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69BAC7C2" w14:textId="77777777" w:rsidR="0096717D" w:rsidRDefault="007A1A98" w:rsidP="0096717D">
      <w:pPr>
        <w:ind w:left="720" w:firstLine="720"/>
        <w:rPr>
          <w:rFonts w:ascii="Tahoma" w:hAnsi="Tahoma" w:cs="Tahoma"/>
          <w:b/>
          <w:color w:val="2F5496" w:themeColor="accent5" w:themeShade="BF"/>
          <w:sz w:val="44"/>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58240" behindDoc="1" locked="0" layoutInCell="1" allowOverlap="1" wp14:anchorId="442BB37C" wp14:editId="015FD683">
                <wp:simplePos x="0" y="0"/>
                <wp:positionH relativeFrom="margin">
                  <wp:posOffset>-105079</wp:posOffset>
                </wp:positionH>
                <wp:positionV relativeFrom="paragraph">
                  <wp:posOffset>965200</wp:posOffset>
                </wp:positionV>
                <wp:extent cx="5970905" cy="4173855"/>
                <wp:effectExtent l="0" t="0" r="10795" b="17145"/>
                <wp:wrapTight wrapText="bothSides">
                  <wp:wrapPolygon edited="0">
                    <wp:start x="0" y="0"/>
                    <wp:lineTo x="0" y="21590"/>
                    <wp:lineTo x="21570" y="21590"/>
                    <wp:lineTo x="21570"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5970905" cy="4173855"/>
                        </a:xfrm>
                        <a:prstGeom prst="rect">
                          <a:avLst/>
                        </a:prstGeom>
                        <a:solidFill>
                          <a:schemeClr val="lt1"/>
                        </a:solidFill>
                        <a:ln w="6350">
                          <a:solidFill>
                            <a:schemeClr val="accent5">
                              <a:lumMod val="75000"/>
                            </a:schemeClr>
                          </a:solidFill>
                        </a:ln>
                      </wps:spPr>
                      <wps:txbx>
                        <w:txbxContent>
                          <w:p w14:paraId="19B269AA" w14:textId="6F2FF7F1" w:rsidR="00B40FAE" w:rsidRDefault="00B40FAE" w:rsidP="00ED2559">
                            <w:r>
                              <w:rPr>
                                <w:noProof/>
                                <w:lang w:eastAsia="en-GB"/>
                              </w:rPr>
                              <w:drawing>
                                <wp:inline distT="0" distB="0" distL="0" distR="0" wp14:anchorId="7DD32872" wp14:editId="24EF3FEF">
                                  <wp:extent cx="5796915" cy="26185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9438" b="16104"/>
                                          <a:stretch/>
                                        </pic:blipFill>
                                        <pic:spPr bwMode="auto">
                                          <a:xfrm>
                                            <a:off x="0" y="0"/>
                                            <a:ext cx="5811575" cy="262513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BB37C" id="_x0000_t202" coordsize="21600,21600" o:spt="202" path="m,l,21600r21600,l21600,xe">
                <v:stroke joinstyle="miter"/>
                <v:path gradientshapeok="t" o:connecttype="rect"/>
              </v:shapetype>
              <v:shape id="Text Box 2" o:spid="_x0000_s1026" type="#_x0000_t202" style="position:absolute;left:0;text-align:left;margin-left:-8.25pt;margin-top:76pt;width:470.15pt;height:328.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" fillcolor="white [3201]" strokecolor="#2f5496 [2408]" strokeweight=".5pt">
                <v:textbox>
                  <w:txbxContent>
                    <w:p w14:paraId="19B269AA" w14:textId="6F2FF7F1" w:rsidR="00B40FAE" w:rsidRDefault="00B40FAE" w:rsidP="00ED2559">
                      <w:r>
                        <w:rPr>
                          <w:noProof/>
                          <w:lang w:eastAsia="en-GB"/>
                        </w:rPr>
                        <w:drawing>
                          <wp:inline distT="0" distB="0" distL="0" distR="0" wp14:anchorId="7DD32872" wp14:editId="24EF3FEF">
                            <wp:extent cx="5796915" cy="26185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9438" b="16104"/>
                                    <a:stretch/>
                                  </pic:blipFill>
                                  <pic:spPr bwMode="auto">
                                    <a:xfrm>
                                      <a:off x="0" y="0"/>
                                      <a:ext cx="5811575" cy="262513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ight" anchorx="margin"/>
              </v:shape>
            </w:pict>
          </mc:Fallback>
        </mc:AlternateContent>
      </w:r>
      <w:r w:rsidRPr="00B93FDE">
        <w:rPr>
          <w:rFonts w:ascii="Tahoma" w:hAnsi="Tahoma" w:cs="Tahoma"/>
          <w:b/>
          <w:color w:val="2F5496" w:themeColor="accent5" w:themeShade="BF"/>
          <w:sz w:val="44"/>
        </w:rPr>
        <w:t>Year 11 &gt; 12 Bridging Work</w:t>
      </w:r>
    </w:p>
    <w:p w14:paraId="32AE81AC" w14:textId="35866B74" w:rsidR="007A1A98" w:rsidRPr="007A1A98" w:rsidRDefault="0096717D" w:rsidP="0096717D">
      <w:pPr>
        <w:ind w:left="720" w:firstLine="720"/>
        <w:rPr>
          <w:rFonts w:ascii="Tahoma" w:hAnsi="Tahoma" w:cs="Tahoma"/>
          <w:b/>
          <w:sz w:val="36"/>
        </w:rPr>
      </w:pPr>
      <w:r>
        <w:rPr>
          <w:rFonts w:ascii="Tahoma" w:hAnsi="Tahoma" w:cs="Tahoma"/>
          <w:b/>
          <w:color w:val="2F5496" w:themeColor="accent5" w:themeShade="BF"/>
          <w:sz w:val="44"/>
        </w:rPr>
        <w:t>Summer Term 2026</w:t>
      </w:r>
      <w:r w:rsidR="007A1A98" w:rsidRPr="00B93FDE">
        <w:rPr>
          <w:rFonts w:ascii="Tahoma" w:hAnsi="Tahoma" w:cs="Tahoma"/>
          <w:b/>
          <w:color w:val="2F5496" w:themeColor="accent5" w:themeShade="BF"/>
          <w:sz w:val="44"/>
        </w:rPr>
        <w:br/>
      </w:r>
      <w:r w:rsidR="007A1A98">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4D71C1B6" w:rsidR="007A1A98" w:rsidRPr="00B93FDE" w:rsidRDefault="00B1304B" w:rsidP="007A1A98">
            <w:pPr>
              <w:jc w:val="center"/>
              <w:rPr>
                <w:rFonts w:ascii="Tahoma" w:hAnsi="Tahoma" w:cs="Tahoma"/>
                <w:b/>
                <w:color w:val="2F5496" w:themeColor="accent5" w:themeShade="BF"/>
                <w:sz w:val="30"/>
              </w:rPr>
            </w:pPr>
            <w:r>
              <w:rPr>
                <w:rFonts w:ascii="Tahoma" w:hAnsi="Tahoma" w:cs="Tahoma"/>
                <w:b/>
                <w:color w:val="2F5496" w:themeColor="accent5" w:themeShade="BF"/>
                <w:sz w:val="30"/>
              </w:rPr>
              <w:t>PSYCHOLOGY</w:t>
            </w:r>
          </w:p>
        </w:tc>
      </w:tr>
      <w:tr w:rsidR="007A1A98" w14:paraId="5FCDC681" w14:textId="77777777" w:rsidTr="007A1A98">
        <w:tc>
          <w:tcPr>
            <w:tcW w:w="3681" w:type="dxa"/>
          </w:tcPr>
          <w:p w14:paraId="6870C89D" w14:textId="77777777" w:rsidR="007A1A98" w:rsidRPr="00B93FDE" w:rsidRDefault="007A1A98" w:rsidP="00B40FAE">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5BA70834" w:rsidR="007A1A98" w:rsidRPr="00B93FDE" w:rsidRDefault="007A1A98" w:rsidP="00B40FAE">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A-Level</w:t>
            </w:r>
          </w:p>
        </w:tc>
      </w:tr>
      <w:tr w:rsidR="007A1A98" w14:paraId="24488F4B" w14:textId="77777777" w:rsidTr="007A1A98">
        <w:tc>
          <w:tcPr>
            <w:tcW w:w="3681" w:type="dxa"/>
          </w:tcPr>
          <w:p w14:paraId="74451ECC" w14:textId="77777777" w:rsidR="007A1A98" w:rsidRPr="00B93FDE" w:rsidRDefault="007A1A98" w:rsidP="00B40FAE">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439196A3" w:rsidR="007A1A98" w:rsidRPr="00B93FDE" w:rsidRDefault="007A1A98" w:rsidP="00B40FAE">
            <w:pPr>
              <w:jc w:val="center"/>
              <w:rPr>
                <w:rFonts w:ascii="Tahoma" w:hAnsi="Tahoma" w:cs="Tahoma"/>
                <w:b/>
                <w:color w:val="2F5496" w:themeColor="accent5" w:themeShade="BF"/>
                <w:sz w:val="30"/>
              </w:rPr>
            </w:pPr>
            <w:r w:rsidRPr="00B93FDE">
              <w:rPr>
                <w:rFonts w:ascii="Tahoma" w:hAnsi="Tahoma" w:cs="Tahoma"/>
                <w:b/>
                <w:color w:val="2F5496" w:themeColor="accent5" w:themeShade="BF"/>
                <w:sz w:val="30"/>
              </w:rPr>
              <w:t>AQA</w:t>
            </w:r>
          </w:p>
        </w:tc>
      </w:tr>
    </w:tbl>
    <w:p w14:paraId="0EADF08A" w14:textId="77777777" w:rsidR="007A1A98" w:rsidRDefault="007A1A98" w:rsidP="007A1A98">
      <w:pPr>
        <w:jc w:val="center"/>
        <w:rPr>
          <w:rFonts w:ascii="Tahoma" w:hAnsi="Tahoma" w:cs="Tahoma"/>
          <w:b/>
          <w:sz w:val="36"/>
        </w:rPr>
      </w:pPr>
    </w:p>
    <w:p w14:paraId="688DAA47" w14:textId="1FBD50CE" w:rsidR="00D071B2" w:rsidRDefault="00D071B2" w:rsidP="007A1A98">
      <w:pPr>
        <w:rPr>
          <w:rFonts w:ascii="Tahoma" w:hAnsi="Tahoma" w:cs="Tahoma"/>
          <w:b/>
          <w:color w:val="2F5496" w:themeColor="accent5" w:themeShade="BF"/>
          <w:sz w:val="36"/>
        </w:rPr>
      </w:pPr>
    </w:p>
    <w:p w14:paraId="3CD1A4A3" w14:textId="77777777" w:rsidR="00A42F0D" w:rsidRDefault="00A42F0D" w:rsidP="007A1A98">
      <w:pPr>
        <w:rPr>
          <w:rFonts w:ascii="Tahoma" w:hAnsi="Tahoma" w:cs="Tahoma"/>
          <w:b/>
          <w:color w:val="2F5496" w:themeColor="accent5" w:themeShade="BF"/>
          <w:sz w:val="36"/>
        </w:rPr>
      </w:pPr>
    </w:p>
    <w:p w14:paraId="41F18BC4" w14:textId="40599B9E" w:rsidR="006F05CE" w:rsidRDefault="007A1A98" w:rsidP="007A1A98">
      <w:r w:rsidRPr="00B93FDE">
        <w:rPr>
          <w:rFonts w:ascii="Tahoma" w:hAnsi="Tahoma" w:cs="Tahoma"/>
          <w:b/>
          <w:color w:val="2F5496" w:themeColor="accent5" w:themeShade="BF"/>
          <w:sz w:val="36"/>
        </w:rPr>
        <w:t>Contents:</w:t>
      </w:r>
    </w:p>
    <w:tbl>
      <w:tblPr>
        <w:tblStyle w:val="TableGrid"/>
        <w:tblW w:w="0" w:type="auto"/>
        <w:tblLook w:val="04A0" w:firstRow="1" w:lastRow="0" w:firstColumn="1" w:lastColumn="0" w:noHBand="0" w:noVBand="1"/>
      </w:tblPr>
      <w:tblGrid>
        <w:gridCol w:w="1746"/>
        <w:gridCol w:w="92"/>
        <w:gridCol w:w="5718"/>
        <w:gridCol w:w="1465"/>
      </w:tblGrid>
      <w:tr w:rsidR="00A129C7" w14:paraId="44A05447" w14:textId="77777777" w:rsidTr="00F277B9">
        <w:trPr>
          <w:trHeight w:val="512"/>
        </w:trPr>
        <w:tc>
          <w:tcPr>
            <w:tcW w:w="1746" w:type="dxa"/>
            <w:tcBorders>
              <w:top w:val="nil"/>
              <w:left w:val="nil"/>
              <w:bottom w:val="single" w:sz="4" w:space="0" w:color="auto"/>
              <w:right w:val="nil"/>
            </w:tcBorders>
            <w:vAlign w:val="center"/>
          </w:tcPr>
          <w:p w14:paraId="6A8BA96E" w14:textId="77777777" w:rsidR="00A129C7" w:rsidRDefault="00A129C7" w:rsidP="00A129C7">
            <w:pPr>
              <w:jc w:val="center"/>
              <w:rPr>
                <w:noProof/>
                <w:lang w:eastAsia="en-GB"/>
              </w:rPr>
            </w:pPr>
          </w:p>
        </w:tc>
        <w:tc>
          <w:tcPr>
            <w:tcW w:w="5810" w:type="dxa"/>
            <w:gridSpan w:val="2"/>
            <w:tcBorders>
              <w:top w:val="nil"/>
              <w:left w:val="nil"/>
              <w:bottom w:val="single" w:sz="4" w:space="0" w:color="auto"/>
              <w:right w:val="single" w:sz="4" w:space="0" w:color="auto"/>
            </w:tcBorders>
          </w:tcPr>
          <w:p w14:paraId="0AEFC8E4" w14:textId="77777777" w:rsidR="00A129C7" w:rsidRPr="00A129C7" w:rsidRDefault="00A129C7" w:rsidP="00A129C7">
            <w:pPr>
              <w:rPr>
                <w:rFonts w:ascii="Tahoma" w:hAnsi="Tahoma" w:cs="Tahoma"/>
                <w:sz w:val="32"/>
                <w:szCs w:val="40"/>
              </w:rPr>
            </w:pPr>
          </w:p>
        </w:tc>
        <w:tc>
          <w:tcPr>
            <w:tcW w:w="1465" w:type="dxa"/>
            <w:tcBorders>
              <w:left w:val="single" w:sz="4" w:space="0" w:color="auto"/>
              <w:bottom w:val="single" w:sz="4" w:space="0" w:color="auto"/>
            </w:tcBorders>
          </w:tcPr>
          <w:p w14:paraId="2BFA83D5"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50C0F34D" w14:textId="77777777" w:rsidTr="00F277B9">
        <w:trPr>
          <w:trHeight w:val="1049"/>
        </w:trPr>
        <w:tc>
          <w:tcPr>
            <w:tcW w:w="1746" w:type="dxa"/>
            <w:tcBorders>
              <w:top w:val="single" w:sz="4" w:space="0" w:color="auto"/>
            </w:tcBorders>
            <w:vAlign w:val="center"/>
          </w:tcPr>
          <w:p w14:paraId="55CDEFB9"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461C8044">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6802" cy="598489"/>
                          </a:xfrm>
                          <a:prstGeom prst="rect">
                            <a:avLst/>
                          </a:prstGeom>
                        </pic:spPr>
                      </pic:pic>
                    </a:graphicData>
                  </a:graphic>
                </wp:inline>
              </w:drawing>
            </w:r>
          </w:p>
        </w:tc>
        <w:tc>
          <w:tcPr>
            <w:tcW w:w="5810" w:type="dxa"/>
            <w:gridSpan w:val="2"/>
            <w:tcBorders>
              <w:top w:val="single" w:sz="4" w:space="0" w:color="auto"/>
            </w:tcBorders>
            <w:vAlign w:val="center"/>
          </w:tcPr>
          <w:p w14:paraId="5872746E"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465" w:type="dxa"/>
            <w:tcBorders>
              <w:top w:val="single" w:sz="4" w:space="0" w:color="auto"/>
            </w:tcBorders>
            <w:vAlign w:val="center"/>
          </w:tcPr>
          <w:p w14:paraId="39E99334" w14:textId="0E2BB650" w:rsidR="006F05CE" w:rsidRPr="00B93FDE" w:rsidRDefault="00DC6345"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p>
        </w:tc>
      </w:tr>
      <w:tr w:rsidR="00A129C7" w14:paraId="25B4DD13" w14:textId="77777777" w:rsidTr="00F277B9">
        <w:trPr>
          <w:trHeight w:val="1049"/>
        </w:trPr>
        <w:tc>
          <w:tcPr>
            <w:tcW w:w="1746" w:type="dxa"/>
          </w:tcPr>
          <w:p w14:paraId="1542C0C5" w14:textId="77777777" w:rsidR="006F05CE" w:rsidRDefault="00A129C7" w:rsidP="00A129C7">
            <w:pPr>
              <w:jc w:val="center"/>
              <w:rPr>
                <w:rFonts w:ascii="Tahoma" w:hAnsi="Tahoma" w:cs="Tahoma"/>
                <w:b/>
                <w:sz w:val="36"/>
              </w:rPr>
            </w:pPr>
            <w:r>
              <w:rPr>
                <w:noProof/>
                <w:lang w:eastAsia="en-GB"/>
              </w:rPr>
              <w:drawing>
                <wp:inline distT="0" distB="0" distL="0" distR="0" wp14:anchorId="4E718E10" wp14:editId="7563E216">
                  <wp:extent cx="752475" cy="647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2475" cy="647700"/>
                          </a:xfrm>
                          <a:prstGeom prst="rect">
                            <a:avLst/>
                          </a:prstGeom>
                        </pic:spPr>
                      </pic:pic>
                    </a:graphicData>
                  </a:graphic>
                </wp:inline>
              </w:drawing>
            </w:r>
          </w:p>
        </w:tc>
        <w:tc>
          <w:tcPr>
            <w:tcW w:w="5810" w:type="dxa"/>
            <w:gridSpan w:val="2"/>
            <w:vAlign w:val="center"/>
          </w:tcPr>
          <w:p w14:paraId="3CE9F95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65" w:type="dxa"/>
            <w:vAlign w:val="center"/>
          </w:tcPr>
          <w:p w14:paraId="770F6C26" w14:textId="4DFD4964" w:rsidR="006F05CE" w:rsidRPr="00B93FDE" w:rsidRDefault="00DC6345"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p>
        </w:tc>
      </w:tr>
      <w:tr w:rsidR="00A129C7" w14:paraId="4F5B9B24" w14:textId="77777777" w:rsidTr="00F277B9">
        <w:trPr>
          <w:trHeight w:val="1049"/>
        </w:trPr>
        <w:tc>
          <w:tcPr>
            <w:tcW w:w="1746" w:type="dxa"/>
          </w:tcPr>
          <w:p w14:paraId="2691F1B4" w14:textId="77777777" w:rsidR="006F05CE" w:rsidRDefault="00A129C7" w:rsidP="006F05CE">
            <w:pPr>
              <w:jc w:val="center"/>
              <w:rPr>
                <w:rFonts w:ascii="Tahoma" w:hAnsi="Tahoma" w:cs="Tahoma"/>
                <w:b/>
                <w:sz w:val="36"/>
              </w:rPr>
            </w:pPr>
            <w:r>
              <w:rPr>
                <w:noProof/>
                <w:lang w:eastAsia="en-GB"/>
              </w:rPr>
              <w:drawing>
                <wp:inline distT="0" distB="0" distL="0" distR="0" wp14:anchorId="13E563E0" wp14:editId="623541D8">
                  <wp:extent cx="390525" cy="6752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620" cy="680634"/>
                          </a:xfrm>
                          <a:prstGeom prst="rect">
                            <a:avLst/>
                          </a:prstGeom>
                        </pic:spPr>
                      </pic:pic>
                    </a:graphicData>
                  </a:graphic>
                </wp:inline>
              </w:drawing>
            </w:r>
          </w:p>
        </w:tc>
        <w:tc>
          <w:tcPr>
            <w:tcW w:w="5810" w:type="dxa"/>
            <w:gridSpan w:val="2"/>
            <w:vAlign w:val="center"/>
          </w:tcPr>
          <w:p w14:paraId="47F24B06" w14:textId="176362E8" w:rsidR="006F05CE" w:rsidRPr="00B93FDE" w:rsidRDefault="00844522" w:rsidP="00186C3D">
            <w:pPr>
              <w:rPr>
                <w:rFonts w:ascii="Tahoma" w:hAnsi="Tahoma" w:cs="Tahoma"/>
                <w:b/>
                <w:color w:val="2F5496" w:themeColor="accent5" w:themeShade="BF"/>
                <w:sz w:val="32"/>
              </w:rPr>
            </w:pPr>
            <w:r>
              <w:rPr>
                <w:rFonts w:ascii="Tahoma" w:hAnsi="Tahoma" w:cs="Tahoma"/>
                <w:color w:val="2F5496" w:themeColor="accent5" w:themeShade="BF"/>
                <w:sz w:val="32"/>
              </w:rPr>
              <w:t xml:space="preserve">Compulsory </w:t>
            </w:r>
            <w:r w:rsidR="00801C47">
              <w:rPr>
                <w:rFonts w:ascii="Tahoma" w:hAnsi="Tahoma" w:cs="Tahoma"/>
                <w:color w:val="2F5496" w:themeColor="accent5" w:themeShade="BF"/>
                <w:sz w:val="32"/>
              </w:rPr>
              <w:t xml:space="preserve">pre-course bridging </w:t>
            </w:r>
            <w:r>
              <w:rPr>
                <w:rFonts w:ascii="Tahoma" w:hAnsi="Tahoma" w:cs="Tahoma"/>
                <w:color w:val="2F5496" w:themeColor="accent5" w:themeShade="BF"/>
                <w:sz w:val="32"/>
              </w:rPr>
              <w:t>tasks</w:t>
            </w:r>
          </w:p>
        </w:tc>
        <w:tc>
          <w:tcPr>
            <w:tcW w:w="1465" w:type="dxa"/>
            <w:vAlign w:val="center"/>
          </w:tcPr>
          <w:p w14:paraId="35350DB5" w14:textId="45DA27C3" w:rsidR="006F05CE" w:rsidRPr="00B93FDE" w:rsidRDefault="00DC6345"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1364F24D" w14:textId="77777777" w:rsidTr="00F277B9">
        <w:trPr>
          <w:trHeight w:val="1049"/>
        </w:trPr>
        <w:tc>
          <w:tcPr>
            <w:tcW w:w="1746" w:type="dxa"/>
          </w:tcPr>
          <w:p w14:paraId="085B8B60" w14:textId="77777777" w:rsidR="006F05CE" w:rsidRDefault="00A129C7" w:rsidP="006F05CE">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302BE186" wp14:editId="1E77944B">
                  <wp:extent cx="885825" cy="5619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5825" cy="561975"/>
                          </a:xfrm>
                          <a:prstGeom prst="rect">
                            <a:avLst/>
                          </a:prstGeom>
                        </pic:spPr>
                      </pic:pic>
                    </a:graphicData>
                  </a:graphic>
                </wp:inline>
              </w:drawing>
            </w:r>
          </w:p>
        </w:tc>
        <w:tc>
          <w:tcPr>
            <w:tcW w:w="5810" w:type="dxa"/>
            <w:gridSpan w:val="2"/>
            <w:vAlign w:val="center"/>
          </w:tcPr>
          <w:p w14:paraId="3AFE8671" w14:textId="11C59740"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r w:rsidR="00844522">
              <w:rPr>
                <w:rFonts w:ascii="Tahoma" w:hAnsi="Tahoma" w:cs="Tahoma"/>
                <w:color w:val="2F5496" w:themeColor="accent5" w:themeShade="BF"/>
                <w:sz w:val="32"/>
              </w:rPr>
              <w:t xml:space="preserve"> (optional)</w:t>
            </w:r>
          </w:p>
        </w:tc>
        <w:tc>
          <w:tcPr>
            <w:tcW w:w="1465" w:type="dxa"/>
            <w:vAlign w:val="center"/>
          </w:tcPr>
          <w:p w14:paraId="5178691A" w14:textId="579D8066" w:rsidR="006F05CE" w:rsidRPr="00B93FDE" w:rsidRDefault="00DC6656"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129C7" w14:paraId="6AA95F4C" w14:textId="77777777" w:rsidTr="00F277B9">
        <w:trPr>
          <w:trHeight w:val="1049"/>
        </w:trPr>
        <w:tc>
          <w:tcPr>
            <w:tcW w:w="1746" w:type="dxa"/>
          </w:tcPr>
          <w:p w14:paraId="22B01E02" w14:textId="77777777" w:rsidR="006F05CE" w:rsidRDefault="00A129C7" w:rsidP="00A129C7">
            <w:pPr>
              <w:jc w:val="center"/>
              <w:rPr>
                <w:rFonts w:ascii="Tahoma" w:hAnsi="Tahoma" w:cs="Tahoma"/>
                <w:b/>
                <w:sz w:val="36"/>
              </w:rPr>
            </w:pPr>
            <w:r>
              <w:rPr>
                <w:noProof/>
                <w:lang w:eastAsia="en-GB"/>
              </w:rPr>
              <w:drawing>
                <wp:inline distT="0" distB="0" distL="0" distR="0" wp14:anchorId="6C80C714" wp14:editId="23622F32">
                  <wp:extent cx="800100" cy="6298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14769" cy="641414"/>
                          </a:xfrm>
                          <a:prstGeom prst="rect">
                            <a:avLst/>
                          </a:prstGeom>
                        </pic:spPr>
                      </pic:pic>
                    </a:graphicData>
                  </a:graphic>
                </wp:inline>
              </w:drawing>
            </w:r>
          </w:p>
        </w:tc>
        <w:tc>
          <w:tcPr>
            <w:tcW w:w="5810" w:type="dxa"/>
            <w:gridSpan w:val="2"/>
            <w:vAlign w:val="center"/>
          </w:tcPr>
          <w:p w14:paraId="597C08BE" w14:textId="1797C93F"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r w:rsidR="00844522">
              <w:rPr>
                <w:rFonts w:ascii="Tahoma" w:hAnsi="Tahoma" w:cs="Tahoma"/>
                <w:color w:val="2F5496" w:themeColor="accent5" w:themeShade="BF"/>
                <w:sz w:val="32"/>
              </w:rPr>
              <w:t xml:space="preserve"> (optional)</w:t>
            </w:r>
          </w:p>
        </w:tc>
        <w:tc>
          <w:tcPr>
            <w:tcW w:w="1465" w:type="dxa"/>
            <w:vAlign w:val="center"/>
          </w:tcPr>
          <w:p w14:paraId="06684EF2" w14:textId="71F47C2D" w:rsidR="006F05CE" w:rsidRPr="00B93FDE" w:rsidRDefault="00DC6656"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9</w:t>
            </w:r>
          </w:p>
        </w:tc>
      </w:tr>
      <w:tr w:rsidR="00A129C7" w14:paraId="4158CA87" w14:textId="77777777" w:rsidTr="00F277B9">
        <w:trPr>
          <w:trHeight w:val="1049"/>
        </w:trPr>
        <w:tc>
          <w:tcPr>
            <w:tcW w:w="1746" w:type="dxa"/>
          </w:tcPr>
          <w:p w14:paraId="7EB9C816" w14:textId="77777777" w:rsidR="006F05CE" w:rsidRDefault="00A129C7" w:rsidP="006F05CE">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08B95E6B" wp14:editId="4A67ECC3">
                  <wp:extent cx="704850" cy="609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4850" cy="609600"/>
                          </a:xfrm>
                          <a:prstGeom prst="rect">
                            <a:avLst/>
                          </a:prstGeom>
                        </pic:spPr>
                      </pic:pic>
                    </a:graphicData>
                  </a:graphic>
                </wp:inline>
              </w:drawing>
            </w:r>
          </w:p>
        </w:tc>
        <w:tc>
          <w:tcPr>
            <w:tcW w:w="5810" w:type="dxa"/>
            <w:gridSpan w:val="2"/>
            <w:vAlign w:val="center"/>
          </w:tcPr>
          <w:p w14:paraId="383E0042" w14:textId="5B206484"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r w:rsidR="00844522">
              <w:rPr>
                <w:rFonts w:ascii="Tahoma" w:hAnsi="Tahoma" w:cs="Tahoma"/>
                <w:color w:val="2F5496" w:themeColor="accent5" w:themeShade="BF"/>
                <w:sz w:val="32"/>
              </w:rPr>
              <w:t xml:space="preserve"> (optional)</w:t>
            </w:r>
          </w:p>
        </w:tc>
        <w:tc>
          <w:tcPr>
            <w:tcW w:w="1465" w:type="dxa"/>
            <w:vAlign w:val="center"/>
          </w:tcPr>
          <w:p w14:paraId="3D9CBF04" w14:textId="589C5C14" w:rsidR="006F05CE" w:rsidRPr="00B93FDE" w:rsidRDefault="00A972ED"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DC6656">
              <w:rPr>
                <w:rFonts w:ascii="Tahoma" w:hAnsi="Tahoma" w:cs="Tahoma"/>
                <w:color w:val="2F5496" w:themeColor="accent5" w:themeShade="BF"/>
                <w:sz w:val="32"/>
                <w:szCs w:val="32"/>
              </w:rPr>
              <w:t>0</w:t>
            </w:r>
          </w:p>
        </w:tc>
      </w:tr>
      <w:tr w:rsidR="00A129C7" w14:paraId="1E4F5A13" w14:textId="77777777" w:rsidTr="00F277B9">
        <w:trPr>
          <w:trHeight w:val="1049"/>
        </w:trPr>
        <w:tc>
          <w:tcPr>
            <w:tcW w:w="1746" w:type="dxa"/>
          </w:tcPr>
          <w:p w14:paraId="065E813A" w14:textId="77777777" w:rsidR="006F05CE" w:rsidRDefault="00A129C7" w:rsidP="006F05CE">
            <w:pPr>
              <w:jc w:val="center"/>
              <w:rPr>
                <w:rFonts w:ascii="Tahoma" w:hAnsi="Tahoma" w:cs="Tahoma"/>
                <w:b/>
                <w:sz w:val="36"/>
              </w:rPr>
            </w:pPr>
            <w:r>
              <w:rPr>
                <w:rFonts w:ascii="Tahoma" w:hAnsi="Tahoma" w:cs="Tahoma"/>
                <w:b/>
                <w:sz w:val="2"/>
                <w:szCs w:val="2"/>
              </w:rPr>
              <w:br/>
            </w:r>
            <w:r>
              <w:rPr>
                <w:rFonts w:ascii="Tahoma" w:hAnsi="Tahoma" w:cs="Tahoma"/>
                <w:b/>
                <w:sz w:val="2"/>
                <w:szCs w:val="2"/>
              </w:rPr>
              <w:br/>
            </w:r>
            <w:r>
              <w:rPr>
                <w:noProof/>
                <w:lang w:eastAsia="en-GB"/>
              </w:rPr>
              <w:drawing>
                <wp:inline distT="0" distB="0" distL="0" distR="0" wp14:anchorId="0FF2D008" wp14:editId="7123788D">
                  <wp:extent cx="781050" cy="638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1050" cy="638175"/>
                          </a:xfrm>
                          <a:prstGeom prst="rect">
                            <a:avLst/>
                          </a:prstGeom>
                        </pic:spPr>
                      </pic:pic>
                    </a:graphicData>
                  </a:graphic>
                </wp:inline>
              </w:drawing>
            </w:r>
          </w:p>
        </w:tc>
        <w:tc>
          <w:tcPr>
            <w:tcW w:w="5810" w:type="dxa"/>
            <w:gridSpan w:val="2"/>
            <w:vAlign w:val="center"/>
          </w:tcPr>
          <w:p w14:paraId="72903BEC" w14:textId="5011732D"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r w:rsidR="00844522">
              <w:rPr>
                <w:rFonts w:ascii="Tahoma" w:hAnsi="Tahoma" w:cs="Tahoma"/>
                <w:color w:val="2F5496" w:themeColor="accent5" w:themeShade="BF"/>
                <w:sz w:val="32"/>
              </w:rPr>
              <w:t xml:space="preserve"> (optional)</w:t>
            </w:r>
          </w:p>
        </w:tc>
        <w:tc>
          <w:tcPr>
            <w:tcW w:w="1465" w:type="dxa"/>
            <w:vAlign w:val="center"/>
          </w:tcPr>
          <w:p w14:paraId="2257D33C" w14:textId="48EB9837" w:rsidR="006F05CE" w:rsidRPr="00B93FDE" w:rsidRDefault="00A972ED"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DC6656">
              <w:rPr>
                <w:rFonts w:ascii="Tahoma" w:hAnsi="Tahoma" w:cs="Tahoma"/>
                <w:color w:val="2F5496" w:themeColor="accent5" w:themeShade="BF"/>
                <w:sz w:val="32"/>
                <w:szCs w:val="32"/>
              </w:rPr>
              <w:t>0</w:t>
            </w:r>
          </w:p>
        </w:tc>
      </w:tr>
      <w:tr w:rsidR="00F277B9" w14:paraId="3EDC0876" w14:textId="77777777" w:rsidTr="00F277B9">
        <w:trPr>
          <w:trHeight w:val="1049"/>
        </w:trPr>
        <w:tc>
          <w:tcPr>
            <w:tcW w:w="1746" w:type="dxa"/>
          </w:tcPr>
          <w:p w14:paraId="455F14FD" w14:textId="00BB17AA" w:rsidR="00F277B9" w:rsidRDefault="00F277B9" w:rsidP="00F277B9">
            <w:pPr>
              <w:jc w:val="center"/>
              <w:rPr>
                <w:noProof/>
                <w:lang w:eastAsia="en-GB"/>
              </w:rPr>
            </w:pPr>
            <w:r>
              <w:rPr>
                <w:noProof/>
                <w:lang w:eastAsia="en-GB"/>
              </w:rPr>
              <w:drawing>
                <wp:inline distT="0" distB="0" distL="0" distR="0" wp14:anchorId="248781F1" wp14:editId="7D90C254">
                  <wp:extent cx="600075" cy="6858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075" cy="685800"/>
                          </a:xfrm>
                          <a:prstGeom prst="rect">
                            <a:avLst/>
                          </a:prstGeom>
                        </pic:spPr>
                      </pic:pic>
                    </a:graphicData>
                  </a:graphic>
                </wp:inline>
              </w:drawing>
            </w:r>
          </w:p>
        </w:tc>
        <w:tc>
          <w:tcPr>
            <w:tcW w:w="5810" w:type="dxa"/>
            <w:gridSpan w:val="2"/>
            <w:vAlign w:val="center"/>
          </w:tcPr>
          <w:p w14:paraId="6BB5056D" w14:textId="1432887F" w:rsidR="00F277B9" w:rsidRPr="00B93FDE" w:rsidRDefault="00F277B9" w:rsidP="00F277B9">
            <w:pPr>
              <w:rPr>
                <w:rFonts w:ascii="Tahoma" w:hAnsi="Tahoma" w:cs="Tahoma"/>
                <w:color w:val="2F5496" w:themeColor="accent5" w:themeShade="BF"/>
                <w:sz w:val="32"/>
              </w:rPr>
            </w:pPr>
            <w:r>
              <w:rPr>
                <w:rFonts w:ascii="Tahoma" w:hAnsi="Tahoma" w:cs="Tahoma"/>
                <w:color w:val="2F5496" w:themeColor="accent5" w:themeShade="BF"/>
                <w:sz w:val="32"/>
              </w:rPr>
              <w:t>Task Check</w:t>
            </w:r>
          </w:p>
        </w:tc>
        <w:tc>
          <w:tcPr>
            <w:tcW w:w="1465" w:type="dxa"/>
            <w:vAlign w:val="center"/>
          </w:tcPr>
          <w:p w14:paraId="1A9E1D70" w14:textId="2D82E52B" w:rsidR="00F277B9" w:rsidRPr="00B93FDE" w:rsidRDefault="00844522" w:rsidP="00F277B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DC6656">
              <w:rPr>
                <w:rFonts w:ascii="Tahoma" w:hAnsi="Tahoma" w:cs="Tahoma"/>
                <w:color w:val="2F5496" w:themeColor="accent5" w:themeShade="BF"/>
                <w:sz w:val="32"/>
                <w:szCs w:val="32"/>
              </w:rPr>
              <w:t>1</w:t>
            </w:r>
          </w:p>
        </w:tc>
      </w:tr>
      <w:tr w:rsidR="00A129C7" w14:paraId="6377E398" w14:textId="77777777" w:rsidTr="00F277B9">
        <w:trPr>
          <w:trHeight w:val="1049"/>
        </w:trPr>
        <w:tc>
          <w:tcPr>
            <w:tcW w:w="1746" w:type="dxa"/>
          </w:tcPr>
          <w:p w14:paraId="40CE5B90" w14:textId="77777777" w:rsidR="006F05CE" w:rsidRDefault="00A129C7" w:rsidP="00A129C7">
            <w:pPr>
              <w:jc w:val="center"/>
              <w:rPr>
                <w:rFonts w:ascii="Tahoma" w:hAnsi="Tahoma" w:cs="Tahoma"/>
                <w:b/>
                <w:sz w:val="36"/>
              </w:rPr>
            </w:pPr>
            <w:r>
              <w:rPr>
                <w:noProof/>
                <w:lang w:eastAsia="en-GB"/>
              </w:rPr>
              <w:drawing>
                <wp:inline distT="0" distB="0" distL="0" distR="0" wp14:anchorId="4AC91157" wp14:editId="02971D5D">
                  <wp:extent cx="962025" cy="55562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4096" cy="556821"/>
                          </a:xfrm>
                          <a:prstGeom prst="rect">
                            <a:avLst/>
                          </a:prstGeom>
                        </pic:spPr>
                      </pic:pic>
                    </a:graphicData>
                  </a:graphic>
                </wp:inline>
              </w:drawing>
            </w:r>
          </w:p>
        </w:tc>
        <w:tc>
          <w:tcPr>
            <w:tcW w:w="5810" w:type="dxa"/>
            <w:gridSpan w:val="2"/>
            <w:vAlign w:val="center"/>
          </w:tcPr>
          <w:p w14:paraId="479B8ACA" w14:textId="3A48F95A" w:rsidR="006F05CE" w:rsidRPr="00B93FDE" w:rsidRDefault="00F269B0" w:rsidP="00186C3D">
            <w:pPr>
              <w:rPr>
                <w:rFonts w:ascii="Tahoma" w:hAnsi="Tahoma" w:cs="Tahoma"/>
                <w:b/>
                <w:color w:val="2F5496" w:themeColor="accent5" w:themeShade="BF"/>
                <w:sz w:val="32"/>
              </w:rPr>
            </w:pPr>
            <w:r>
              <w:rPr>
                <w:rFonts w:ascii="Tahoma" w:hAnsi="Tahoma" w:cs="Tahoma"/>
                <w:color w:val="2F5496" w:themeColor="accent5" w:themeShade="BF"/>
                <w:sz w:val="32"/>
              </w:rPr>
              <w:t>Appendices</w:t>
            </w:r>
            <w:r w:rsidR="00844522">
              <w:rPr>
                <w:rFonts w:ascii="Tahoma" w:hAnsi="Tahoma" w:cs="Tahoma"/>
                <w:color w:val="2F5496" w:themeColor="accent5" w:themeShade="BF"/>
                <w:sz w:val="32"/>
              </w:rPr>
              <w:t xml:space="preserve"> (optional)</w:t>
            </w:r>
          </w:p>
        </w:tc>
        <w:tc>
          <w:tcPr>
            <w:tcW w:w="1465" w:type="dxa"/>
            <w:vAlign w:val="center"/>
          </w:tcPr>
          <w:p w14:paraId="35283B4E" w14:textId="03A18004" w:rsidR="006F05CE" w:rsidRPr="00B93FDE" w:rsidRDefault="00844522"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1</w:t>
            </w:r>
            <w:r w:rsidR="00DC6656">
              <w:rPr>
                <w:rFonts w:ascii="Tahoma" w:hAnsi="Tahoma" w:cs="Tahoma"/>
                <w:color w:val="2F5496" w:themeColor="accent5" w:themeShade="BF"/>
                <w:sz w:val="32"/>
                <w:szCs w:val="32"/>
              </w:rPr>
              <w:t>2</w:t>
            </w:r>
          </w:p>
        </w:tc>
      </w:tr>
      <w:tr w:rsidR="00A129C7" w14:paraId="64F56A9C" w14:textId="77777777" w:rsidTr="00186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gridSpan w:val="2"/>
          </w:tcPr>
          <w:p w14:paraId="486D0715" w14:textId="77777777" w:rsidR="00A129C7" w:rsidRDefault="00A129C7" w:rsidP="00A129C7">
            <w:pPr>
              <w:jc w:val="center"/>
            </w:pPr>
            <w:r>
              <w:rPr>
                <w:noProof/>
                <w:lang w:eastAsia="en-GB"/>
              </w:rPr>
              <w:drawing>
                <wp:inline distT="0" distB="0" distL="0" distR="0" wp14:anchorId="2E935D9D" wp14:editId="667B1844">
                  <wp:extent cx="600075" cy="5918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075" cy="591855"/>
                          </a:xfrm>
                          <a:prstGeom prst="rect">
                            <a:avLst/>
                          </a:prstGeom>
                        </pic:spPr>
                      </pic:pic>
                    </a:graphicData>
                  </a:graphic>
                </wp:inline>
              </w:drawing>
            </w:r>
          </w:p>
        </w:tc>
        <w:tc>
          <w:tcPr>
            <w:tcW w:w="7178" w:type="dxa"/>
            <w:gridSpan w:val="2"/>
            <w:vAlign w:val="center"/>
          </w:tcPr>
          <w:p w14:paraId="19B58D2B"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128ABC42" w14:textId="77777777" w:rsidR="00307CA3" w:rsidRPr="0065451A" w:rsidRDefault="00307CA3" w:rsidP="00307CA3">
      <w:pPr>
        <w:shd w:val="clear" w:color="auto" w:fill="FFFFFF"/>
        <w:spacing w:before="100" w:beforeAutospacing="1" w:after="0" w:line="240" w:lineRule="auto"/>
        <w:outlineLvl w:val="3"/>
        <w:rPr>
          <w:rFonts w:ascii="Lato" w:eastAsia="Times New Roman" w:hAnsi="Lato" w:cs="Times New Roman"/>
          <w:b/>
          <w:bCs/>
          <w:color w:val="14044D"/>
          <w:sz w:val="24"/>
          <w:szCs w:val="24"/>
          <w:lang w:eastAsia="en-GB"/>
        </w:rPr>
      </w:pPr>
      <w:r w:rsidRPr="0065451A">
        <w:rPr>
          <w:rFonts w:ascii="Lato" w:eastAsia="Times New Roman" w:hAnsi="Lato" w:cs="Times New Roman"/>
          <w:b/>
          <w:bCs/>
          <w:color w:val="14044D"/>
          <w:sz w:val="24"/>
          <w:szCs w:val="24"/>
          <w:lang w:eastAsia="en-GB"/>
        </w:rPr>
        <w:t>Why study Psychology?</w:t>
      </w:r>
    </w:p>
    <w:p w14:paraId="6F64F85B" w14:textId="77777777" w:rsidR="00307CA3" w:rsidRPr="0065451A" w:rsidRDefault="00307CA3" w:rsidP="00307CA3">
      <w:pPr>
        <w:shd w:val="clear" w:color="auto" w:fill="FFFFFF"/>
        <w:spacing w:before="100" w:beforeAutospacing="1" w:after="0" w:line="240" w:lineRule="auto"/>
        <w:rPr>
          <w:rFonts w:ascii="Lato" w:eastAsia="Times New Roman" w:hAnsi="Lato" w:cs="Times New Roman"/>
          <w:color w:val="14044D"/>
          <w:sz w:val="24"/>
          <w:szCs w:val="24"/>
          <w:lang w:eastAsia="en-GB"/>
        </w:rPr>
      </w:pPr>
      <w:r w:rsidRPr="0065451A">
        <w:rPr>
          <w:rFonts w:ascii="Lato" w:eastAsia="Times New Roman" w:hAnsi="Lato" w:cs="Times New Roman"/>
          <w:color w:val="14044D"/>
          <w:sz w:val="24"/>
          <w:szCs w:val="24"/>
          <w:lang w:eastAsia="en-GB"/>
        </w:rPr>
        <w:t>Psychology is the scientific study of the mind and behaviour. Psychologists develop explanations and theories to help them to predict people’s behaviour in different situations. These theories or explanations are tested by psychologists using research studies. You will learn to develop a keen grasp for the scientific nature of psychological research, including how it should be conducted, analysed and reported.</w:t>
      </w:r>
    </w:p>
    <w:p w14:paraId="6E412E85" w14:textId="0FB6C2C6" w:rsidR="00307CA3" w:rsidRPr="00307CA3" w:rsidRDefault="00307CA3" w:rsidP="00307CA3">
      <w:pPr>
        <w:shd w:val="clear" w:color="auto" w:fill="FFFFFF"/>
        <w:spacing w:before="100" w:beforeAutospacing="1" w:after="0" w:line="240" w:lineRule="auto"/>
        <w:rPr>
          <w:rFonts w:ascii="Lato" w:eastAsia="Times New Roman" w:hAnsi="Lato" w:cs="Times New Roman"/>
          <w:b/>
          <w:bCs/>
          <w:color w:val="14044D"/>
          <w:sz w:val="28"/>
          <w:szCs w:val="28"/>
          <w:lang w:eastAsia="en-GB"/>
        </w:rPr>
      </w:pPr>
      <w:r w:rsidRPr="00307CA3">
        <w:rPr>
          <w:rFonts w:ascii="Lato" w:eastAsia="Times New Roman" w:hAnsi="Lato" w:cs="Times New Roman"/>
          <w:b/>
          <w:bCs/>
          <w:color w:val="14044D"/>
          <w:sz w:val="28"/>
          <w:szCs w:val="28"/>
          <w:lang w:eastAsia="en-GB"/>
        </w:rPr>
        <w:t>Summary of Curriculum</w:t>
      </w:r>
    </w:p>
    <w:p w14:paraId="55A2954F" w14:textId="7FA48E6D" w:rsidR="00307CA3" w:rsidRPr="00307CA3" w:rsidRDefault="00307CA3" w:rsidP="00307CA3">
      <w:pPr>
        <w:shd w:val="clear" w:color="auto" w:fill="FFFFFF"/>
        <w:spacing w:before="100" w:beforeAutospacing="1"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b/>
          <w:bCs/>
          <w:color w:val="14044D"/>
          <w:sz w:val="24"/>
          <w:szCs w:val="24"/>
          <w:lang w:eastAsia="en-GB"/>
        </w:rPr>
        <w:t>Year 1</w:t>
      </w:r>
      <w:r w:rsidR="00B02BA6">
        <w:rPr>
          <w:rFonts w:ascii="Lato" w:eastAsia="Times New Roman" w:hAnsi="Lato" w:cs="Times New Roman"/>
          <w:b/>
          <w:bCs/>
          <w:color w:val="14044D"/>
          <w:sz w:val="24"/>
          <w:szCs w:val="24"/>
          <w:lang w:eastAsia="en-GB"/>
        </w:rPr>
        <w:t>:</w:t>
      </w:r>
    </w:p>
    <w:p w14:paraId="5946CE3D" w14:textId="3F2A1513" w:rsidR="00307CA3" w:rsidRDefault="0065451A" w:rsidP="00B02BA6">
      <w:pPr>
        <w:shd w:val="clear" w:color="auto" w:fill="FFFFFF"/>
        <w:spacing w:after="0" w:line="240" w:lineRule="auto"/>
        <w:rPr>
          <w:rFonts w:ascii="Lato" w:eastAsia="Times New Roman" w:hAnsi="Lato" w:cs="Times New Roman"/>
          <w:color w:val="14044D"/>
          <w:sz w:val="24"/>
          <w:szCs w:val="24"/>
          <w:lang w:eastAsia="en-GB"/>
        </w:rPr>
      </w:pPr>
      <w:r>
        <w:rPr>
          <w:rFonts w:ascii="Lato" w:eastAsia="Times New Roman" w:hAnsi="Lato" w:cs="Times New Roman"/>
          <w:color w:val="14044D"/>
          <w:sz w:val="24"/>
          <w:szCs w:val="24"/>
          <w:lang w:eastAsia="en-GB"/>
        </w:rPr>
        <w:t>You will sit 2 formal internal mock examinations</w:t>
      </w:r>
      <w:r w:rsidR="00307CA3" w:rsidRPr="00307CA3">
        <w:rPr>
          <w:rFonts w:ascii="Lato" w:eastAsia="Times New Roman" w:hAnsi="Lato" w:cs="Times New Roman"/>
          <w:color w:val="14044D"/>
          <w:sz w:val="24"/>
          <w:szCs w:val="24"/>
          <w:lang w:eastAsia="en-GB"/>
        </w:rPr>
        <w:t xml:space="preserve"> </w:t>
      </w:r>
      <w:r w:rsidR="00910FCC">
        <w:rPr>
          <w:rFonts w:ascii="Lato" w:eastAsia="Times New Roman" w:hAnsi="Lato" w:cs="Times New Roman"/>
          <w:color w:val="14044D"/>
          <w:sz w:val="24"/>
          <w:szCs w:val="24"/>
          <w:lang w:eastAsia="en-GB"/>
        </w:rPr>
        <w:t xml:space="preserve">during </w:t>
      </w:r>
      <w:r w:rsidR="00307CA3" w:rsidRPr="00307CA3">
        <w:rPr>
          <w:rFonts w:ascii="Lato" w:eastAsia="Times New Roman" w:hAnsi="Lato" w:cs="Times New Roman"/>
          <w:color w:val="14044D"/>
          <w:sz w:val="24"/>
          <w:szCs w:val="24"/>
          <w:lang w:eastAsia="en-GB"/>
        </w:rPr>
        <w:t>yea</w:t>
      </w:r>
      <w:r w:rsidR="0005612C">
        <w:rPr>
          <w:rFonts w:ascii="Lato" w:eastAsia="Times New Roman" w:hAnsi="Lato" w:cs="Times New Roman"/>
          <w:color w:val="14044D"/>
          <w:sz w:val="24"/>
          <w:szCs w:val="24"/>
          <w:lang w:eastAsia="en-GB"/>
        </w:rPr>
        <w:t>r 12, both of which will be 1 hour</w:t>
      </w:r>
      <w:r w:rsidR="00307CA3" w:rsidRPr="00307CA3">
        <w:rPr>
          <w:rFonts w:ascii="Lato" w:eastAsia="Times New Roman" w:hAnsi="Lato" w:cs="Times New Roman"/>
          <w:color w:val="14044D"/>
          <w:sz w:val="24"/>
          <w:szCs w:val="24"/>
          <w:lang w:eastAsia="en-GB"/>
        </w:rPr>
        <w:t xml:space="preserve"> and will be combined to produce a final grade for Year 12. The exams will </w:t>
      </w:r>
      <w:r>
        <w:rPr>
          <w:rFonts w:ascii="Lato" w:eastAsia="Times New Roman" w:hAnsi="Lato" w:cs="Times New Roman"/>
          <w:color w:val="14044D"/>
          <w:sz w:val="24"/>
          <w:szCs w:val="24"/>
          <w:lang w:eastAsia="en-GB"/>
        </w:rPr>
        <w:t xml:space="preserve">contain </w:t>
      </w:r>
      <w:r w:rsidR="00307CA3" w:rsidRPr="00307CA3">
        <w:rPr>
          <w:rFonts w:ascii="Lato" w:eastAsia="Times New Roman" w:hAnsi="Lato" w:cs="Times New Roman"/>
          <w:color w:val="14044D"/>
          <w:sz w:val="24"/>
          <w:szCs w:val="24"/>
          <w:lang w:eastAsia="en-GB"/>
        </w:rPr>
        <w:t>a mixture of multiple choice, short answer and exten</w:t>
      </w:r>
      <w:r w:rsidR="0005612C">
        <w:rPr>
          <w:rFonts w:ascii="Lato" w:eastAsia="Times New Roman" w:hAnsi="Lato" w:cs="Times New Roman"/>
          <w:color w:val="14044D"/>
          <w:sz w:val="24"/>
          <w:szCs w:val="24"/>
          <w:lang w:eastAsia="en-GB"/>
        </w:rPr>
        <w:t xml:space="preserve">ded writing questions, up to 16 </w:t>
      </w:r>
      <w:r w:rsidR="00307CA3" w:rsidRPr="00307CA3">
        <w:rPr>
          <w:rFonts w:ascii="Lato" w:eastAsia="Times New Roman" w:hAnsi="Lato" w:cs="Times New Roman"/>
          <w:color w:val="14044D"/>
          <w:sz w:val="24"/>
          <w:szCs w:val="24"/>
          <w:lang w:eastAsia="en-GB"/>
        </w:rPr>
        <w:t>mark answers.</w:t>
      </w:r>
    </w:p>
    <w:p w14:paraId="2A7A0FA3" w14:textId="2A53EA56" w:rsidR="0005612C" w:rsidRDefault="0005612C" w:rsidP="00B02BA6">
      <w:pPr>
        <w:shd w:val="clear" w:color="auto" w:fill="FFFFFF"/>
        <w:spacing w:after="0" w:line="240" w:lineRule="auto"/>
        <w:rPr>
          <w:rFonts w:ascii="Lato" w:eastAsia="Times New Roman" w:hAnsi="Lato" w:cs="Times New Roman"/>
          <w:color w:val="14044D"/>
          <w:sz w:val="24"/>
          <w:szCs w:val="24"/>
          <w:lang w:eastAsia="en-GB"/>
        </w:rPr>
      </w:pPr>
    </w:p>
    <w:p w14:paraId="70519DF6" w14:textId="150E0E1B" w:rsidR="0005612C" w:rsidRPr="00307CA3" w:rsidRDefault="0005612C" w:rsidP="00B02BA6">
      <w:pPr>
        <w:shd w:val="clear" w:color="auto" w:fill="FFFFFF"/>
        <w:spacing w:after="0" w:line="240" w:lineRule="auto"/>
        <w:rPr>
          <w:rFonts w:ascii="Lato" w:eastAsia="Times New Roman" w:hAnsi="Lato" w:cs="Times New Roman"/>
          <w:color w:val="14044D"/>
          <w:sz w:val="24"/>
          <w:szCs w:val="24"/>
          <w:lang w:eastAsia="en-GB"/>
        </w:rPr>
      </w:pPr>
      <w:r>
        <w:rPr>
          <w:rFonts w:ascii="Lato" w:eastAsia="Times New Roman" w:hAnsi="Lato" w:cs="Times New Roman"/>
          <w:color w:val="14044D"/>
          <w:sz w:val="24"/>
          <w:szCs w:val="24"/>
          <w:lang w:eastAsia="en-GB"/>
        </w:rPr>
        <w:t>In year 1 we will study all of the topics examined in papers 1 and 2.</w:t>
      </w:r>
    </w:p>
    <w:p w14:paraId="0C62F280" w14:textId="47548D52" w:rsidR="00307CA3" w:rsidRPr="00307CA3" w:rsidRDefault="00307CA3" w:rsidP="00307CA3">
      <w:pPr>
        <w:shd w:val="clear" w:color="auto" w:fill="FFFFFF"/>
        <w:spacing w:before="100" w:beforeAutospacing="1"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b/>
          <w:bCs/>
          <w:color w:val="14044D"/>
          <w:sz w:val="24"/>
          <w:szCs w:val="24"/>
          <w:lang w:eastAsia="en-GB"/>
        </w:rPr>
        <w:t xml:space="preserve">Year 2: </w:t>
      </w:r>
    </w:p>
    <w:p w14:paraId="4AFDC109" w14:textId="2BF8F312" w:rsidR="00307CA3" w:rsidRDefault="00307CA3" w:rsidP="00B02BA6">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color w:val="14044D"/>
          <w:sz w:val="24"/>
          <w:szCs w:val="24"/>
          <w:lang w:eastAsia="en-GB"/>
        </w:rPr>
        <w:t xml:space="preserve">For the full A Level in psychology, </w:t>
      </w:r>
      <w:r w:rsidR="0065451A">
        <w:rPr>
          <w:rFonts w:ascii="Lato" w:eastAsia="Times New Roman" w:hAnsi="Lato" w:cs="Times New Roman"/>
          <w:color w:val="14044D"/>
          <w:sz w:val="24"/>
          <w:szCs w:val="24"/>
          <w:lang w:eastAsia="en-GB"/>
        </w:rPr>
        <w:t xml:space="preserve">which is </w:t>
      </w:r>
      <w:r w:rsidRPr="00307CA3">
        <w:rPr>
          <w:rFonts w:ascii="Lato" w:eastAsia="Times New Roman" w:hAnsi="Lato" w:cs="Times New Roman"/>
          <w:color w:val="14044D"/>
          <w:sz w:val="24"/>
          <w:szCs w:val="24"/>
          <w:lang w:eastAsia="en-GB"/>
        </w:rPr>
        <w:t>sat at the end of year 13, students will sit 3 exams, each for 2 hours and each worth 33.3% of the final grade. These will be written exams with a mixture of multiple choice, short answer and extended writing questions.</w:t>
      </w:r>
      <w:r w:rsidR="00910FCC">
        <w:rPr>
          <w:rFonts w:ascii="Lato" w:eastAsia="Times New Roman" w:hAnsi="Lato" w:cs="Times New Roman"/>
          <w:color w:val="14044D"/>
          <w:sz w:val="24"/>
          <w:szCs w:val="24"/>
          <w:lang w:eastAsia="en-GB"/>
        </w:rPr>
        <w:t xml:space="preserve"> There will be one formal period of mock examinations in year 13 where you will sit two papers. </w:t>
      </w:r>
    </w:p>
    <w:p w14:paraId="3700AA1D" w14:textId="3E60991E" w:rsidR="0005612C" w:rsidRDefault="0005612C" w:rsidP="00B02BA6">
      <w:pPr>
        <w:shd w:val="clear" w:color="auto" w:fill="FFFFFF"/>
        <w:spacing w:after="0" w:line="240" w:lineRule="auto"/>
        <w:rPr>
          <w:rFonts w:ascii="Lato" w:eastAsia="Times New Roman" w:hAnsi="Lato" w:cs="Times New Roman"/>
          <w:color w:val="14044D"/>
          <w:sz w:val="24"/>
          <w:szCs w:val="24"/>
          <w:lang w:eastAsia="en-GB"/>
        </w:rPr>
      </w:pPr>
    </w:p>
    <w:p w14:paraId="1ADED730" w14:textId="11BB376B" w:rsidR="0005612C" w:rsidRDefault="0005612C" w:rsidP="00B02BA6">
      <w:pPr>
        <w:shd w:val="clear" w:color="auto" w:fill="FFFFFF"/>
        <w:spacing w:after="0" w:line="240" w:lineRule="auto"/>
        <w:rPr>
          <w:rFonts w:ascii="Lato" w:eastAsia="Times New Roman" w:hAnsi="Lato" w:cs="Times New Roman"/>
          <w:color w:val="14044D"/>
          <w:sz w:val="24"/>
          <w:szCs w:val="24"/>
          <w:lang w:eastAsia="en-GB"/>
        </w:rPr>
      </w:pPr>
      <w:r>
        <w:rPr>
          <w:rFonts w:ascii="Lato" w:eastAsia="Times New Roman" w:hAnsi="Lato" w:cs="Times New Roman"/>
          <w:color w:val="14044D"/>
          <w:sz w:val="24"/>
          <w:szCs w:val="24"/>
          <w:lang w:eastAsia="en-GB"/>
        </w:rPr>
        <w:t xml:space="preserve">In year 2 we will study all of the topics examined in paper 3. </w:t>
      </w:r>
    </w:p>
    <w:p w14:paraId="5649B300" w14:textId="77777777" w:rsidR="00A972ED" w:rsidRPr="00307CA3" w:rsidRDefault="00A972ED" w:rsidP="00B02BA6">
      <w:pPr>
        <w:shd w:val="clear" w:color="auto" w:fill="FFFFFF"/>
        <w:spacing w:after="0" w:line="240" w:lineRule="auto"/>
        <w:rPr>
          <w:rFonts w:ascii="Lato" w:eastAsia="Times New Roman" w:hAnsi="Lato" w:cs="Times New Roman"/>
          <w:color w:val="14044D"/>
          <w:sz w:val="24"/>
          <w:szCs w:val="24"/>
          <w:lang w:eastAsia="en-GB"/>
        </w:rPr>
      </w:pPr>
    </w:p>
    <w:p w14:paraId="5531E46D" w14:textId="77777777" w:rsidR="00A972ED" w:rsidRDefault="00307CA3" w:rsidP="00A972ED">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b/>
          <w:bCs/>
          <w:color w:val="14044D"/>
          <w:sz w:val="24"/>
          <w:szCs w:val="24"/>
          <w:lang w:eastAsia="en-GB"/>
        </w:rPr>
        <w:t>Paper 1</w:t>
      </w:r>
      <w:r w:rsidR="0005612C">
        <w:rPr>
          <w:rFonts w:ascii="Lato" w:eastAsia="Times New Roman" w:hAnsi="Lato" w:cs="Times New Roman"/>
          <w:b/>
          <w:bCs/>
          <w:color w:val="14044D"/>
          <w:sz w:val="24"/>
          <w:szCs w:val="24"/>
          <w:lang w:eastAsia="en-GB"/>
        </w:rPr>
        <w:t xml:space="preserve"> topics</w:t>
      </w:r>
      <w:r w:rsidRPr="00307CA3">
        <w:rPr>
          <w:rFonts w:ascii="Lato" w:eastAsia="Times New Roman" w:hAnsi="Lato" w:cs="Times New Roman"/>
          <w:color w:val="14044D"/>
          <w:sz w:val="24"/>
          <w:szCs w:val="24"/>
          <w:lang w:eastAsia="en-GB"/>
        </w:rPr>
        <w:t> </w:t>
      </w:r>
      <w:r w:rsidRPr="00BE57AD">
        <w:rPr>
          <w:rFonts w:ascii="Lato" w:eastAsia="Times New Roman" w:hAnsi="Lato" w:cs="Times New Roman"/>
          <w:b/>
          <w:color w:val="14044D"/>
          <w:sz w:val="24"/>
          <w:szCs w:val="24"/>
          <w:lang w:eastAsia="en-GB"/>
        </w:rPr>
        <w:t>- Introductory topics in psychology:</w:t>
      </w:r>
      <w:r w:rsidRPr="00307CA3">
        <w:rPr>
          <w:rFonts w:ascii="Lato" w:eastAsia="Times New Roman" w:hAnsi="Lato" w:cs="Times New Roman"/>
          <w:color w:val="14044D"/>
          <w:sz w:val="24"/>
          <w:szCs w:val="24"/>
          <w:lang w:eastAsia="en-GB"/>
        </w:rPr>
        <w:t xml:space="preserve"> </w:t>
      </w:r>
    </w:p>
    <w:p w14:paraId="440EE220" w14:textId="2256E5E2" w:rsidR="00307CA3" w:rsidRDefault="00307CA3" w:rsidP="00A972ED">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color w:val="14044D"/>
          <w:sz w:val="24"/>
          <w:szCs w:val="24"/>
          <w:lang w:eastAsia="en-GB"/>
        </w:rPr>
        <w:t xml:space="preserve">Students will be assessed on Social influence, Memory, Attachment and </w:t>
      </w:r>
      <w:r w:rsidR="00910FCC">
        <w:rPr>
          <w:rFonts w:ascii="Lato" w:eastAsia="Times New Roman" w:hAnsi="Lato" w:cs="Times New Roman"/>
          <w:color w:val="14044D"/>
          <w:sz w:val="24"/>
          <w:szCs w:val="24"/>
          <w:lang w:eastAsia="en-GB"/>
        </w:rPr>
        <w:t>Clinical Psychology</w:t>
      </w:r>
      <w:r w:rsidRPr="00307CA3">
        <w:rPr>
          <w:rFonts w:ascii="Lato" w:eastAsia="Times New Roman" w:hAnsi="Lato" w:cs="Times New Roman"/>
          <w:color w:val="14044D"/>
          <w:sz w:val="24"/>
          <w:szCs w:val="24"/>
          <w:lang w:eastAsia="en-GB"/>
        </w:rPr>
        <w:t>.</w:t>
      </w:r>
    </w:p>
    <w:p w14:paraId="284FA5EC" w14:textId="77777777" w:rsidR="00A972ED" w:rsidRPr="00307CA3" w:rsidRDefault="00A972ED" w:rsidP="00A972ED">
      <w:pPr>
        <w:shd w:val="clear" w:color="auto" w:fill="FFFFFF"/>
        <w:spacing w:after="0" w:line="240" w:lineRule="auto"/>
        <w:rPr>
          <w:rFonts w:ascii="Lato" w:eastAsia="Times New Roman" w:hAnsi="Lato" w:cs="Times New Roman"/>
          <w:color w:val="14044D"/>
          <w:sz w:val="24"/>
          <w:szCs w:val="24"/>
          <w:lang w:eastAsia="en-GB"/>
        </w:rPr>
      </w:pPr>
    </w:p>
    <w:p w14:paraId="5593D58E" w14:textId="77777777" w:rsidR="00A972ED" w:rsidRDefault="00307CA3" w:rsidP="00A972ED">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b/>
          <w:bCs/>
          <w:color w:val="14044D"/>
          <w:sz w:val="24"/>
          <w:szCs w:val="24"/>
          <w:lang w:eastAsia="en-GB"/>
        </w:rPr>
        <w:t>Paper 2</w:t>
      </w:r>
      <w:r w:rsidR="0005612C">
        <w:rPr>
          <w:rFonts w:ascii="Lato" w:eastAsia="Times New Roman" w:hAnsi="Lato" w:cs="Times New Roman"/>
          <w:b/>
          <w:bCs/>
          <w:color w:val="14044D"/>
          <w:sz w:val="24"/>
          <w:szCs w:val="24"/>
          <w:lang w:eastAsia="en-GB"/>
        </w:rPr>
        <w:t xml:space="preserve"> topics</w:t>
      </w:r>
      <w:r w:rsidRPr="00307CA3">
        <w:rPr>
          <w:rFonts w:ascii="Lato" w:eastAsia="Times New Roman" w:hAnsi="Lato" w:cs="Times New Roman"/>
          <w:color w:val="14044D"/>
          <w:sz w:val="24"/>
          <w:szCs w:val="24"/>
          <w:lang w:eastAsia="en-GB"/>
        </w:rPr>
        <w:t> </w:t>
      </w:r>
      <w:r w:rsidRPr="00BE57AD">
        <w:rPr>
          <w:rFonts w:ascii="Lato" w:eastAsia="Times New Roman" w:hAnsi="Lato" w:cs="Times New Roman"/>
          <w:b/>
          <w:color w:val="14044D"/>
          <w:sz w:val="24"/>
          <w:szCs w:val="24"/>
          <w:lang w:eastAsia="en-GB"/>
        </w:rPr>
        <w:t xml:space="preserve">- Psychology in context: </w:t>
      </w:r>
    </w:p>
    <w:p w14:paraId="0A05C9E2" w14:textId="4BF24592" w:rsidR="00307CA3" w:rsidRDefault="00307CA3" w:rsidP="00A972ED">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color w:val="14044D"/>
          <w:sz w:val="24"/>
          <w:szCs w:val="24"/>
          <w:lang w:eastAsia="en-GB"/>
        </w:rPr>
        <w:t>Students will be assessed on Approaches in psychology, Biopsychology and Research methods.</w:t>
      </w:r>
    </w:p>
    <w:p w14:paraId="2863D5D8" w14:textId="77777777" w:rsidR="00A972ED" w:rsidRPr="00307CA3" w:rsidRDefault="00A972ED" w:rsidP="00A972ED">
      <w:pPr>
        <w:shd w:val="clear" w:color="auto" w:fill="FFFFFF"/>
        <w:spacing w:after="0" w:line="240" w:lineRule="auto"/>
        <w:rPr>
          <w:rFonts w:ascii="Lato" w:eastAsia="Times New Roman" w:hAnsi="Lato" w:cs="Times New Roman"/>
          <w:color w:val="14044D"/>
          <w:sz w:val="24"/>
          <w:szCs w:val="24"/>
          <w:lang w:eastAsia="en-GB"/>
        </w:rPr>
      </w:pPr>
    </w:p>
    <w:p w14:paraId="78645157" w14:textId="77777777" w:rsidR="00A972ED" w:rsidRDefault="00307CA3" w:rsidP="00A972ED">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b/>
          <w:bCs/>
          <w:color w:val="14044D"/>
          <w:sz w:val="24"/>
          <w:szCs w:val="24"/>
          <w:lang w:eastAsia="en-GB"/>
        </w:rPr>
        <w:t>Paper 3</w:t>
      </w:r>
      <w:r w:rsidR="0005612C">
        <w:rPr>
          <w:rFonts w:ascii="Lato" w:eastAsia="Times New Roman" w:hAnsi="Lato" w:cs="Times New Roman"/>
          <w:b/>
          <w:bCs/>
          <w:color w:val="14044D"/>
          <w:sz w:val="24"/>
          <w:szCs w:val="24"/>
          <w:lang w:eastAsia="en-GB"/>
        </w:rPr>
        <w:t xml:space="preserve"> topics</w:t>
      </w:r>
      <w:r w:rsidRPr="00307CA3">
        <w:rPr>
          <w:rFonts w:ascii="Lato" w:eastAsia="Times New Roman" w:hAnsi="Lato" w:cs="Times New Roman"/>
          <w:color w:val="14044D"/>
          <w:sz w:val="24"/>
          <w:szCs w:val="24"/>
          <w:lang w:eastAsia="en-GB"/>
        </w:rPr>
        <w:t> </w:t>
      </w:r>
      <w:r w:rsidRPr="00BE57AD">
        <w:rPr>
          <w:rFonts w:ascii="Lato" w:eastAsia="Times New Roman" w:hAnsi="Lato" w:cs="Times New Roman"/>
          <w:b/>
          <w:color w:val="14044D"/>
          <w:sz w:val="24"/>
          <w:szCs w:val="24"/>
          <w:lang w:eastAsia="en-GB"/>
        </w:rPr>
        <w:t>- Issues and options in psychology:</w:t>
      </w:r>
      <w:r w:rsidRPr="00307CA3">
        <w:rPr>
          <w:rFonts w:ascii="Lato" w:eastAsia="Times New Roman" w:hAnsi="Lato" w:cs="Times New Roman"/>
          <w:color w:val="14044D"/>
          <w:sz w:val="24"/>
          <w:szCs w:val="24"/>
          <w:lang w:eastAsia="en-GB"/>
        </w:rPr>
        <w:t xml:space="preserve"> </w:t>
      </w:r>
    </w:p>
    <w:p w14:paraId="1B1E97EE" w14:textId="7B48CC2B" w:rsidR="00307CA3" w:rsidRPr="00307CA3" w:rsidRDefault="00307CA3" w:rsidP="00A972ED">
      <w:pPr>
        <w:shd w:val="clear" w:color="auto" w:fill="FFFFFF"/>
        <w:spacing w:after="0" w:line="240" w:lineRule="auto"/>
        <w:rPr>
          <w:rFonts w:ascii="Lato" w:eastAsia="Times New Roman" w:hAnsi="Lato" w:cs="Times New Roman"/>
          <w:color w:val="14044D"/>
          <w:sz w:val="24"/>
          <w:szCs w:val="24"/>
          <w:lang w:eastAsia="en-GB"/>
        </w:rPr>
      </w:pPr>
      <w:r w:rsidRPr="00307CA3">
        <w:rPr>
          <w:rFonts w:ascii="Lato" w:eastAsia="Times New Roman" w:hAnsi="Lato" w:cs="Times New Roman"/>
          <w:color w:val="14044D"/>
          <w:sz w:val="24"/>
          <w:szCs w:val="24"/>
          <w:lang w:eastAsia="en-GB"/>
        </w:rPr>
        <w:t xml:space="preserve">In this paper you will be assessed on </w:t>
      </w:r>
      <w:r w:rsidR="00F55A2E">
        <w:rPr>
          <w:rFonts w:ascii="Lato" w:eastAsia="Times New Roman" w:hAnsi="Lato" w:cs="Times New Roman"/>
          <w:color w:val="14044D"/>
          <w:sz w:val="24"/>
          <w:szCs w:val="24"/>
          <w:lang w:eastAsia="en-GB"/>
        </w:rPr>
        <w:t>I</w:t>
      </w:r>
      <w:r w:rsidRPr="00307CA3">
        <w:rPr>
          <w:rFonts w:ascii="Lato" w:eastAsia="Times New Roman" w:hAnsi="Lato" w:cs="Times New Roman"/>
          <w:color w:val="14044D"/>
          <w:sz w:val="24"/>
          <w:szCs w:val="24"/>
          <w:lang w:eastAsia="en-GB"/>
        </w:rPr>
        <w:t>ssues and Debates in psychology</w:t>
      </w:r>
      <w:r w:rsidR="00B02BA6">
        <w:rPr>
          <w:rFonts w:ascii="Lato" w:eastAsia="Times New Roman" w:hAnsi="Lato" w:cs="Times New Roman"/>
          <w:color w:val="14044D"/>
          <w:sz w:val="24"/>
          <w:szCs w:val="24"/>
          <w:lang w:eastAsia="en-GB"/>
        </w:rPr>
        <w:t xml:space="preserve">, </w:t>
      </w:r>
      <w:r w:rsidRPr="00307CA3">
        <w:rPr>
          <w:rFonts w:ascii="Lato" w:eastAsia="Times New Roman" w:hAnsi="Lato" w:cs="Times New Roman"/>
          <w:color w:val="14044D"/>
          <w:sz w:val="24"/>
          <w:szCs w:val="24"/>
          <w:lang w:eastAsia="en-GB"/>
        </w:rPr>
        <w:t>Relationships, Schizophrenia and Forensic Psychology.</w:t>
      </w:r>
    </w:p>
    <w:p w14:paraId="3607C128" w14:textId="77777777" w:rsidR="00780135" w:rsidRDefault="00780135" w:rsidP="007A1A98"/>
    <w:p w14:paraId="7DC3E27A" w14:textId="77777777" w:rsidR="00186C3D" w:rsidRDefault="00186C3D" w:rsidP="007A1A98"/>
    <w:p w14:paraId="5ED46A9D" w14:textId="7D947735" w:rsidR="00186C3D" w:rsidRDefault="00186C3D" w:rsidP="007A1A98"/>
    <w:p w14:paraId="43AE2C62" w14:textId="5068D7DE" w:rsidR="0005612C" w:rsidRDefault="0005612C" w:rsidP="007A1A98"/>
    <w:p w14:paraId="612E38F6" w14:textId="6EAD8B03" w:rsidR="0005612C" w:rsidRDefault="0005612C"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00B40FAE">
        <w:tc>
          <w:tcPr>
            <w:tcW w:w="1838" w:type="dxa"/>
          </w:tcPr>
          <w:p w14:paraId="61465B9D" w14:textId="77777777" w:rsidR="00186C3D" w:rsidRDefault="00186C3D" w:rsidP="00B40FAE">
            <w:pPr>
              <w:jc w:val="center"/>
            </w:pPr>
            <w:r>
              <w:rPr>
                <w:noProof/>
                <w:lang w:eastAsia="en-GB"/>
              </w:rPr>
              <w:drawing>
                <wp:inline distT="0" distB="0" distL="0" distR="0" wp14:anchorId="462ED27E" wp14:editId="0D4DF342">
                  <wp:extent cx="752475" cy="6477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2475" cy="647700"/>
                          </a:xfrm>
                          <a:prstGeom prst="rect">
                            <a:avLst/>
                          </a:prstGeom>
                        </pic:spPr>
                      </pic:pic>
                    </a:graphicData>
                  </a:graphic>
                </wp:inline>
              </w:drawing>
            </w:r>
          </w:p>
        </w:tc>
        <w:tc>
          <w:tcPr>
            <w:tcW w:w="7178" w:type="dxa"/>
            <w:vAlign w:val="center"/>
          </w:tcPr>
          <w:p w14:paraId="63358D18" w14:textId="77777777" w:rsidR="00186C3D" w:rsidRPr="00A129C7" w:rsidRDefault="00186C3D" w:rsidP="00B40FAE">
            <w:pPr>
              <w:jc w:val="cente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4CC50601" w14:textId="094C8142" w:rsidR="00B02BA6" w:rsidRPr="00EF6B9E" w:rsidRDefault="00B02BA6" w:rsidP="007913C9">
      <w:pPr>
        <w:jc w:val="center"/>
        <w:rPr>
          <w:rFonts w:ascii="Lato" w:hAnsi="Lato"/>
          <w:b/>
          <w:sz w:val="32"/>
          <w:szCs w:val="32"/>
        </w:rPr>
      </w:pPr>
      <w:r w:rsidRPr="00EF6B9E">
        <w:rPr>
          <w:rFonts w:ascii="Lato" w:hAnsi="Lato"/>
          <w:b/>
          <w:sz w:val="32"/>
          <w:szCs w:val="32"/>
        </w:rPr>
        <w:t>The Psychology department aims t</w:t>
      </w:r>
      <w:r w:rsidRPr="00B02BA6">
        <w:rPr>
          <w:rFonts w:ascii="Lato" w:hAnsi="Lato"/>
          <w:b/>
          <w:sz w:val="32"/>
          <w:szCs w:val="32"/>
        </w:rPr>
        <w:t>o develop courageous, intellectual, contemporary psychologists.</w:t>
      </w:r>
    </w:p>
    <w:p w14:paraId="57076A30" w14:textId="45ED0D7B" w:rsidR="00D52005" w:rsidRDefault="00D52005" w:rsidP="007913C9">
      <w:pPr>
        <w:jc w:val="center"/>
        <w:rPr>
          <w:rFonts w:ascii="Lato" w:hAnsi="Lato"/>
          <w:b/>
          <w:sz w:val="28"/>
          <w:szCs w:val="28"/>
        </w:rPr>
      </w:pPr>
      <w:r>
        <w:rPr>
          <w:rFonts w:ascii="Lato" w:hAnsi="Lato"/>
          <w:b/>
          <w:sz w:val="28"/>
          <w:szCs w:val="28"/>
        </w:rPr>
        <w:t>We expect the following from all students of Psychology:</w:t>
      </w:r>
    </w:p>
    <w:p w14:paraId="710D2347" w14:textId="77777777" w:rsidR="007327C2" w:rsidRPr="006559C3" w:rsidRDefault="00D52005" w:rsidP="00D52005">
      <w:pPr>
        <w:pStyle w:val="ListParagraph"/>
        <w:numPr>
          <w:ilvl w:val="0"/>
          <w:numId w:val="5"/>
        </w:numPr>
        <w:rPr>
          <w:rFonts w:ascii="Lato" w:hAnsi="Lato"/>
          <w:b/>
          <w:sz w:val="24"/>
          <w:szCs w:val="24"/>
        </w:rPr>
      </w:pPr>
      <w:r w:rsidRPr="006559C3">
        <w:rPr>
          <w:rFonts w:ascii="Lato" w:hAnsi="Lato"/>
          <w:b/>
          <w:sz w:val="24"/>
          <w:szCs w:val="24"/>
        </w:rPr>
        <w:t xml:space="preserve">Respect </w:t>
      </w:r>
    </w:p>
    <w:p w14:paraId="5FA9DFA2" w14:textId="77777777" w:rsidR="007327C2" w:rsidRPr="006559C3" w:rsidRDefault="007327C2" w:rsidP="007327C2">
      <w:pPr>
        <w:pStyle w:val="ListParagraph"/>
        <w:numPr>
          <w:ilvl w:val="1"/>
          <w:numId w:val="5"/>
        </w:numPr>
        <w:rPr>
          <w:rFonts w:ascii="Lato" w:hAnsi="Lato"/>
          <w:bCs/>
          <w:sz w:val="24"/>
          <w:szCs w:val="24"/>
        </w:rPr>
      </w:pPr>
      <w:r w:rsidRPr="006559C3">
        <w:rPr>
          <w:rFonts w:ascii="Lato" w:hAnsi="Lato"/>
          <w:bCs/>
          <w:sz w:val="24"/>
          <w:szCs w:val="24"/>
        </w:rPr>
        <w:t>R</w:t>
      </w:r>
      <w:r w:rsidR="006C2B1F" w:rsidRPr="006559C3">
        <w:rPr>
          <w:rFonts w:ascii="Lato" w:hAnsi="Lato"/>
          <w:bCs/>
          <w:sz w:val="24"/>
          <w:szCs w:val="24"/>
        </w:rPr>
        <w:t xml:space="preserve">espect must be given to </w:t>
      </w:r>
      <w:r w:rsidR="00657A04" w:rsidRPr="006559C3">
        <w:rPr>
          <w:rFonts w:ascii="Lato" w:hAnsi="Lato"/>
          <w:bCs/>
          <w:sz w:val="24"/>
          <w:szCs w:val="24"/>
        </w:rPr>
        <w:t xml:space="preserve">both teachers and students in the department. </w:t>
      </w:r>
    </w:p>
    <w:p w14:paraId="24CBF23D" w14:textId="1E0644D2" w:rsidR="00EF6B9E" w:rsidRPr="006559C3" w:rsidRDefault="007327C2" w:rsidP="007327C2">
      <w:pPr>
        <w:pStyle w:val="ListParagraph"/>
        <w:numPr>
          <w:ilvl w:val="1"/>
          <w:numId w:val="5"/>
        </w:numPr>
        <w:rPr>
          <w:rFonts w:ascii="Lato" w:hAnsi="Lato"/>
          <w:bCs/>
          <w:sz w:val="24"/>
          <w:szCs w:val="24"/>
        </w:rPr>
      </w:pPr>
      <w:r w:rsidRPr="006559C3">
        <w:rPr>
          <w:rFonts w:ascii="Lato" w:hAnsi="Lato"/>
          <w:bCs/>
          <w:sz w:val="24"/>
          <w:szCs w:val="24"/>
        </w:rPr>
        <w:t>R</w:t>
      </w:r>
      <w:r w:rsidR="00657A04" w:rsidRPr="006559C3">
        <w:rPr>
          <w:rFonts w:ascii="Lato" w:hAnsi="Lato"/>
          <w:bCs/>
          <w:sz w:val="24"/>
          <w:szCs w:val="24"/>
        </w:rPr>
        <w:t xml:space="preserve">espect is </w:t>
      </w:r>
      <w:r w:rsidR="00964A3E" w:rsidRPr="006559C3">
        <w:rPr>
          <w:rFonts w:ascii="Lato" w:hAnsi="Lato"/>
          <w:bCs/>
          <w:sz w:val="24"/>
          <w:szCs w:val="24"/>
        </w:rPr>
        <w:t>displayed</w:t>
      </w:r>
      <w:r w:rsidR="00657A04" w:rsidRPr="006559C3">
        <w:rPr>
          <w:rFonts w:ascii="Lato" w:hAnsi="Lato"/>
          <w:bCs/>
          <w:sz w:val="24"/>
          <w:szCs w:val="24"/>
        </w:rPr>
        <w:t xml:space="preserve"> in how you communicate with teachers via </w:t>
      </w:r>
      <w:r w:rsidR="00616AB5" w:rsidRPr="006559C3">
        <w:rPr>
          <w:rFonts w:ascii="Lato" w:hAnsi="Lato"/>
          <w:bCs/>
          <w:sz w:val="24"/>
          <w:szCs w:val="24"/>
        </w:rPr>
        <w:t>email and in person.</w:t>
      </w:r>
      <w:r w:rsidRPr="006559C3">
        <w:rPr>
          <w:rFonts w:ascii="Lato" w:hAnsi="Lato"/>
          <w:bCs/>
          <w:sz w:val="24"/>
          <w:szCs w:val="24"/>
        </w:rPr>
        <w:t xml:space="preserve"> </w:t>
      </w:r>
      <w:r w:rsidR="00A972ED">
        <w:rPr>
          <w:rFonts w:ascii="Lato" w:hAnsi="Lato"/>
          <w:bCs/>
          <w:sz w:val="24"/>
          <w:szCs w:val="24"/>
        </w:rPr>
        <w:t>We expect good manners in all interactions.</w:t>
      </w:r>
    </w:p>
    <w:p w14:paraId="57936F75" w14:textId="1DC717AC" w:rsidR="00D52005" w:rsidRPr="006559C3" w:rsidRDefault="00964A3E" w:rsidP="007327C2">
      <w:pPr>
        <w:pStyle w:val="ListParagraph"/>
        <w:numPr>
          <w:ilvl w:val="1"/>
          <w:numId w:val="5"/>
        </w:numPr>
        <w:rPr>
          <w:rFonts w:ascii="Lato" w:hAnsi="Lato"/>
          <w:bCs/>
          <w:sz w:val="24"/>
          <w:szCs w:val="24"/>
        </w:rPr>
      </w:pPr>
      <w:r w:rsidRPr="006559C3">
        <w:rPr>
          <w:rFonts w:ascii="Lato" w:hAnsi="Lato"/>
          <w:bCs/>
          <w:sz w:val="24"/>
          <w:szCs w:val="24"/>
        </w:rPr>
        <w:t>Respect is seen in how you inte</w:t>
      </w:r>
      <w:r w:rsidR="0005612C">
        <w:rPr>
          <w:rFonts w:ascii="Lato" w:hAnsi="Lato"/>
          <w:bCs/>
          <w:sz w:val="24"/>
          <w:szCs w:val="24"/>
        </w:rPr>
        <w:t xml:space="preserve">ract with students in class, including listening and </w:t>
      </w:r>
      <w:r w:rsidRPr="006559C3">
        <w:rPr>
          <w:rFonts w:ascii="Lato" w:hAnsi="Lato"/>
          <w:bCs/>
          <w:sz w:val="24"/>
          <w:szCs w:val="24"/>
        </w:rPr>
        <w:t>respect</w:t>
      </w:r>
      <w:r w:rsidR="0005612C">
        <w:rPr>
          <w:rFonts w:ascii="Lato" w:hAnsi="Lato"/>
          <w:bCs/>
          <w:sz w:val="24"/>
          <w:szCs w:val="24"/>
        </w:rPr>
        <w:t>ing</w:t>
      </w:r>
      <w:r w:rsidRPr="006559C3">
        <w:rPr>
          <w:rFonts w:ascii="Lato" w:hAnsi="Lato"/>
          <w:bCs/>
          <w:sz w:val="24"/>
          <w:szCs w:val="24"/>
        </w:rPr>
        <w:t xml:space="preserve"> all views when engaging in class discussions.</w:t>
      </w:r>
    </w:p>
    <w:p w14:paraId="54522B7C" w14:textId="127A70C1" w:rsidR="00CF724E" w:rsidRPr="006559C3" w:rsidRDefault="00964A3E" w:rsidP="00CF724E">
      <w:pPr>
        <w:pStyle w:val="ListParagraph"/>
        <w:numPr>
          <w:ilvl w:val="0"/>
          <w:numId w:val="5"/>
        </w:numPr>
        <w:rPr>
          <w:rFonts w:ascii="Lato" w:hAnsi="Lato"/>
          <w:b/>
          <w:sz w:val="24"/>
          <w:szCs w:val="24"/>
        </w:rPr>
      </w:pPr>
      <w:r w:rsidRPr="006559C3">
        <w:rPr>
          <w:rFonts w:ascii="Lato" w:hAnsi="Lato"/>
          <w:b/>
          <w:sz w:val="24"/>
          <w:szCs w:val="24"/>
        </w:rPr>
        <w:t>Organisation and time management</w:t>
      </w:r>
      <w:r w:rsidR="00CF724E" w:rsidRPr="006559C3">
        <w:rPr>
          <w:rFonts w:ascii="Lato" w:hAnsi="Lato"/>
          <w:b/>
          <w:sz w:val="24"/>
          <w:szCs w:val="24"/>
        </w:rPr>
        <w:t xml:space="preserve">: You must have the following equipment for this </w:t>
      </w:r>
      <w:r w:rsidR="007327C2" w:rsidRPr="006559C3">
        <w:rPr>
          <w:rFonts w:ascii="Lato" w:hAnsi="Lato"/>
          <w:b/>
          <w:sz w:val="24"/>
          <w:szCs w:val="24"/>
        </w:rPr>
        <w:t>course</w:t>
      </w:r>
      <w:r w:rsidR="00CF724E" w:rsidRPr="006559C3">
        <w:rPr>
          <w:rFonts w:ascii="Lato" w:hAnsi="Lato"/>
          <w:b/>
          <w:sz w:val="24"/>
          <w:szCs w:val="24"/>
        </w:rPr>
        <w:t xml:space="preserve">: </w:t>
      </w:r>
    </w:p>
    <w:p w14:paraId="3D1D3DDF" w14:textId="516A34C9" w:rsidR="001314E3" w:rsidRPr="00801C47" w:rsidRDefault="001314E3" w:rsidP="001314E3">
      <w:pPr>
        <w:pStyle w:val="ListParagraph"/>
        <w:numPr>
          <w:ilvl w:val="1"/>
          <w:numId w:val="5"/>
        </w:numPr>
        <w:rPr>
          <w:rFonts w:ascii="Lato" w:hAnsi="Lato"/>
          <w:bCs/>
          <w:sz w:val="24"/>
          <w:szCs w:val="24"/>
        </w:rPr>
      </w:pPr>
      <w:r w:rsidRPr="00801C47">
        <w:rPr>
          <w:rFonts w:ascii="Lato" w:hAnsi="Lato"/>
          <w:bCs/>
          <w:sz w:val="24"/>
          <w:szCs w:val="24"/>
        </w:rPr>
        <w:t>A copy of the course textbook</w:t>
      </w:r>
      <w:r w:rsidR="0065451A" w:rsidRPr="00801C47">
        <w:rPr>
          <w:rFonts w:ascii="Lato" w:hAnsi="Lato"/>
          <w:bCs/>
          <w:sz w:val="24"/>
          <w:szCs w:val="24"/>
        </w:rPr>
        <w:t xml:space="preserve"> (see ‘Read’ section)</w:t>
      </w:r>
    </w:p>
    <w:p w14:paraId="13D9DA86" w14:textId="49A4CABD" w:rsidR="0005612C" w:rsidRDefault="0005612C" w:rsidP="00CF724E">
      <w:pPr>
        <w:pStyle w:val="ListParagraph"/>
        <w:numPr>
          <w:ilvl w:val="1"/>
          <w:numId w:val="5"/>
        </w:numPr>
        <w:rPr>
          <w:rFonts w:ascii="Lato" w:hAnsi="Lato"/>
          <w:bCs/>
          <w:sz w:val="24"/>
          <w:szCs w:val="24"/>
        </w:rPr>
      </w:pPr>
      <w:r>
        <w:rPr>
          <w:rFonts w:ascii="Lato" w:hAnsi="Lato"/>
          <w:bCs/>
          <w:sz w:val="24"/>
          <w:szCs w:val="24"/>
        </w:rPr>
        <w:t>An A4 lever arch file to store completed topics at home</w:t>
      </w:r>
    </w:p>
    <w:p w14:paraId="3646A48F" w14:textId="5BDADF14" w:rsidR="00CF724E" w:rsidRPr="006559C3" w:rsidRDefault="0005612C" w:rsidP="00CF724E">
      <w:pPr>
        <w:pStyle w:val="ListParagraph"/>
        <w:numPr>
          <w:ilvl w:val="1"/>
          <w:numId w:val="5"/>
        </w:numPr>
        <w:rPr>
          <w:rFonts w:ascii="Lato" w:hAnsi="Lato"/>
          <w:bCs/>
          <w:sz w:val="24"/>
          <w:szCs w:val="24"/>
        </w:rPr>
      </w:pPr>
      <w:r>
        <w:rPr>
          <w:rFonts w:ascii="Lato" w:hAnsi="Lato"/>
          <w:bCs/>
          <w:sz w:val="24"/>
          <w:szCs w:val="24"/>
        </w:rPr>
        <w:t>A small A4 ring binder/ Folder</w:t>
      </w:r>
      <w:r w:rsidR="00A972ED">
        <w:rPr>
          <w:rFonts w:ascii="Lato" w:hAnsi="Lato"/>
          <w:bCs/>
          <w:sz w:val="24"/>
          <w:szCs w:val="24"/>
        </w:rPr>
        <w:t xml:space="preserve"> which must </w:t>
      </w:r>
      <w:r>
        <w:rPr>
          <w:rFonts w:ascii="Lato" w:hAnsi="Lato"/>
          <w:bCs/>
          <w:sz w:val="24"/>
          <w:szCs w:val="24"/>
        </w:rPr>
        <w:t>be brought to school everyday to hold your current topic work</w:t>
      </w:r>
    </w:p>
    <w:p w14:paraId="6BCB8785" w14:textId="3DDBC0E3" w:rsidR="00CF724E" w:rsidRPr="00CF724E" w:rsidRDefault="0005612C" w:rsidP="00CF724E">
      <w:pPr>
        <w:pStyle w:val="ListParagraph"/>
        <w:numPr>
          <w:ilvl w:val="1"/>
          <w:numId w:val="5"/>
        </w:numPr>
        <w:rPr>
          <w:rFonts w:ascii="Lato" w:hAnsi="Lato"/>
          <w:bCs/>
          <w:sz w:val="24"/>
          <w:szCs w:val="24"/>
        </w:rPr>
      </w:pPr>
      <w:r>
        <w:rPr>
          <w:rFonts w:ascii="Lato" w:hAnsi="Lato"/>
          <w:bCs/>
          <w:sz w:val="24"/>
          <w:szCs w:val="24"/>
        </w:rPr>
        <w:t>Subject</w:t>
      </w:r>
      <w:r w:rsidR="00CF724E" w:rsidRPr="006559C3">
        <w:rPr>
          <w:rFonts w:ascii="Lato" w:hAnsi="Lato"/>
          <w:bCs/>
          <w:sz w:val="24"/>
          <w:szCs w:val="24"/>
        </w:rPr>
        <w:t xml:space="preserve"> dividers for EACH topic in Psychology</w:t>
      </w:r>
      <w:r>
        <w:rPr>
          <w:rFonts w:ascii="Lato" w:hAnsi="Lato"/>
          <w:bCs/>
          <w:sz w:val="24"/>
          <w:szCs w:val="24"/>
        </w:rPr>
        <w:t xml:space="preserve"> (11 </w:t>
      </w:r>
      <w:r w:rsidR="00A972ED">
        <w:rPr>
          <w:rFonts w:ascii="Lato" w:hAnsi="Lato"/>
          <w:bCs/>
          <w:sz w:val="24"/>
          <w:szCs w:val="24"/>
        </w:rPr>
        <w:t xml:space="preserve">needed </w:t>
      </w:r>
      <w:r>
        <w:rPr>
          <w:rFonts w:ascii="Lato" w:hAnsi="Lato"/>
          <w:bCs/>
          <w:sz w:val="24"/>
          <w:szCs w:val="24"/>
        </w:rPr>
        <w:t>in total)</w:t>
      </w:r>
    </w:p>
    <w:p w14:paraId="2D8B67DE" w14:textId="1B6F08E5" w:rsidR="00CF724E" w:rsidRPr="006559C3" w:rsidRDefault="00CF724E" w:rsidP="00CF724E">
      <w:pPr>
        <w:pStyle w:val="ListParagraph"/>
        <w:numPr>
          <w:ilvl w:val="1"/>
          <w:numId w:val="5"/>
        </w:numPr>
        <w:rPr>
          <w:rFonts w:ascii="Lato" w:hAnsi="Lato"/>
          <w:bCs/>
          <w:sz w:val="24"/>
          <w:szCs w:val="24"/>
        </w:rPr>
      </w:pPr>
      <w:r w:rsidRPr="00CF724E">
        <w:rPr>
          <w:rFonts w:ascii="Lato" w:hAnsi="Lato"/>
          <w:bCs/>
          <w:sz w:val="24"/>
          <w:szCs w:val="24"/>
        </w:rPr>
        <w:t>Lined Paper</w:t>
      </w:r>
      <w:r w:rsidR="0005612C">
        <w:rPr>
          <w:rFonts w:ascii="Lato" w:hAnsi="Lato"/>
          <w:bCs/>
          <w:sz w:val="24"/>
          <w:szCs w:val="24"/>
        </w:rPr>
        <w:t xml:space="preserve"> </w:t>
      </w:r>
    </w:p>
    <w:p w14:paraId="581C7601" w14:textId="77777777" w:rsidR="00CF724E" w:rsidRPr="00CF724E" w:rsidRDefault="00CF724E" w:rsidP="007327C2">
      <w:pPr>
        <w:pStyle w:val="ListParagraph"/>
        <w:numPr>
          <w:ilvl w:val="1"/>
          <w:numId w:val="5"/>
        </w:numPr>
        <w:rPr>
          <w:rFonts w:ascii="Lato" w:hAnsi="Lato"/>
          <w:bCs/>
          <w:sz w:val="24"/>
          <w:szCs w:val="24"/>
        </w:rPr>
      </w:pPr>
      <w:r w:rsidRPr="00CF724E">
        <w:rPr>
          <w:rFonts w:ascii="Lato" w:hAnsi="Lato"/>
          <w:bCs/>
          <w:sz w:val="24"/>
          <w:szCs w:val="24"/>
        </w:rPr>
        <w:t>Plastic wallets</w:t>
      </w:r>
    </w:p>
    <w:p w14:paraId="56E7F3B5" w14:textId="4006B79D" w:rsidR="00CF724E" w:rsidRPr="006559C3" w:rsidRDefault="00CF724E" w:rsidP="007327C2">
      <w:pPr>
        <w:pStyle w:val="ListParagraph"/>
        <w:numPr>
          <w:ilvl w:val="1"/>
          <w:numId w:val="5"/>
        </w:numPr>
        <w:rPr>
          <w:rFonts w:ascii="Lato" w:hAnsi="Lato"/>
          <w:bCs/>
          <w:sz w:val="24"/>
          <w:szCs w:val="24"/>
        </w:rPr>
      </w:pPr>
      <w:r w:rsidRPr="00CF724E">
        <w:rPr>
          <w:rFonts w:ascii="Lato" w:hAnsi="Lato"/>
          <w:bCs/>
          <w:sz w:val="24"/>
          <w:szCs w:val="24"/>
        </w:rPr>
        <w:t>A Calculator</w:t>
      </w:r>
    </w:p>
    <w:p w14:paraId="5CBEDF18" w14:textId="2A2B1248" w:rsidR="00CF724E" w:rsidRDefault="007327C2" w:rsidP="007327C2">
      <w:pPr>
        <w:pStyle w:val="ListParagraph"/>
        <w:numPr>
          <w:ilvl w:val="1"/>
          <w:numId w:val="5"/>
        </w:numPr>
        <w:rPr>
          <w:rFonts w:ascii="Lato" w:hAnsi="Lato"/>
          <w:bCs/>
          <w:sz w:val="24"/>
          <w:szCs w:val="24"/>
        </w:rPr>
      </w:pPr>
      <w:r w:rsidRPr="006559C3">
        <w:rPr>
          <w:rFonts w:ascii="Lato" w:hAnsi="Lato"/>
          <w:bCs/>
          <w:sz w:val="24"/>
          <w:szCs w:val="24"/>
        </w:rPr>
        <w:t>Pens, pencils</w:t>
      </w:r>
      <w:r w:rsidR="001314E3">
        <w:rPr>
          <w:rFonts w:ascii="Lato" w:hAnsi="Lato"/>
          <w:bCs/>
          <w:sz w:val="24"/>
          <w:szCs w:val="24"/>
        </w:rPr>
        <w:t>, ruler, eraser</w:t>
      </w:r>
      <w:r w:rsidRPr="006559C3">
        <w:rPr>
          <w:rFonts w:ascii="Lato" w:hAnsi="Lato"/>
          <w:bCs/>
          <w:sz w:val="24"/>
          <w:szCs w:val="24"/>
        </w:rPr>
        <w:t xml:space="preserve"> and highlighters</w:t>
      </w:r>
    </w:p>
    <w:p w14:paraId="24DE0669" w14:textId="44DD5DDB" w:rsidR="00964A3E" w:rsidRPr="006559C3" w:rsidRDefault="00066B7C" w:rsidP="00D52005">
      <w:pPr>
        <w:pStyle w:val="ListParagraph"/>
        <w:numPr>
          <w:ilvl w:val="0"/>
          <w:numId w:val="5"/>
        </w:numPr>
        <w:rPr>
          <w:rFonts w:ascii="Lato" w:hAnsi="Lato"/>
          <w:b/>
          <w:sz w:val="24"/>
          <w:szCs w:val="24"/>
        </w:rPr>
      </w:pPr>
      <w:r w:rsidRPr="006559C3">
        <w:rPr>
          <w:rFonts w:ascii="Lato" w:hAnsi="Lato"/>
          <w:b/>
          <w:sz w:val="24"/>
          <w:szCs w:val="24"/>
        </w:rPr>
        <w:t>Excellence</w:t>
      </w:r>
    </w:p>
    <w:p w14:paraId="1C8B05E9" w14:textId="6B5D4F8D" w:rsidR="00960440" w:rsidRPr="006559C3" w:rsidRDefault="00960440" w:rsidP="00960440">
      <w:pPr>
        <w:pStyle w:val="ListParagraph"/>
        <w:numPr>
          <w:ilvl w:val="1"/>
          <w:numId w:val="5"/>
        </w:numPr>
        <w:rPr>
          <w:rFonts w:ascii="Lato" w:hAnsi="Lato"/>
          <w:bCs/>
          <w:sz w:val="24"/>
          <w:szCs w:val="24"/>
        </w:rPr>
      </w:pPr>
      <w:r w:rsidRPr="006559C3">
        <w:rPr>
          <w:rFonts w:ascii="Lato" w:hAnsi="Lato"/>
          <w:bCs/>
          <w:sz w:val="24"/>
          <w:szCs w:val="24"/>
        </w:rPr>
        <w:t xml:space="preserve">Excellence is seen in the EFFORT you put into your work in psychology. This includes the time that you give to your studies and the quality of the work that you produce. </w:t>
      </w:r>
    </w:p>
    <w:p w14:paraId="7B666AF4" w14:textId="2FDA5DA0" w:rsidR="00960440" w:rsidRPr="006559C3" w:rsidRDefault="00960440" w:rsidP="00960440">
      <w:pPr>
        <w:pStyle w:val="ListParagraph"/>
        <w:numPr>
          <w:ilvl w:val="1"/>
          <w:numId w:val="5"/>
        </w:numPr>
        <w:rPr>
          <w:rFonts w:ascii="Lato" w:hAnsi="Lato"/>
          <w:bCs/>
          <w:sz w:val="24"/>
          <w:szCs w:val="24"/>
        </w:rPr>
      </w:pPr>
      <w:r w:rsidRPr="006559C3">
        <w:rPr>
          <w:rFonts w:ascii="Lato" w:hAnsi="Lato"/>
          <w:bCs/>
          <w:sz w:val="24"/>
          <w:szCs w:val="24"/>
        </w:rPr>
        <w:t xml:space="preserve">Mediocrity is not an option in psychology. Doing the </w:t>
      </w:r>
      <w:r w:rsidR="00A972ED">
        <w:rPr>
          <w:rFonts w:ascii="Lato" w:hAnsi="Lato"/>
          <w:bCs/>
          <w:sz w:val="24"/>
          <w:szCs w:val="24"/>
        </w:rPr>
        <w:t>bare minimum is not an option. C</w:t>
      </w:r>
      <w:r w:rsidRPr="006559C3">
        <w:rPr>
          <w:rFonts w:ascii="Lato" w:hAnsi="Lato"/>
          <w:bCs/>
          <w:sz w:val="24"/>
          <w:szCs w:val="24"/>
        </w:rPr>
        <w:t>ho</w:t>
      </w:r>
      <w:r w:rsidR="001314E3">
        <w:rPr>
          <w:rFonts w:ascii="Lato" w:hAnsi="Lato"/>
          <w:bCs/>
          <w:sz w:val="24"/>
          <w:szCs w:val="24"/>
        </w:rPr>
        <w:t>ose to be excellent</w:t>
      </w:r>
      <w:r w:rsidRPr="006559C3">
        <w:rPr>
          <w:rFonts w:ascii="Lato" w:hAnsi="Lato"/>
          <w:bCs/>
          <w:sz w:val="24"/>
          <w:szCs w:val="24"/>
        </w:rPr>
        <w:t xml:space="preserve">. </w:t>
      </w:r>
    </w:p>
    <w:p w14:paraId="59C3D176" w14:textId="39B1B2A1" w:rsidR="00960440" w:rsidRPr="006559C3" w:rsidRDefault="005D3474" w:rsidP="00960440">
      <w:pPr>
        <w:pStyle w:val="ListParagraph"/>
        <w:numPr>
          <w:ilvl w:val="1"/>
          <w:numId w:val="5"/>
        </w:numPr>
        <w:rPr>
          <w:rFonts w:ascii="Lato" w:hAnsi="Lato"/>
          <w:bCs/>
          <w:sz w:val="24"/>
          <w:szCs w:val="24"/>
        </w:rPr>
      </w:pPr>
      <w:r w:rsidRPr="006559C3">
        <w:rPr>
          <w:rFonts w:ascii="Lato" w:hAnsi="Lato"/>
          <w:bCs/>
          <w:sz w:val="24"/>
          <w:szCs w:val="24"/>
        </w:rPr>
        <w:t xml:space="preserve">Hayes School’s slogan is ‘Excellent through endeavour’ – the Psychology department’s slogan is ‘Excellence </w:t>
      </w:r>
      <w:r w:rsidR="009B010E" w:rsidRPr="006559C3">
        <w:rPr>
          <w:rFonts w:ascii="Lato" w:hAnsi="Lato"/>
          <w:bCs/>
          <w:sz w:val="24"/>
          <w:szCs w:val="24"/>
        </w:rPr>
        <w:t xml:space="preserve">Is The Norm’. </w:t>
      </w:r>
    </w:p>
    <w:p w14:paraId="711EAC7E" w14:textId="19F7DD31" w:rsidR="006D1C2A" w:rsidRPr="006559C3" w:rsidRDefault="0009374B" w:rsidP="006D1C2A">
      <w:pPr>
        <w:pStyle w:val="ListParagraph"/>
        <w:numPr>
          <w:ilvl w:val="0"/>
          <w:numId w:val="5"/>
        </w:numPr>
        <w:rPr>
          <w:rFonts w:ascii="Lato" w:hAnsi="Lato"/>
          <w:b/>
          <w:sz w:val="24"/>
          <w:szCs w:val="24"/>
        </w:rPr>
      </w:pPr>
      <w:r w:rsidRPr="006559C3">
        <w:rPr>
          <w:rFonts w:ascii="Lato" w:hAnsi="Lato"/>
          <w:b/>
          <w:sz w:val="24"/>
          <w:szCs w:val="24"/>
        </w:rPr>
        <w:t>Engagement</w:t>
      </w:r>
    </w:p>
    <w:p w14:paraId="13F68D66" w14:textId="71E3A5AE" w:rsidR="0009374B" w:rsidRPr="006559C3" w:rsidRDefault="0009374B" w:rsidP="0009374B">
      <w:pPr>
        <w:pStyle w:val="ListParagraph"/>
        <w:numPr>
          <w:ilvl w:val="1"/>
          <w:numId w:val="5"/>
        </w:numPr>
        <w:rPr>
          <w:rFonts w:ascii="Lato" w:hAnsi="Lato"/>
          <w:bCs/>
          <w:sz w:val="24"/>
          <w:szCs w:val="24"/>
        </w:rPr>
      </w:pPr>
      <w:r w:rsidRPr="006559C3">
        <w:rPr>
          <w:rFonts w:ascii="Lato" w:hAnsi="Lato"/>
          <w:bCs/>
          <w:sz w:val="24"/>
          <w:szCs w:val="24"/>
        </w:rPr>
        <w:t>Complete ALL classwork to a high standard</w:t>
      </w:r>
    </w:p>
    <w:p w14:paraId="4557E7F1" w14:textId="49E3737D" w:rsidR="0009374B" w:rsidRPr="006559C3" w:rsidRDefault="0009374B" w:rsidP="0009374B">
      <w:pPr>
        <w:pStyle w:val="ListParagraph"/>
        <w:numPr>
          <w:ilvl w:val="1"/>
          <w:numId w:val="5"/>
        </w:numPr>
        <w:rPr>
          <w:rFonts w:ascii="Lato" w:hAnsi="Lato"/>
          <w:bCs/>
          <w:sz w:val="24"/>
          <w:szCs w:val="24"/>
        </w:rPr>
      </w:pPr>
      <w:r w:rsidRPr="006559C3">
        <w:rPr>
          <w:rFonts w:ascii="Lato" w:hAnsi="Lato"/>
          <w:bCs/>
          <w:sz w:val="24"/>
          <w:szCs w:val="24"/>
        </w:rPr>
        <w:t>Complete ALL homework</w:t>
      </w:r>
      <w:r w:rsidR="001314E3">
        <w:rPr>
          <w:rFonts w:ascii="Lato" w:hAnsi="Lato"/>
          <w:bCs/>
          <w:sz w:val="24"/>
          <w:szCs w:val="24"/>
        </w:rPr>
        <w:t xml:space="preserve"> to a high standard</w:t>
      </w:r>
      <w:r w:rsidRPr="006559C3">
        <w:rPr>
          <w:rFonts w:ascii="Lato" w:hAnsi="Lato"/>
          <w:bCs/>
          <w:sz w:val="24"/>
          <w:szCs w:val="24"/>
        </w:rPr>
        <w:t xml:space="preserve"> and submit on time</w:t>
      </w:r>
    </w:p>
    <w:p w14:paraId="5A4122B4" w14:textId="78CD782D" w:rsidR="0009374B" w:rsidRDefault="001314E3" w:rsidP="0009374B">
      <w:pPr>
        <w:pStyle w:val="ListParagraph"/>
        <w:numPr>
          <w:ilvl w:val="1"/>
          <w:numId w:val="5"/>
        </w:numPr>
        <w:rPr>
          <w:rFonts w:ascii="Lato" w:hAnsi="Lato"/>
          <w:bCs/>
          <w:sz w:val="24"/>
          <w:szCs w:val="24"/>
        </w:rPr>
      </w:pPr>
      <w:r>
        <w:rPr>
          <w:rFonts w:ascii="Lato" w:hAnsi="Lato"/>
          <w:bCs/>
          <w:sz w:val="24"/>
          <w:szCs w:val="24"/>
        </w:rPr>
        <w:t>Participate in all class activities</w:t>
      </w:r>
    </w:p>
    <w:p w14:paraId="7D885CB1" w14:textId="77777777" w:rsidR="001314E3" w:rsidRDefault="001314E3" w:rsidP="001314E3">
      <w:pPr>
        <w:pStyle w:val="ListParagraph"/>
        <w:ind w:left="1440"/>
        <w:rPr>
          <w:rFonts w:ascii="Lato" w:hAnsi="Lato"/>
          <w:bCs/>
          <w:sz w:val="24"/>
          <w:szCs w:val="24"/>
        </w:rPr>
      </w:pPr>
    </w:p>
    <w:p w14:paraId="0ED5353C" w14:textId="0125DA61" w:rsidR="006559C3" w:rsidRPr="001D17D1" w:rsidRDefault="006559C3" w:rsidP="006559C3">
      <w:pPr>
        <w:pStyle w:val="ListParagraph"/>
        <w:numPr>
          <w:ilvl w:val="0"/>
          <w:numId w:val="5"/>
        </w:numPr>
        <w:rPr>
          <w:rFonts w:ascii="Lato" w:hAnsi="Lato"/>
          <w:b/>
          <w:sz w:val="24"/>
          <w:szCs w:val="24"/>
        </w:rPr>
      </w:pPr>
      <w:r w:rsidRPr="001D17D1">
        <w:rPr>
          <w:rFonts w:ascii="Lato" w:hAnsi="Lato"/>
          <w:b/>
          <w:sz w:val="24"/>
          <w:szCs w:val="24"/>
        </w:rPr>
        <w:t>Be a Psychologist</w:t>
      </w:r>
    </w:p>
    <w:p w14:paraId="24377AEE" w14:textId="6AA98052" w:rsidR="006559C3" w:rsidRDefault="006559C3" w:rsidP="006559C3">
      <w:pPr>
        <w:pStyle w:val="ListParagraph"/>
        <w:numPr>
          <w:ilvl w:val="1"/>
          <w:numId w:val="5"/>
        </w:numPr>
        <w:rPr>
          <w:rFonts w:ascii="Lato" w:hAnsi="Lato"/>
          <w:bCs/>
          <w:sz w:val="24"/>
          <w:szCs w:val="24"/>
        </w:rPr>
      </w:pPr>
      <w:r>
        <w:rPr>
          <w:rFonts w:ascii="Lato" w:hAnsi="Lato"/>
          <w:bCs/>
          <w:sz w:val="24"/>
          <w:szCs w:val="24"/>
        </w:rPr>
        <w:t>Take psychology into every area of your life. Once you start psychology, you</w:t>
      </w:r>
      <w:r w:rsidR="001314E3">
        <w:rPr>
          <w:rFonts w:ascii="Lato" w:hAnsi="Lato"/>
          <w:bCs/>
          <w:sz w:val="24"/>
          <w:szCs w:val="24"/>
        </w:rPr>
        <w:t xml:space="preserve"> should</w:t>
      </w:r>
      <w:r>
        <w:rPr>
          <w:rFonts w:ascii="Lato" w:hAnsi="Lato"/>
          <w:bCs/>
          <w:sz w:val="24"/>
          <w:szCs w:val="24"/>
        </w:rPr>
        <w:t xml:space="preserve"> actively use it in</w:t>
      </w:r>
      <w:r w:rsidR="001D17D1">
        <w:rPr>
          <w:rFonts w:ascii="Lato" w:hAnsi="Lato"/>
          <w:bCs/>
          <w:sz w:val="24"/>
          <w:szCs w:val="24"/>
        </w:rPr>
        <w:t xml:space="preserve"> your everyday life.</w:t>
      </w:r>
    </w:p>
    <w:p w14:paraId="788DF43E" w14:textId="389E944F" w:rsidR="001D17D1" w:rsidRDefault="001D17D1" w:rsidP="006559C3">
      <w:pPr>
        <w:pStyle w:val="ListParagraph"/>
        <w:numPr>
          <w:ilvl w:val="1"/>
          <w:numId w:val="5"/>
        </w:numPr>
        <w:rPr>
          <w:rFonts w:ascii="Lato" w:hAnsi="Lato"/>
          <w:bCs/>
          <w:sz w:val="24"/>
          <w:szCs w:val="24"/>
        </w:rPr>
      </w:pPr>
      <w:r>
        <w:rPr>
          <w:rFonts w:ascii="Lato" w:hAnsi="Lato"/>
          <w:bCs/>
          <w:sz w:val="24"/>
          <w:szCs w:val="24"/>
        </w:rPr>
        <w:t>Use the specialist terminology in your everyday conversations.</w:t>
      </w:r>
    </w:p>
    <w:p w14:paraId="36AC74D7" w14:textId="2CA5B9FC" w:rsidR="001D17D1" w:rsidRPr="006559C3" w:rsidRDefault="001D17D1" w:rsidP="006559C3">
      <w:pPr>
        <w:pStyle w:val="ListParagraph"/>
        <w:numPr>
          <w:ilvl w:val="1"/>
          <w:numId w:val="5"/>
        </w:numPr>
        <w:rPr>
          <w:rFonts w:ascii="Lato" w:hAnsi="Lato"/>
          <w:bCs/>
          <w:sz w:val="24"/>
          <w:szCs w:val="24"/>
        </w:rPr>
      </w:pPr>
      <w:r>
        <w:rPr>
          <w:rFonts w:ascii="Lato" w:hAnsi="Lato"/>
          <w:bCs/>
          <w:sz w:val="24"/>
          <w:szCs w:val="24"/>
        </w:rPr>
        <w:t xml:space="preserve">Share what you have covered in </w:t>
      </w:r>
      <w:r w:rsidR="00910FCC">
        <w:rPr>
          <w:rFonts w:ascii="Lato" w:hAnsi="Lato"/>
          <w:bCs/>
          <w:sz w:val="24"/>
          <w:szCs w:val="24"/>
        </w:rPr>
        <w:t>psychology</w:t>
      </w:r>
      <w:r>
        <w:rPr>
          <w:rFonts w:ascii="Lato" w:hAnsi="Lato"/>
          <w:bCs/>
          <w:sz w:val="24"/>
          <w:szCs w:val="24"/>
        </w:rPr>
        <w:t xml:space="preserve"> with those outside of your course.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00B40FAE">
        <w:tc>
          <w:tcPr>
            <w:tcW w:w="1838" w:type="dxa"/>
          </w:tcPr>
          <w:p w14:paraId="4A0C1727" w14:textId="77777777" w:rsidR="00186C3D" w:rsidRDefault="00186C3D" w:rsidP="00B40FAE">
            <w:pPr>
              <w:jc w:val="center"/>
            </w:pPr>
            <w:r>
              <w:rPr>
                <w:noProof/>
                <w:lang w:eastAsia="en-GB"/>
              </w:rPr>
              <w:drawing>
                <wp:inline distT="0" distB="0" distL="0" distR="0" wp14:anchorId="61743DFD" wp14:editId="3ECA6069">
                  <wp:extent cx="390525" cy="675283"/>
                  <wp:effectExtent l="0" t="0" r="889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0525" cy="675283"/>
                          </a:xfrm>
                          <a:prstGeom prst="rect">
                            <a:avLst/>
                          </a:prstGeom>
                        </pic:spPr>
                      </pic:pic>
                    </a:graphicData>
                  </a:graphic>
                </wp:inline>
              </w:drawing>
            </w:r>
          </w:p>
        </w:tc>
        <w:tc>
          <w:tcPr>
            <w:tcW w:w="7178" w:type="dxa"/>
            <w:vAlign w:val="center"/>
          </w:tcPr>
          <w:p w14:paraId="4CE1007E" w14:textId="1239CFD0" w:rsidR="00186C3D" w:rsidRPr="00801C47" w:rsidRDefault="00F55A2E" w:rsidP="00186C3D">
            <w:pPr>
              <w:jc w:val="center"/>
              <w:rPr>
                <w:rFonts w:ascii="Tahoma" w:hAnsi="Tahoma" w:cs="Tahoma"/>
                <w:b/>
                <w:sz w:val="44"/>
                <w:szCs w:val="44"/>
              </w:rPr>
            </w:pPr>
            <w:r>
              <w:rPr>
                <w:rFonts w:ascii="Tahoma" w:hAnsi="Tahoma" w:cs="Tahoma"/>
                <w:b/>
                <w:color w:val="2F5496" w:themeColor="accent5" w:themeShade="BF"/>
                <w:sz w:val="44"/>
                <w:szCs w:val="44"/>
              </w:rPr>
              <w:t xml:space="preserve">4 </w:t>
            </w:r>
            <w:r w:rsidR="00801C47" w:rsidRPr="00801C47">
              <w:rPr>
                <w:rFonts w:ascii="Tahoma" w:hAnsi="Tahoma" w:cs="Tahoma"/>
                <w:b/>
                <w:color w:val="2F5496" w:themeColor="accent5" w:themeShade="BF"/>
                <w:sz w:val="44"/>
                <w:szCs w:val="44"/>
              </w:rPr>
              <w:t>Compulsory pre-course bridging tasks</w:t>
            </w:r>
          </w:p>
        </w:tc>
      </w:tr>
    </w:tbl>
    <w:p w14:paraId="4377B1FF" w14:textId="77777777" w:rsidR="00DC6656" w:rsidRDefault="00DC6656" w:rsidP="00DC6656">
      <w:pPr>
        <w:rPr>
          <w:b/>
          <w:i/>
        </w:rPr>
      </w:pPr>
    </w:p>
    <w:p w14:paraId="2AA64ACC" w14:textId="0791AED4" w:rsidR="00CA21BF" w:rsidRPr="00CA21BF" w:rsidRDefault="00DD7E17" w:rsidP="00DC6656">
      <w:pPr>
        <w:rPr>
          <w:b/>
          <w:i/>
          <w:sz w:val="24"/>
          <w:szCs w:val="24"/>
        </w:rPr>
      </w:pPr>
      <w:r w:rsidRPr="00CA21BF">
        <w:rPr>
          <w:b/>
          <w:i/>
          <w:sz w:val="24"/>
          <w:szCs w:val="24"/>
        </w:rPr>
        <w:t xml:space="preserve">Below are </w:t>
      </w:r>
      <w:r w:rsidR="00910FCC">
        <w:rPr>
          <w:b/>
          <w:i/>
          <w:sz w:val="24"/>
          <w:szCs w:val="24"/>
        </w:rPr>
        <w:t xml:space="preserve">3 </w:t>
      </w:r>
      <w:r w:rsidR="00D41415" w:rsidRPr="00CA21BF">
        <w:rPr>
          <w:b/>
          <w:i/>
          <w:sz w:val="24"/>
          <w:szCs w:val="24"/>
          <w:u w:val="single"/>
        </w:rPr>
        <w:t>compulsory</w:t>
      </w:r>
      <w:r w:rsidR="00D41415" w:rsidRPr="00CA21BF">
        <w:rPr>
          <w:b/>
          <w:i/>
          <w:sz w:val="24"/>
          <w:szCs w:val="24"/>
        </w:rPr>
        <w:t xml:space="preserve"> tasks to complete to help prepare you for the Psychology A Level course. </w:t>
      </w:r>
      <w:r w:rsidR="00801C47" w:rsidRPr="00CA21BF">
        <w:rPr>
          <w:b/>
          <w:i/>
          <w:sz w:val="24"/>
          <w:szCs w:val="24"/>
        </w:rPr>
        <w:t xml:space="preserve">These </w:t>
      </w:r>
      <w:r w:rsidR="00910FCC">
        <w:rPr>
          <w:b/>
          <w:i/>
          <w:sz w:val="24"/>
          <w:szCs w:val="24"/>
        </w:rPr>
        <w:t xml:space="preserve">should be </w:t>
      </w:r>
      <w:r w:rsidR="00801C47" w:rsidRPr="00CA21BF">
        <w:rPr>
          <w:b/>
          <w:i/>
          <w:sz w:val="24"/>
          <w:szCs w:val="24"/>
        </w:rPr>
        <w:t>hand-written</w:t>
      </w:r>
      <w:r w:rsidR="00910FCC">
        <w:rPr>
          <w:b/>
          <w:i/>
          <w:sz w:val="24"/>
          <w:szCs w:val="24"/>
        </w:rPr>
        <w:t xml:space="preserve"> (unless you have access to a computer for exams)</w:t>
      </w:r>
      <w:r w:rsidR="00801C47" w:rsidRPr="00CA21BF">
        <w:rPr>
          <w:b/>
          <w:i/>
          <w:sz w:val="24"/>
          <w:szCs w:val="24"/>
        </w:rPr>
        <w:t xml:space="preserve">. </w:t>
      </w:r>
    </w:p>
    <w:p w14:paraId="5E1D4DB9" w14:textId="678CAB4F" w:rsidR="00CA21BF" w:rsidRPr="00CA21BF" w:rsidRDefault="00F55A2E" w:rsidP="00DC6656">
      <w:pPr>
        <w:rPr>
          <w:b/>
          <w:i/>
          <w:sz w:val="24"/>
          <w:szCs w:val="24"/>
        </w:rPr>
      </w:pPr>
      <w:r w:rsidRPr="00CA21BF">
        <w:rPr>
          <w:b/>
          <w:i/>
          <w:sz w:val="24"/>
          <w:szCs w:val="24"/>
        </w:rPr>
        <w:t xml:space="preserve">They will take approximately </w:t>
      </w:r>
      <w:r w:rsidR="00910FCC">
        <w:rPr>
          <w:b/>
          <w:i/>
          <w:sz w:val="24"/>
          <w:szCs w:val="24"/>
        </w:rPr>
        <w:t>3</w:t>
      </w:r>
      <w:r w:rsidRPr="00CA21BF">
        <w:rPr>
          <w:b/>
          <w:i/>
          <w:sz w:val="24"/>
          <w:szCs w:val="24"/>
        </w:rPr>
        <w:t xml:space="preserve"> hours. </w:t>
      </w:r>
    </w:p>
    <w:p w14:paraId="4A0A0819" w14:textId="51696DD2" w:rsidR="00D41415" w:rsidRPr="00CA21BF" w:rsidRDefault="00D41415" w:rsidP="00CA21BF">
      <w:pPr>
        <w:jc w:val="center"/>
        <w:rPr>
          <w:b/>
          <w:i/>
          <w:sz w:val="24"/>
          <w:szCs w:val="24"/>
          <w:u w:val="single"/>
        </w:rPr>
      </w:pPr>
      <w:r w:rsidRPr="00CA21BF">
        <w:rPr>
          <w:b/>
          <w:i/>
          <w:sz w:val="24"/>
          <w:szCs w:val="24"/>
          <w:u w:val="single"/>
        </w:rPr>
        <w:t xml:space="preserve">You must bring </w:t>
      </w:r>
      <w:r w:rsidR="00CA21BF" w:rsidRPr="00CA21BF">
        <w:rPr>
          <w:b/>
          <w:i/>
          <w:sz w:val="24"/>
          <w:szCs w:val="24"/>
          <w:u w:val="single"/>
        </w:rPr>
        <w:t>all 4 tasks</w:t>
      </w:r>
      <w:r w:rsidRPr="00CA21BF">
        <w:rPr>
          <w:b/>
          <w:i/>
          <w:sz w:val="24"/>
          <w:szCs w:val="24"/>
          <w:u w:val="single"/>
        </w:rPr>
        <w:t xml:space="preserve"> to the first </w:t>
      </w:r>
      <w:r w:rsidR="00F55A2E" w:rsidRPr="00CA21BF">
        <w:rPr>
          <w:b/>
          <w:i/>
          <w:sz w:val="24"/>
          <w:szCs w:val="24"/>
          <w:u w:val="single"/>
        </w:rPr>
        <w:t xml:space="preserve">Psychology </w:t>
      </w:r>
      <w:r w:rsidRPr="00CA21BF">
        <w:rPr>
          <w:b/>
          <w:i/>
          <w:sz w:val="24"/>
          <w:szCs w:val="24"/>
          <w:u w:val="single"/>
        </w:rPr>
        <w:t>lesson in September</w:t>
      </w:r>
    </w:p>
    <w:p w14:paraId="7DE5863D" w14:textId="77777777" w:rsidR="00D41415" w:rsidRPr="000A7F32" w:rsidRDefault="00D41415" w:rsidP="001314E3">
      <w:pPr>
        <w:pStyle w:val="ListParagraph"/>
        <w:numPr>
          <w:ilvl w:val="0"/>
          <w:numId w:val="21"/>
        </w:numPr>
        <w:tabs>
          <w:tab w:val="left" w:pos="3750"/>
        </w:tabs>
        <w:spacing w:after="120" w:line="264" w:lineRule="auto"/>
        <w:rPr>
          <w:b/>
          <w:sz w:val="36"/>
          <w:szCs w:val="36"/>
        </w:rPr>
      </w:pPr>
      <w:r w:rsidRPr="000A7F32">
        <w:rPr>
          <w:b/>
          <w:sz w:val="36"/>
          <w:szCs w:val="36"/>
        </w:rPr>
        <w:t>Research Task: How do Psychologists explain behaviour?</w:t>
      </w:r>
    </w:p>
    <w:p w14:paraId="0372DE58" w14:textId="1A94F468" w:rsidR="001314E3" w:rsidRPr="001314E3" w:rsidRDefault="001314E3" w:rsidP="001314E3">
      <w:r w:rsidRPr="007213B2">
        <w:rPr>
          <w:sz w:val="24"/>
          <w:szCs w:val="24"/>
        </w:rPr>
        <w:t>Over the summer investigate the following key figures from five different Approaches in Psychology (Approaches are different ways of explaining human behaviour and are covered extensively in the course):</w:t>
      </w:r>
    </w:p>
    <w:p w14:paraId="68C8858C" w14:textId="77777777" w:rsidR="001314E3" w:rsidRPr="007213B2" w:rsidRDefault="001314E3" w:rsidP="001314E3">
      <w:pPr>
        <w:ind w:left="1440"/>
        <w:rPr>
          <w:sz w:val="24"/>
          <w:szCs w:val="24"/>
        </w:rPr>
      </w:pPr>
      <w:r w:rsidRPr="007213B2">
        <w:rPr>
          <w:sz w:val="24"/>
          <w:szCs w:val="24"/>
        </w:rPr>
        <w:t xml:space="preserve">1. </w:t>
      </w:r>
      <w:r w:rsidRPr="007213B2">
        <w:rPr>
          <w:b/>
          <w:sz w:val="24"/>
          <w:szCs w:val="24"/>
        </w:rPr>
        <w:t>Sigmund Freud</w:t>
      </w:r>
      <w:r w:rsidRPr="007213B2">
        <w:rPr>
          <w:sz w:val="24"/>
          <w:szCs w:val="24"/>
        </w:rPr>
        <w:t xml:space="preserve"> (Psychodynamic Approach)</w:t>
      </w:r>
    </w:p>
    <w:p w14:paraId="6FB832CF" w14:textId="77777777" w:rsidR="001314E3" w:rsidRPr="007213B2" w:rsidRDefault="001314E3" w:rsidP="001314E3">
      <w:pPr>
        <w:ind w:left="1440"/>
        <w:rPr>
          <w:sz w:val="24"/>
          <w:szCs w:val="24"/>
        </w:rPr>
      </w:pPr>
      <w:r w:rsidRPr="007213B2">
        <w:rPr>
          <w:sz w:val="24"/>
          <w:szCs w:val="24"/>
        </w:rPr>
        <w:t xml:space="preserve">2. </w:t>
      </w:r>
      <w:r w:rsidRPr="007213B2">
        <w:rPr>
          <w:b/>
          <w:sz w:val="24"/>
          <w:szCs w:val="24"/>
        </w:rPr>
        <w:t>B.F. Skinner</w:t>
      </w:r>
      <w:r w:rsidRPr="007213B2">
        <w:rPr>
          <w:sz w:val="24"/>
          <w:szCs w:val="24"/>
        </w:rPr>
        <w:t xml:space="preserve"> (Behaviourist Approach)</w:t>
      </w:r>
    </w:p>
    <w:p w14:paraId="08821F12" w14:textId="77777777" w:rsidR="001314E3" w:rsidRPr="007213B2" w:rsidRDefault="001314E3" w:rsidP="001314E3">
      <w:pPr>
        <w:ind w:left="1440"/>
        <w:rPr>
          <w:sz w:val="24"/>
          <w:szCs w:val="24"/>
        </w:rPr>
      </w:pPr>
      <w:r w:rsidRPr="007213B2">
        <w:rPr>
          <w:sz w:val="24"/>
          <w:szCs w:val="24"/>
        </w:rPr>
        <w:t xml:space="preserve">3. </w:t>
      </w:r>
      <w:r w:rsidRPr="007213B2">
        <w:rPr>
          <w:b/>
          <w:sz w:val="24"/>
          <w:szCs w:val="24"/>
        </w:rPr>
        <w:t>Elizabeth Loftus</w:t>
      </w:r>
      <w:r w:rsidRPr="007213B2">
        <w:rPr>
          <w:sz w:val="24"/>
          <w:szCs w:val="24"/>
        </w:rPr>
        <w:t xml:space="preserve"> (Cognitive Approach)</w:t>
      </w:r>
    </w:p>
    <w:p w14:paraId="02EEB05D" w14:textId="77777777" w:rsidR="001314E3" w:rsidRPr="007213B2" w:rsidRDefault="001314E3" w:rsidP="001314E3">
      <w:pPr>
        <w:ind w:left="1440"/>
        <w:rPr>
          <w:sz w:val="24"/>
          <w:szCs w:val="24"/>
        </w:rPr>
      </w:pPr>
      <w:r w:rsidRPr="007213B2">
        <w:rPr>
          <w:sz w:val="24"/>
          <w:szCs w:val="24"/>
        </w:rPr>
        <w:t xml:space="preserve">4. </w:t>
      </w:r>
      <w:r w:rsidRPr="007213B2">
        <w:rPr>
          <w:b/>
          <w:sz w:val="24"/>
          <w:szCs w:val="24"/>
        </w:rPr>
        <w:t>Hans Selye</w:t>
      </w:r>
      <w:r w:rsidRPr="007213B2">
        <w:rPr>
          <w:sz w:val="24"/>
          <w:szCs w:val="24"/>
        </w:rPr>
        <w:t xml:space="preserve"> (Biological Approach)</w:t>
      </w:r>
    </w:p>
    <w:p w14:paraId="19F08374" w14:textId="0B2DE46F" w:rsidR="001314E3" w:rsidRPr="007213B2" w:rsidRDefault="001314E3" w:rsidP="001314E3">
      <w:pPr>
        <w:ind w:left="1440"/>
        <w:rPr>
          <w:sz w:val="24"/>
          <w:szCs w:val="24"/>
        </w:rPr>
      </w:pPr>
      <w:r w:rsidRPr="007213B2">
        <w:rPr>
          <w:sz w:val="24"/>
          <w:szCs w:val="24"/>
        </w:rPr>
        <w:t>5</w:t>
      </w:r>
      <w:r w:rsidRPr="007213B2">
        <w:rPr>
          <w:b/>
          <w:sz w:val="24"/>
          <w:szCs w:val="24"/>
        </w:rPr>
        <w:t>. Abraham Maslow</w:t>
      </w:r>
      <w:r w:rsidRPr="007213B2">
        <w:rPr>
          <w:sz w:val="24"/>
          <w:szCs w:val="24"/>
        </w:rPr>
        <w:t xml:space="preserve"> (Humanist</w:t>
      </w:r>
      <w:r w:rsidR="00910FCC">
        <w:rPr>
          <w:sz w:val="24"/>
          <w:szCs w:val="24"/>
        </w:rPr>
        <w:t>ic</w:t>
      </w:r>
      <w:r w:rsidRPr="007213B2">
        <w:rPr>
          <w:sz w:val="24"/>
          <w:szCs w:val="24"/>
        </w:rPr>
        <w:t xml:space="preserve"> Approach)</w:t>
      </w:r>
    </w:p>
    <w:p w14:paraId="3AEFBE4D" w14:textId="0C8ECF48" w:rsidR="001314E3" w:rsidRPr="007213B2" w:rsidRDefault="001314E3" w:rsidP="001314E3">
      <w:pPr>
        <w:rPr>
          <w:sz w:val="24"/>
          <w:szCs w:val="24"/>
        </w:rPr>
      </w:pPr>
      <w:r w:rsidRPr="007213B2">
        <w:rPr>
          <w:b/>
          <w:sz w:val="24"/>
          <w:szCs w:val="24"/>
        </w:rPr>
        <w:t>(a) Write a 150 word summary</w:t>
      </w:r>
      <w:r w:rsidRPr="007213B2">
        <w:rPr>
          <w:sz w:val="24"/>
          <w:szCs w:val="24"/>
        </w:rPr>
        <w:t xml:space="preserve"> </w:t>
      </w:r>
      <w:r w:rsidRPr="007213B2">
        <w:rPr>
          <w:b/>
          <w:sz w:val="24"/>
          <w:szCs w:val="24"/>
        </w:rPr>
        <w:t>on each Psychologist,</w:t>
      </w:r>
      <w:r w:rsidRPr="007213B2">
        <w:rPr>
          <w:sz w:val="24"/>
          <w:szCs w:val="24"/>
        </w:rPr>
        <w:t xml:space="preserve"> explaining </w:t>
      </w:r>
      <w:r w:rsidR="00F55A2E">
        <w:rPr>
          <w:sz w:val="24"/>
          <w:szCs w:val="24"/>
        </w:rPr>
        <w:t xml:space="preserve">what and </w:t>
      </w:r>
      <w:r w:rsidRPr="007213B2">
        <w:rPr>
          <w:sz w:val="24"/>
          <w:szCs w:val="24"/>
        </w:rPr>
        <w:t xml:space="preserve">how they have contributed to our understanding of human behaviour. </w:t>
      </w:r>
      <w:r w:rsidRPr="007213B2">
        <w:rPr>
          <w:sz w:val="24"/>
          <w:szCs w:val="24"/>
          <w:u w:val="single"/>
        </w:rPr>
        <w:t>Do not</w:t>
      </w:r>
      <w:r w:rsidRPr="007213B2">
        <w:rPr>
          <w:sz w:val="24"/>
          <w:szCs w:val="24"/>
        </w:rPr>
        <w:t xml:space="preserve"> </w:t>
      </w:r>
      <w:r w:rsidR="00910FCC">
        <w:rPr>
          <w:sz w:val="24"/>
          <w:szCs w:val="24"/>
        </w:rPr>
        <w:t>use chat GPT</w:t>
      </w:r>
      <w:r w:rsidRPr="007213B2">
        <w:rPr>
          <w:sz w:val="24"/>
          <w:szCs w:val="24"/>
        </w:rPr>
        <w:t xml:space="preserve">, research </w:t>
      </w:r>
      <w:r w:rsidR="00910FCC">
        <w:rPr>
          <w:sz w:val="24"/>
          <w:szCs w:val="24"/>
        </w:rPr>
        <w:t xml:space="preserve">it </w:t>
      </w:r>
      <w:r w:rsidRPr="007213B2">
        <w:rPr>
          <w:sz w:val="24"/>
          <w:szCs w:val="24"/>
        </w:rPr>
        <w:t xml:space="preserve">carefully and pick out only the key points on each – summarising is an important aspect of this course. </w:t>
      </w:r>
    </w:p>
    <w:p w14:paraId="1A64738E" w14:textId="77777777" w:rsidR="001314E3" w:rsidRPr="007213B2" w:rsidRDefault="001314E3" w:rsidP="001314E3">
      <w:pPr>
        <w:rPr>
          <w:sz w:val="24"/>
          <w:szCs w:val="24"/>
        </w:rPr>
      </w:pPr>
      <w:r w:rsidRPr="007213B2">
        <w:rPr>
          <w:b/>
          <w:sz w:val="24"/>
          <w:szCs w:val="24"/>
        </w:rPr>
        <w:t xml:space="preserve">Challenge </w:t>
      </w:r>
      <w:r w:rsidRPr="007213B2">
        <w:rPr>
          <w:sz w:val="24"/>
          <w:szCs w:val="24"/>
        </w:rPr>
        <w:t>– for each approach can you give an example of how one key concept can be applied to your own life?</w:t>
      </w:r>
    </w:p>
    <w:p w14:paraId="0601BE75" w14:textId="5846355E" w:rsidR="00CA21BF" w:rsidRDefault="001314E3" w:rsidP="001314E3">
      <w:pPr>
        <w:rPr>
          <w:sz w:val="24"/>
          <w:szCs w:val="24"/>
        </w:rPr>
      </w:pPr>
      <w:r w:rsidRPr="00801C47">
        <w:rPr>
          <w:b/>
          <w:noProof/>
          <w:lang w:eastAsia="en-GB"/>
        </w:rPr>
        <mc:AlternateContent>
          <mc:Choice Requires="wps">
            <w:drawing>
              <wp:anchor distT="45720" distB="45720" distL="114300" distR="114300" simplePos="0" relativeHeight="251658241" behindDoc="0" locked="0" layoutInCell="1" allowOverlap="1" wp14:anchorId="32BBF6F9" wp14:editId="54FE5130">
                <wp:simplePos x="0" y="0"/>
                <wp:positionH relativeFrom="margin">
                  <wp:posOffset>-312420</wp:posOffset>
                </wp:positionH>
                <wp:positionV relativeFrom="paragraph">
                  <wp:posOffset>558165</wp:posOffset>
                </wp:positionV>
                <wp:extent cx="6282055" cy="2200910"/>
                <wp:effectExtent l="19050" t="19050" r="23495" b="279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055" cy="2200910"/>
                        </a:xfrm>
                        <a:prstGeom prst="rect">
                          <a:avLst/>
                        </a:prstGeom>
                        <a:solidFill>
                          <a:srgbClr val="FFFFFF"/>
                        </a:solidFill>
                        <a:ln w="28575">
                          <a:solidFill>
                            <a:srgbClr val="000000"/>
                          </a:solidFill>
                          <a:miter lim="800000"/>
                          <a:headEnd/>
                          <a:tailEnd/>
                        </a:ln>
                      </wps:spPr>
                      <wps:txbx>
                        <w:txbxContent>
                          <w:p w14:paraId="35DA7D9F" w14:textId="77777777" w:rsidR="001314E3" w:rsidRPr="007213B2" w:rsidRDefault="001314E3" w:rsidP="001314E3">
                            <w:pPr>
                              <w:rPr>
                                <w:b/>
                                <w:sz w:val="24"/>
                                <w:szCs w:val="24"/>
                              </w:rPr>
                            </w:pPr>
                            <w:r w:rsidRPr="007213B2">
                              <w:rPr>
                                <w:b/>
                                <w:sz w:val="24"/>
                                <w:szCs w:val="24"/>
                              </w:rPr>
                              <w:t>Here is an extract from a brief psychological assessment made by a psychiatrist:</w:t>
                            </w:r>
                          </w:p>
                          <w:p w14:paraId="1A121FD2" w14:textId="0D6BE4BD" w:rsidR="001314E3" w:rsidRPr="007213B2" w:rsidRDefault="001314E3" w:rsidP="001314E3">
                            <w:pPr>
                              <w:rPr>
                                <w:sz w:val="24"/>
                                <w:szCs w:val="24"/>
                              </w:rPr>
                            </w:pPr>
                            <w:r w:rsidRPr="007213B2">
                              <w:rPr>
                                <w:sz w:val="24"/>
                                <w:szCs w:val="24"/>
                              </w:rPr>
                              <w:t>‘K’ is a 30-year old man who has had a long history of violence. He was most recently arrested (for the fifth time) for an attack on another man in a crowded pub. ‘K’ claimed that the man had knocked his drink and laughed about it. At the time of the arrest, ‘K’ was found to have abnormally high levels of testosterone (as well as high blood alcohol level). He reported many experiences of seeing his father being aggressive and suffered himself in the form of beatings. ‘K’ said very little about his mother, who appeared to have been absent during this time, although this did not seem to be a concern for ‘K’. ‘K’ was excluded from school on many occasions for bullying other children. If ‘K’ had a philosophy on life, and it is ‘never show weakness to others’</w:t>
                            </w:r>
                            <w:r w:rsidR="00A972ED">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BF6F9" id="_x0000_s1027" type="#_x0000_t202" style="position:absolute;margin-left:-24.6pt;margin-top:43.95pt;width:494.65pt;height:173.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" strokeweight="2.25pt">
                <v:textbox>
                  <w:txbxContent>
                    <w:p w14:paraId="35DA7D9F" w14:textId="77777777" w:rsidR="001314E3" w:rsidRPr="007213B2" w:rsidRDefault="001314E3" w:rsidP="001314E3">
                      <w:pPr>
                        <w:rPr>
                          <w:b/>
                          <w:sz w:val="24"/>
                          <w:szCs w:val="24"/>
                        </w:rPr>
                      </w:pPr>
                      <w:r w:rsidRPr="007213B2">
                        <w:rPr>
                          <w:b/>
                          <w:sz w:val="24"/>
                          <w:szCs w:val="24"/>
                        </w:rPr>
                        <w:t>Here is an extract from a brief psychological assessment made by a psychiatrist:</w:t>
                      </w:r>
                    </w:p>
                    <w:p w14:paraId="1A121FD2" w14:textId="0D6BE4BD" w:rsidR="001314E3" w:rsidRPr="007213B2" w:rsidRDefault="001314E3" w:rsidP="001314E3">
                      <w:pPr>
                        <w:rPr>
                          <w:sz w:val="24"/>
                          <w:szCs w:val="24"/>
                        </w:rPr>
                      </w:pPr>
                      <w:r w:rsidRPr="007213B2">
                        <w:rPr>
                          <w:sz w:val="24"/>
                          <w:szCs w:val="24"/>
                        </w:rPr>
                        <w:t>‘K’ is a 30-year old man who has had a long history of violence. He was most recently arrested (for the fifth time) for an attack on another man in a crowded pub. ‘K’ claimed that the man had knocked his drink and laughed about it. At the time of the arrest, ‘K’ was found to have abnormally high levels of testosterone (as well as high blood alcohol level). He reported many experiences of seeing his father being aggressive and suffered himself in the form of beatings. ‘K’ said very little about his mother, who appeared to have been absent during this time, although this did not seem to be a concern for ‘K’. ‘K’ was excluded from school on many occasions for bullying other children. If ‘K’ had a philosophy on life, and it is ‘never show weakness to others’</w:t>
                      </w:r>
                      <w:r w:rsidR="00A972ED">
                        <w:rPr>
                          <w:sz w:val="24"/>
                          <w:szCs w:val="24"/>
                        </w:rPr>
                        <w:t>.</w:t>
                      </w:r>
                    </w:p>
                  </w:txbxContent>
                </v:textbox>
                <w10:wrap type="square" anchorx="margin"/>
              </v:shape>
            </w:pict>
          </mc:Fallback>
        </mc:AlternateContent>
      </w:r>
      <w:r w:rsidRPr="00801C47">
        <w:rPr>
          <w:b/>
          <w:sz w:val="24"/>
          <w:szCs w:val="24"/>
        </w:rPr>
        <w:t>(b)</w:t>
      </w:r>
      <w:r w:rsidRPr="007213B2">
        <w:rPr>
          <w:sz w:val="24"/>
          <w:szCs w:val="24"/>
        </w:rPr>
        <w:t xml:space="preserve"> Your next </w:t>
      </w:r>
      <w:r w:rsidR="00F55A2E">
        <w:rPr>
          <w:sz w:val="24"/>
          <w:szCs w:val="24"/>
        </w:rPr>
        <w:t xml:space="preserve">part of the </w:t>
      </w:r>
      <w:r w:rsidRPr="007213B2">
        <w:rPr>
          <w:sz w:val="24"/>
          <w:szCs w:val="24"/>
        </w:rPr>
        <w:t xml:space="preserve">task is to </w:t>
      </w:r>
      <w:r w:rsidRPr="007213B2">
        <w:rPr>
          <w:b/>
          <w:sz w:val="24"/>
          <w:szCs w:val="24"/>
        </w:rPr>
        <w:t>analyse the case of ‘K’</w:t>
      </w:r>
      <w:r w:rsidRPr="007213B2">
        <w:rPr>
          <w:sz w:val="24"/>
          <w:szCs w:val="24"/>
        </w:rPr>
        <w:t xml:space="preserve"> below using these different psychological approaches. </w:t>
      </w:r>
      <w:r w:rsidR="00CA21BF">
        <w:rPr>
          <w:sz w:val="24"/>
          <w:szCs w:val="24"/>
        </w:rPr>
        <w:t>Begin by reading the extract below:</w:t>
      </w:r>
    </w:p>
    <w:p w14:paraId="1AB1D16D" w14:textId="2A885007" w:rsidR="001314E3" w:rsidRPr="007213B2" w:rsidRDefault="00CA21BF" w:rsidP="001314E3">
      <w:pPr>
        <w:rPr>
          <w:sz w:val="24"/>
          <w:szCs w:val="24"/>
        </w:rPr>
      </w:pPr>
      <w:r>
        <w:rPr>
          <w:b/>
          <w:sz w:val="24"/>
          <w:szCs w:val="24"/>
        </w:rPr>
        <w:t>Then s</w:t>
      </w:r>
      <w:r w:rsidR="001314E3" w:rsidRPr="00CA21BF">
        <w:rPr>
          <w:b/>
          <w:sz w:val="24"/>
          <w:szCs w:val="24"/>
        </w:rPr>
        <w:t xml:space="preserve">tate how </w:t>
      </w:r>
      <w:r w:rsidR="00F55A2E" w:rsidRPr="00CA21BF">
        <w:rPr>
          <w:b/>
          <w:sz w:val="24"/>
          <w:szCs w:val="24"/>
        </w:rPr>
        <w:t xml:space="preserve">at least </w:t>
      </w:r>
      <w:r w:rsidR="00910FCC">
        <w:rPr>
          <w:b/>
          <w:sz w:val="24"/>
          <w:szCs w:val="24"/>
        </w:rPr>
        <w:t>2</w:t>
      </w:r>
      <w:r w:rsidR="00F55A2E" w:rsidRPr="00CA21BF">
        <w:rPr>
          <w:b/>
          <w:sz w:val="24"/>
          <w:szCs w:val="24"/>
        </w:rPr>
        <w:t xml:space="preserve"> of the</w:t>
      </w:r>
      <w:r w:rsidR="001314E3" w:rsidRPr="00CA21BF">
        <w:rPr>
          <w:b/>
          <w:sz w:val="24"/>
          <w:szCs w:val="24"/>
        </w:rPr>
        <w:t xml:space="preserve"> approach</w:t>
      </w:r>
      <w:r w:rsidR="00F55A2E" w:rsidRPr="00CA21BF">
        <w:rPr>
          <w:b/>
          <w:sz w:val="24"/>
          <w:szCs w:val="24"/>
        </w:rPr>
        <w:t>es</w:t>
      </w:r>
      <w:r w:rsidR="001314E3" w:rsidRPr="00CA21BF">
        <w:rPr>
          <w:b/>
          <w:sz w:val="24"/>
          <w:szCs w:val="24"/>
        </w:rPr>
        <w:t>/ psychologist</w:t>
      </w:r>
      <w:r w:rsidR="00F55A2E" w:rsidRPr="00CA21BF">
        <w:rPr>
          <w:b/>
          <w:sz w:val="24"/>
          <w:szCs w:val="24"/>
        </w:rPr>
        <w:t>s</w:t>
      </w:r>
      <w:r w:rsidR="001314E3" w:rsidRPr="00CA21BF">
        <w:rPr>
          <w:b/>
          <w:sz w:val="24"/>
          <w:szCs w:val="24"/>
        </w:rPr>
        <w:t xml:space="preserve"> would explain the causes of K’s behaviour</w:t>
      </w:r>
      <w:r w:rsidR="001314E3" w:rsidRPr="007213B2">
        <w:rPr>
          <w:sz w:val="24"/>
          <w:szCs w:val="24"/>
        </w:rPr>
        <w:t xml:space="preserve"> and give evidence from the extract to support your point </w:t>
      </w:r>
      <w:r w:rsidR="001314E3" w:rsidRPr="007213B2">
        <w:rPr>
          <w:i/>
          <w:sz w:val="24"/>
          <w:szCs w:val="24"/>
        </w:rPr>
        <w:t>e.g. ‘The biological approach would suggest that K’s aggression is due to an imbalance of hormones as in the extract it states …’</w:t>
      </w:r>
    </w:p>
    <w:p w14:paraId="7D188100" w14:textId="32E51301" w:rsidR="001314E3" w:rsidRPr="001314E3" w:rsidRDefault="00910FCC" w:rsidP="001314E3">
      <w:pPr>
        <w:spacing w:after="120" w:line="264" w:lineRule="auto"/>
        <w:rPr>
          <w:rFonts w:ascii="Calibri" w:eastAsia="Times New Roman" w:hAnsi="Calibri"/>
          <w:b/>
          <w:bCs/>
          <w:sz w:val="36"/>
          <w:szCs w:val="36"/>
        </w:rPr>
      </w:pPr>
      <w:r>
        <w:rPr>
          <w:rFonts w:ascii="Calibri" w:eastAsia="Times New Roman" w:hAnsi="Calibri"/>
          <w:b/>
          <w:bCs/>
          <w:sz w:val="36"/>
          <w:szCs w:val="36"/>
        </w:rPr>
        <w:t>2</w:t>
      </w:r>
      <w:r w:rsidR="001314E3">
        <w:rPr>
          <w:rFonts w:ascii="Calibri" w:eastAsia="Times New Roman" w:hAnsi="Calibri"/>
          <w:b/>
          <w:bCs/>
          <w:sz w:val="36"/>
          <w:szCs w:val="36"/>
        </w:rPr>
        <w:t>.</w:t>
      </w:r>
      <w:r w:rsidR="00CA21BF">
        <w:rPr>
          <w:rFonts w:ascii="Calibri" w:eastAsia="Times New Roman" w:hAnsi="Calibri"/>
          <w:b/>
          <w:bCs/>
          <w:sz w:val="36"/>
          <w:szCs w:val="36"/>
        </w:rPr>
        <w:t xml:space="preserve">  </w:t>
      </w:r>
      <w:r w:rsidR="001314E3" w:rsidRPr="001314E3">
        <w:rPr>
          <w:rFonts w:ascii="Calibri" w:eastAsia="Times New Roman" w:hAnsi="Calibri"/>
          <w:b/>
          <w:bCs/>
          <w:sz w:val="36"/>
          <w:szCs w:val="36"/>
        </w:rPr>
        <w:t>Introducing Research Methods part 1: Ethics mind map</w:t>
      </w:r>
    </w:p>
    <w:p w14:paraId="3019E872" w14:textId="0E2D0864" w:rsidR="001314E3" w:rsidRPr="007213B2" w:rsidRDefault="001314E3" w:rsidP="001314E3">
      <w:pPr>
        <w:rPr>
          <w:rFonts w:ascii="Calibri" w:eastAsia="Times New Roman" w:hAnsi="Calibri"/>
          <w:bCs/>
          <w:sz w:val="24"/>
          <w:szCs w:val="24"/>
        </w:rPr>
      </w:pPr>
      <w:r w:rsidRPr="007213B2">
        <w:rPr>
          <w:rFonts w:ascii="Calibri" w:eastAsia="Times New Roman" w:hAnsi="Calibri"/>
          <w:bCs/>
          <w:sz w:val="24"/>
          <w:szCs w:val="24"/>
        </w:rPr>
        <w:t xml:space="preserve">Ethical issues arise when studying the human mind. Investigate these and </w:t>
      </w:r>
      <w:r w:rsidRPr="007213B2">
        <w:rPr>
          <w:rFonts w:ascii="Calibri" w:eastAsia="Times New Roman" w:hAnsi="Calibri"/>
          <w:b/>
          <w:bCs/>
          <w:sz w:val="24"/>
          <w:szCs w:val="24"/>
        </w:rPr>
        <w:t>create a mind map</w:t>
      </w:r>
      <w:r w:rsidRPr="007213B2">
        <w:rPr>
          <w:rFonts w:ascii="Calibri" w:eastAsia="Times New Roman" w:hAnsi="Calibri"/>
          <w:bCs/>
          <w:sz w:val="24"/>
          <w:szCs w:val="24"/>
        </w:rPr>
        <w:t xml:space="preserve"> of the main ones (</w:t>
      </w:r>
      <w:r w:rsidRPr="00CA21BF">
        <w:rPr>
          <w:rFonts w:ascii="Calibri" w:eastAsia="Times New Roman" w:hAnsi="Calibri"/>
          <w:b/>
          <w:bCs/>
          <w:sz w:val="24"/>
          <w:szCs w:val="24"/>
        </w:rPr>
        <w:t>deception, confidentiality, informed consent, right to withdraw, protection from harm</w:t>
      </w:r>
      <w:r w:rsidRPr="007213B2">
        <w:rPr>
          <w:rFonts w:ascii="Calibri" w:eastAsia="Times New Roman" w:hAnsi="Calibri"/>
          <w:bCs/>
          <w:sz w:val="24"/>
          <w:szCs w:val="24"/>
        </w:rPr>
        <w:t xml:space="preserve">) – </w:t>
      </w:r>
      <w:r w:rsidR="00CA21BF">
        <w:rPr>
          <w:rFonts w:ascii="Calibri" w:eastAsia="Times New Roman" w:hAnsi="Calibri"/>
          <w:bCs/>
          <w:sz w:val="24"/>
          <w:szCs w:val="24"/>
        </w:rPr>
        <w:t xml:space="preserve">giving a sentence on each </w:t>
      </w:r>
      <w:r w:rsidRPr="007213B2">
        <w:rPr>
          <w:rFonts w:ascii="Calibri" w:eastAsia="Times New Roman" w:hAnsi="Calibri"/>
          <w:bCs/>
          <w:sz w:val="24"/>
          <w:szCs w:val="24"/>
        </w:rPr>
        <w:t>explaining why they are of concern</w:t>
      </w:r>
      <w:r w:rsidR="00910FCC">
        <w:rPr>
          <w:rFonts w:ascii="Calibri" w:eastAsia="Times New Roman" w:hAnsi="Calibri"/>
          <w:bCs/>
          <w:sz w:val="24"/>
          <w:szCs w:val="24"/>
        </w:rPr>
        <w:t xml:space="preserve"> for psychologists conducting research</w:t>
      </w:r>
      <w:r w:rsidRPr="007213B2">
        <w:rPr>
          <w:rFonts w:ascii="Calibri" w:eastAsia="Times New Roman" w:hAnsi="Calibri"/>
          <w:bCs/>
          <w:sz w:val="24"/>
          <w:szCs w:val="24"/>
        </w:rPr>
        <w:t>.</w:t>
      </w:r>
      <w:r w:rsidR="00CA21BF">
        <w:rPr>
          <w:rFonts w:ascii="Calibri" w:eastAsia="Times New Roman" w:hAnsi="Calibri"/>
          <w:bCs/>
          <w:sz w:val="24"/>
          <w:szCs w:val="24"/>
        </w:rPr>
        <w:t xml:space="preserve"> Use the following websites:</w:t>
      </w:r>
    </w:p>
    <w:p w14:paraId="6CF7292A" w14:textId="77777777" w:rsidR="001314E3" w:rsidRPr="007213B2" w:rsidRDefault="001314E3" w:rsidP="001314E3">
      <w:pPr>
        <w:rPr>
          <w:rFonts w:ascii="Calibri" w:eastAsia="Times New Roman" w:hAnsi="Calibri"/>
          <w:b/>
          <w:bCs/>
          <w:sz w:val="24"/>
          <w:szCs w:val="24"/>
        </w:rPr>
      </w:pPr>
      <w:hyperlink r:id="rId21" w:history="1">
        <w:r w:rsidRPr="007213B2">
          <w:rPr>
            <w:rStyle w:val="Hyperlink"/>
            <w:rFonts w:ascii="Calibri" w:eastAsia="Times New Roman" w:hAnsi="Calibri"/>
            <w:b/>
            <w:bCs/>
            <w:sz w:val="24"/>
            <w:szCs w:val="24"/>
          </w:rPr>
          <w:t>https://www.tutor2u.net/psychology/reference/ethical-issues-of-psychological-investigation</w:t>
        </w:r>
      </w:hyperlink>
      <w:r w:rsidRPr="007213B2">
        <w:rPr>
          <w:rFonts w:ascii="Calibri" w:eastAsia="Times New Roman" w:hAnsi="Calibri"/>
          <w:b/>
          <w:bCs/>
          <w:sz w:val="24"/>
          <w:szCs w:val="24"/>
        </w:rPr>
        <w:t xml:space="preserve"> </w:t>
      </w:r>
    </w:p>
    <w:p w14:paraId="44B9F17E" w14:textId="7BD56D7F" w:rsidR="001314E3" w:rsidRPr="00DC6656" w:rsidRDefault="001314E3" w:rsidP="001314E3">
      <w:pPr>
        <w:rPr>
          <w:rStyle w:val="Hyperlink"/>
          <w:rFonts w:ascii="Calibri" w:eastAsia="Times New Roman" w:hAnsi="Calibri"/>
          <w:b/>
          <w:sz w:val="24"/>
          <w:szCs w:val="24"/>
        </w:rPr>
      </w:pPr>
      <w:hyperlink r:id="rId22" w:history="1">
        <w:r w:rsidRPr="007213B2">
          <w:rPr>
            <w:rStyle w:val="Hyperlink"/>
            <w:rFonts w:ascii="Calibri" w:eastAsia="Times New Roman" w:hAnsi="Calibri"/>
            <w:b/>
            <w:sz w:val="24"/>
            <w:szCs w:val="24"/>
          </w:rPr>
          <w:t>https://www.simplypsychology.org/Ethics.html</w:t>
        </w:r>
      </w:hyperlink>
      <w:r w:rsidRPr="007213B2">
        <w:rPr>
          <w:rStyle w:val="Hyperlink"/>
          <w:rFonts w:ascii="Calibri" w:eastAsia="Times New Roman" w:hAnsi="Calibri"/>
          <w:b/>
          <w:sz w:val="24"/>
          <w:szCs w:val="24"/>
        </w:rPr>
        <w:t xml:space="preserve"> </w:t>
      </w:r>
    </w:p>
    <w:p w14:paraId="357B562D" w14:textId="6930F32A" w:rsidR="001314E3" w:rsidRPr="001314E3" w:rsidRDefault="00910FCC" w:rsidP="001314E3">
      <w:pPr>
        <w:spacing w:after="120" w:line="264" w:lineRule="auto"/>
        <w:rPr>
          <w:sz w:val="36"/>
          <w:szCs w:val="36"/>
        </w:rPr>
      </w:pPr>
      <w:r>
        <w:rPr>
          <w:b/>
          <w:sz w:val="36"/>
          <w:szCs w:val="36"/>
        </w:rPr>
        <w:t>3</w:t>
      </w:r>
      <w:r w:rsidR="001314E3">
        <w:rPr>
          <w:b/>
          <w:sz w:val="36"/>
          <w:szCs w:val="36"/>
        </w:rPr>
        <w:t>.</w:t>
      </w:r>
      <w:r w:rsidR="00F55A2E">
        <w:rPr>
          <w:b/>
          <w:sz w:val="36"/>
          <w:szCs w:val="36"/>
        </w:rPr>
        <w:t xml:space="preserve"> </w:t>
      </w:r>
      <w:r w:rsidR="001314E3" w:rsidRPr="001314E3">
        <w:rPr>
          <w:b/>
          <w:sz w:val="36"/>
          <w:szCs w:val="36"/>
        </w:rPr>
        <w:t>Introducing Research Methods part 2: Psychological Methods</w:t>
      </w:r>
    </w:p>
    <w:p w14:paraId="32AD1A9F" w14:textId="6FDEEFCF" w:rsidR="001314E3" w:rsidRPr="007213B2" w:rsidRDefault="001314E3" w:rsidP="00DC6656">
      <w:pPr>
        <w:spacing w:after="0"/>
        <w:textAlignment w:val="baseline"/>
        <w:rPr>
          <w:rStyle w:val="normaltextrun"/>
          <w:rFonts w:ascii="Calibri" w:eastAsiaTheme="majorEastAsia" w:hAnsi="Calibri" w:cs="Calibri"/>
          <w:color w:val="000000"/>
          <w:sz w:val="24"/>
          <w:szCs w:val="24"/>
        </w:rPr>
      </w:pPr>
      <w:r w:rsidRPr="007213B2">
        <w:rPr>
          <w:rStyle w:val="normaltextrun"/>
          <w:rFonts w:ascii="Calibri" w:eastAsiaTheme="majorEastAsia" w:hAnsi="Calibri" w:cs="Calibri"/>
          <w:color w:val="000000"/>
          <w:sz w:val="24"/>
          <w:szCs w:val="24"/>
        </w:rPr>
        <w:t xml:space="preserve">Psychologists do not draw conclusions about human behaviour based on their personal experience or subjective opinion. </w:t>
      </w:r>
      <w:r w:rsidR="00F55A2E">
        <w:rPr>
          <w:rStyle w:val="normaltextrun"/>
          <w:rFonts w:ascii="Calibri" w:eastAsiaTheme="majorEastAsia" w:hAnsi="Calibri" w:cs="Calibri"/>
          <w:color w:val="000000"/>
          <w:sz w:val="24"/>
          <w:szCs w:val="24"/>
        </w:rPr>
        <w:t>They</w:t>
      </w:r>
      <w:r w:rsidRPr="007213B2">
        <w:rPr>
          <w:rStyle w:val="normaltextrun"/>
          <w:rFonts w:ascii="Calibri" w:eastAsiaTheme="majorEastAsia" w:hAnsi="Calibri" w:cs="Calibri"/>
          <w:color w:val="000000"/>
          <w:sz w:val="24"/>
          <w:szCs w:val="24"/>
        </w:rPr>
        <w:t xml:space="preserve"> conduct research studies</w:t>
      </w:r>
      <w:r w:rsidR="00DC6656">
        <w:rPr>
          <w:rStyle w:val="normaltextrun"/>
          <w:rFonts w:ascii="Calibri" w:eastAsiaTheme="majorEastAsia" w:hAnsi="Calibri" w:cs="Calibri"/>
          <w:color w:val="000000"/>
          <w:sz w:val="24"/>
          <w:szCs w:val="24"/>
        </w:rPr>
        <w:t xml:space="preserve">. </w:t>
      </w:r>
      <w:r w:rsidRPr="007213B2">
        <w:rPr>
          <w:rStyle w:val="contextualspellingandgrammarerror"/>
          <w:rFonts w:ascii="Calibri" w:eastAsiaTheme="majorEastAsia" w:hAnsi="Calibri" w:cs="Calibri"/>
          <w:color w:val="000000"/>
          <w:sz w:val="24"/>
          <w:szCs w:val="24"/>
        </w:rPr>
        <w:t>However,</w:t>
      </w:r>
      <w:r w:rsidRPr="007213B2">
        <w:rPr>
          <w:rStyle w:val="normaltextrun"/>
          <w:rFonts w:ascii="Calibri" w:eastAsiaTheme="majorEastAsia" w:hAnsi="Calibri" w:cs="Calibri"/>
          <w:color w:val="000000"/>
          <w:sz w:val="24"/>
          <w:szCs w:val="24"/>
        </w:rPr>
        <w:t xml:space="preserve"> there are flaws to every piece of research. Unlike in </w:t>
      </w:r>
      <w:r w:rsidR="00CA21BF">
        <w:rPr>
          <w:rStyle w:val="normaltextrun"/>
          <w:rFonts w:ascii="Calibri" w:eastAsiaTheme="majorEastAsia" w:hAnsi="Calibri" w:cs="Calibri"/>
          <w:color w:val="000000"/>
          <w:sz w:val="24"/>
          <w:szCs w:val="24"/>
        </w:rPr>
        <w:t>other sciences,</w:t>
      </w:r>
      <w:r w:rsidRPr="007213B2">
        <w:rPr>
          <w:rStyle w:val="normaltextrun"/>
          <w:rFonts w:ascii="Calibri" w:eastAsiaTheme="majorEastAsia" w:hAnsi="Calibri" w:cs="Calibri"/>
          <w:color w:val="000000"/>
          <w:sz w:val="24"/>
          <w:szCs w:val="24"/>
        </w:rPr>
        <w:t xml:space="preserve"> we cannot control every part of our experiments </w:t>
      </w:r>
      <w:r w:rsidR="00F55A2E">
        <w:rPr>
          <w:rStyle w:val="normaltextrun"/>
          <w:rFonts w:ascii="Calibri" w:eastAsiaTheme="majorEastAsia" w:hAnsi="Calibri" w:cs="Calibri"/>
          <w:color w:val="000000"/>
          <w:sz w:val="24"/>
          <w:szCs w:val="24"/>
        </w:rPr>
        <w:t xml:space="preserve">in Psychology </w:t>
      </w:r>
      <w:r w:rsidRPr="007213B2">
        <w:rPr>
          <w:rStyle w:val="normaltextrun"/>
          <w:rFonts w:ascii="Calibri" w:eastAsiaTheme="majorEastAsia" w:hAnsi="Calibri" w:cs="Calibri"/>
          <w:color w:val="000000"/>
          <w:sz w:val="24"/>
          <w:szCs w:val="24"/>
        </w:rPr>
        <w:t>because we are dealing with humans</w:t>
      </w:r>
      <w:r w:rsidR="00F55A2E">
        <w:rPr>
          <w:rStyle w:val="normaltextrun"/>
          <w:rFonts w:ascii="Calibri" w:eastAsiaTheme="majorEastAsia" w:hAnsi="Calibri" w:cs="Calibri"/>
          <w:color w:val="000000"/>
          <w:sz w:val="24"/>
          <w:szCs w:val="24"/>
        </w:rPr>
        <w:t>,</w:t>
      </w:r>
      <w:r w:rsidRPr="007213B2">
        <w:rPr>
          <w:rStyle w:val="normaltextrun"/>
          <w:rFonts w:ascii="Calibri" w:eastAsiaTheme="majorEastAsia" w:hAnsi="Calibri" w:cs="Calibri"/>
          <w:color w:val="000000"/>
          <w:sz w:val="24"/>
          <w:szCs w:val="24"/>
        </w:rPr>
        <w:t xml:space="preserve"> which makes it hard to be robustly scientific. </w:t>
      </w:r>
    </w:p>
    <w:p w14:paraId="35E317E2" w14:textId="77777777" w:rsidR="001314E3" w:rsidRPr="007213B2" w:rsidRDefault="001314E3" w:rsidP="001314E3">
      <w:pPr>
        <w:pStyle w:val="ListParagraph"/>
        <w:ind w:left="0"/>
        <w:rPr>
          <w:b/>
          <w:sz w:val="24"/>
          <w:szCs w:val="24"/>
        </w:rPr>
      </w:pPr>
    </w:p>
    <w:p w14:paraId="641815F0" w14:textId="7E5D1727" w:rsidR="001314E3" w:rsidRDefault="001314E3" w:rsidP="001314E3">
      <w:pPr>
        <w:pStyle w:val="ListParagraph"/>
        <w:ind w:left="0"/>
        <w:rPr>
          <w:sz w:val="24"/>
          <w:szCs w:val="24"/>
        </w:rPr>
      </w:pPr>
      <w:r w:rsidRPr="007213B2">
        <w:rPr>
          <w:b/>
          <w:sz w:val="24"/>
          <w:szCs w:val="24"/>
        </w:rPr>
        <w:t>Form a table</w:t>
      </w:r>
      <w:r w:rsidRPr="007213B2">
        <w:rPr>
          <w:sz w:val="24"/>
          <w:szCs w:val="24"/>
        </w:rPr>
        <w:t xml:space="preserve"> like the one below summarising some of the main research methods used by Psychologists, </w:t>
      </w:r>
      <w:r w:rsidRPr="00CA21BF">
        <w:rPr>
          <w:b/>
          <w:sz w:val="24"/>
          <w:szCs w:val="24"/>
        </w:rPr>
        <w:t>give one strength and one weakness of each method</w:t>
      </w:r>
      <w:r w:rsidRPr="007213B2">
        <w:rPr>
          <w:sz w:val="24"/>
          <w:szCs w:val="24"/>
        </w:rPr>
        <w:t xml:space="preserve">. The </w:t>
      </w:r>
      <w:r w:rsidRPr="00DD7E17">
        <w:rPr>
          <w:b/>
          <w:sz w:val="24"/>
          <w:szCs w:val="24"/>
        </w:rPr>
        <w:t xml:space="preserve">study notes </w:t>
      </w:r>
      <w:r w:rsidRPr="007213B2">
        <w:rPr>
          <w:sz w:val="24"/>
          <w:szCs w:val="24"/>
        </w:rPr>
        <w:t>on tutor 2 U</w:t>
      </w:r>
      <w:r w:rsidR="00CA21BF">
        <w:rPr>
          <w:sz w:val="24"/>
          <w:szCs w:val="24"/>
        </w:rPr>
        <w:t xml:space="preserve"> website</w:t>
      </w:r>
      <w:r w:rsidRPr="007213B2">
        <w:rPr>
          <w:sz w:val="24"/>
          <w:szCs w:val="24"/>
        </w:rPr>
        <w:t xml:space="preserve"> are a good starting point for this</w:t>
      </w:r>
      <w:r w:rsidR="00910FCC">
        <w:rPr>
          <w:sz w:val="24"/>
          <w:szCs w:val="24"/>
        </w:rPr>
        <w:t xml:space="preserve">, </w:t>
      </w:r>
      <w:r w:rsidRPr="007213B2">
        <w:rPr>
          <w:sz w:val="24"/>
          <w:szCs w:val="24"/>
        </w:rPr>
        <w:t>they are at the bottom of the page so scroll down</w:t>
      </w:r>
      <w:r w:rsidR="00910FCC">
        <w:rPr>
          <w:sz w:val="24"/>
          <w:szCs w:val="24"/>
        </w:rPr>
        <w:t xml:space="preserve"> and click on the orange icons that look like this</w:t>
      </w:r>
      <w:r w:rsidRPr="007213B2">
        <w:rPr>
          <w:sz w:val="24"/>
          <w:szCs w:val="24"/>
        </w:rPr>
        <w:t xml:space="preserve">: </w:t>
      </w:r>
    </w:p>
    <w:p w14:paraId="7641D614" w14:textId="77777777" w:rsidR="00910FCC" w:rsidRDefault="00910FCC" w:rsidP="001314E3">
      <w:pPr>
        <w:pStyle w:val="ListParagraph"/>
        <w:ind w:left="0"/>
        <w:rPr>
          <w:sz w:val="24"/>
          <w:szCs w:val="24"/>
        </w:rPr>
      </w:pPr>
    </w:p>
    <w:p w14:paraId="6E9714FE" w14:textId="5303AEEB" w:rsidR="00910FCC" w:rsidRPr="007213B2" w:rsidRDefault="00910FCC" w:rsidP="001314E3">
      <w:pPr>
        <w:pStyle w:val="ListParagraph"/>
        <w:ind w:left="0"/>
        <w:rPr>
          <w:sz w:val="24"/>
          <w:szCs w:val="24"/>
        </w:rPr>
      </w:pPr>
      <w:r w:rsidRPr="00910FCC">
        <w:rPr>
          <w:noProof/>
          <w:sz w:val="24"/>
          <w:szCs w:val="24"/>
        </w:rPr>
        <w:drawing>
          <wp:inline distT="0" distB="0" distL="0" distR="0" wp14:anchorId="4F5A59CB" wp14:editId="34D70093">
            <wp:extent cx="4236717" cy="653451"/>
            <wp:effectExtent l="0" t="0" r="0" b="0"/>
            <wp:docPr id="1806349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349534" name=""/>
                    <pic:cNvPicPr/>
                  </pic:nvPicPr>
                  <pic:blipFill>
                    <a:blip r:embed="rId23"/>
                    <a:stretch>
                      <a:fillRect/>
                    </a:stretch>
                  </pic:blipFill>
                  <pic:spPr>
                    <a:xfrm>
                      <a:off x="0" y="0"/>
                      <a:ext cx="4263150" cy="657528"/>
                    </a:xfrm>
                    <a:prstGeom prst="rect">
                      <a:avLst/>
                    </a:prstGeom>
                  </pic:spPr>
                </pic:pic>
              </a:graphicData>
            </a:graphic>
          </wp:inline>
        </w:drawing>
      </w:r>
    </w:p>
    <w:p w14:paraId="0B0E740E" w14:textId="77777777" w:rsidR="001314E3" w:rsidRPr="007213B2" w:rsidRDefault="001314E3" w:rsidP="001314E3">
      <w:pPr>
        <w:pStyle w:val="ListParagraph"/>
        <w:ind w:left="0"/>
        <w:rPr>
          <w:sz w:val="24"/>
          <w:szCs w:val="24"/>
        </w:rPr>
      </w:pPr>
    </w:p>
    <w:p w14:paraId="4486E4B9" w14:textId="77777777" w:rsidR="001314E3" w:rsidRPr="007213B2" w:rsidRDefault="001314E3" w:rsidP="001314E3">
      <w:pPr>
        <w:pStyle w:val="ListParagraph"/>
        <w:ind w:left="0"/>
        <w:rPr>
          <w:b/>
          <w:sz w:val="24"/>
          <w:szCs w:val="24"/>
        </w:rPr>
      </w:pPr>
      <w:hyperlink r:id="rId24" w:history="1">
        <w:r w:rsidRPr="007213B2">
          <w:rPr>
            <w:rStyle w:val="Hyperlink"/>
            <w:b/>
            <w:sz w:val="24"/>
            <w:szCs w:val="24"/>
          </w:rPr>
          <w:t>https://www.tutor2u.net/psychology/collections/a-level-psychology-study-notes-research-methods</w:t>
        </w:r>
      </w:hyperlink>
      <w:r w:rsidRPr="007213B2">
        <w:rPr>
          <w:b/>
          <w:sz w:val="24"/>
          <w:szCs w:val="24"/>
        </w:rPr>
        <w:t xml:space="preserve"> </w:t>
      </w:r>
    </w:p>
    <w:p w14:paraId="06016A6C" w14:textId="77777777" w:rsidR="001314E3" w:rsidRDefault="001314E3" w:rsidP="001314E3">
      <w:pPr>
        <w:pStyle w:val="ListParagraph"/>
        <w:ind w:left="0"/>
        <w:rPr>
          <w:b/>
        </w:rPr>
      </w:pPr>
    </w:p>
    <w:tbl>
      <w:tblPr>
        <w:tblStyle w:val="TableGrid"/>
        <w:tblpPr w:leftFromText="180" w:rightFromText="180" w:vertAnchor="text" w:horzAnchor="margin" w:tblpY="30"/>
        <w:tblW w:w="9493" w:type="dxa"/>
        <w:tblLook w:val="04A0" w:firstRow="1" w:lastRow="0" w:firstColumn="1" w:lastColumn="0" w:noHBand="0" w:noVBand="1"/>
      </w:tblPr>
      <w:tblGrid>
        <w:gridCol w:w="1489"/>
        <w:gridCol w:w="3883"/>
        <w:gridCol w:w="1659"/>
        <w:gridCol w:w="2462"/>
      </w:tblGrid>
      <w:tr w:rsidR="001314E3" w:rsidRPr="000A7F32" w14:paraId="2103C1B0" w14:textId="77777777" w:rsidTr="001314E3">
        <w:tc>
          <w:tcPr>
            <w:tcW w:w="1129" w:type="dxa"/>
          </w:tcPr>
          <w:p w14:paraId="7F5C6335" w14:textId="77777777" w:rsidR="001314E3" w:rsidRPr="000A7F32" w:rsidRDefault="001314E3" w:rsidP="00F170F1">
            <w:pPr>
              <w:pStyle w:val="ListParagraph"/>
              <w:ind w:left="0"/>
              <w:jc w:val="center"/>
              <w:rPr>
                <w:b/>
              </w:rPr>
            </w:pPr>
            <w:r w:rsidRPr="000A7F32">
              <w:rPr>
                <w:b/>
              </w:rPr>
              <w:t>Method</w:t>
            </w:r>
          </w:p>
        </w:tc>
        <w:tc>
          <w:tcPr>
            <w:tcW w:w="4111" w:type="dxa"/>
          </w:tcPr>
          <w:p w14:paraId="1656EE61" w14:textId="77777777" w:rsidR="001314E3" w:rsidRPr="000A7F32" w:rsidRDefault="001314E3" w:rsidP="00F170F1">
            <w:pPr>
              <w:pStyle w:val="ListParagraph"/>
              <w:ind w:left="0"/>
              <w:jc w:val="center"/>
              <w:rPr>
                <w:b/>
              </w:rPr>
            </w:pPr>
            <w:r w:rsidRPr="000A7F32">
              <w:rPr>
                <w:b/>
              </w:rPr>
              <w:t>Brief description</w:t>
            </w:r>
          </w:p>
        </w:tc>
        <w:tc>
          <w:tcPr>
            <w:tcW w:w="1701" w:type="dxa"/>
          </w:tcPr>
          <w:p w14:paraId="2003B81C" w14:textId="77777777" w:rsidR="001314E3" w:rsidRPr="000A7F32" w:rsidRDefault="001314E3" w:rsidP="00F170F1">
            <w:pPr>
              <w:pStyle w:val="ListParagraph"/>
              <w:ind w:left="0"/>
              <w:jc w:val="center"/>
              <w:rPr>
                <w:b/>
              </w:rPr>
            </w:pPr>
            <w:r w:rsidRPr="000A7F32">
              <w:rPr>
                <w:b/>
              </w:rPr>
              <w:t>Strength/ advantage</w:t>
            </w:r>
          </w:p>
        </w:tc>
        <w:tc>
          <w:tcPr>
            <w:tcW w:w="2552" w:type="dxa"/>
          </w:tcPr>
          <w:p w14:paraId="49BADED7" w14:textId="77777777" w:rsidR="001314E3" w:rsidRPr="000A7F32" w:rsidRDefault="001314E3" w:rsidP="00F170F1">
            <w:pPr>
              <w:pStyle w:val="ListParagraph"/>
              <w:ind w:left="0"/>
              <w:jc w:val="center"/>
              <w:rPr>
                <w:b/>
              </w:rPr>
            </w:pPr>
            <w:r w:rsidRPr="000A7F32">
              <w:rPr>
                <w:b/>
              </w:rPr>
              <w:t>Weakness/ disadvantage</w:t>
            </w:r>
          </w:p>
        </w:tc>
      </w:tr>
      <w:tr w:rsidR="001314E3" w:rsidRPr="000A7F32" w14:paraId="307506BE" w14:textId="77777777" w:rsidTr="001314E3">
        <w:tc>
          <w:tcPr>
            <w:tcW w:w="1129" w:type="dxa"/>
          </w:tcPr>
          <w:p w14:paraId="282A3FC6" w14:textId="77777777" w:rsidR="001314E3" w:rsidRPr="000A7F32" w:rsidRDefault="001314E3" w:rsidP="00F170F1">
            <w:pPr>
              <w:pStyle w:val="ListParagraph"/>
              <w:ind w:left="0"/>
            </w:pPr>
            <w:r w:rsidRPr="000A7F32">
              <w:t>Lab experiment</w:t>
            </w:r>
          </w:p>
        </w:tc>
        <w:tc>
          <w:tcPr>
            <w:tcW w:w="4111" w:type="dxa"/>
          </w:tcPr>
          <w:p w14:paraId="77DD69AA" w14:textId="375F25E5" w:rsidR="001314E3" w:rsidRPr="000A7F32" w:rsidRDefault="00CA21BF" w:rsidP="00F170F1">
            <w:pPr>
              <w:pStyle w:val="ListParagraph"/>
              <w:ind w:left="0"/>
            </w:pPr>
            <w:r>
              <w:t>C</w:t>
            </w:r>
            <w:r w:rsidR="001314E3" w:rsidRPr="000A7F32">
              <w:t>onducted under controlled conditions,</w:t>
            </w:r>
          </w:p>
          <w:p w14:paraId="042B9DB1" w14:textId="2C619BFD" w:rsidR="001314E3" w:rsidRPr="000A7F32" w:rsidRDefault="001314E3" w:rsidP="00F170F1">
            <w:pPr>
              <w:pStyle w:val="ListParagraph"/>
              <w:ind w:left="0"/>
            </w:pPr>
            <w:r w:rsidRPr="000A7F32">
              <w:t xml:space="preserve">researcher deliberately changes </w:t>
            </w:r>
            <w:r w:rsidR="00CA21BF">
              <w:t>IV</w:t>
            </w:r>
            <w:r w:rsidRPr="000A7F32">
              <w:t xml:space="preserve"> to see the effect of this </w:t>
            </w:r>
            <w:r w:rsidR="00CA21BF">
              <w:t>on the DV</w:t>
            </w:r>
          </w:p>
        </w:tc>
        <w:tc>
          <w:tcPr>
            <w:tcW w:w="1701" w:type="dxa"/>
          </w:tcPr>
          <w:p w14:paraId="184D3764" w14:textId="77777777" w:rsidR="001314E3" w:rsidRPr="000A7F32" w:rsidRDefault="001314E3" w:rsidP="00F170F1">
            <w:pPr>
              <w:pStyle w:val="ListParagraph"/>
              <w:ind w:left="0"/>
            </w:pPr>
            <w:r w:rsidRPr="000A7F32">
              <w:t>High level of control</w:t>
            </w:r>
          </w:p>
        </w:tc>
        <w:tc>
          <w:tcPr>
            <w:tcW w:w="2552" w:type="dxa"/>
          </w:tcPr>
          <w:p w14:paraId="6552B19F" w14:textId="77777777" w:rsidR="001314E3" w:rsidRPr="000A7F32" w:rsidRDefault="001314E3" w:rsidP="00F170F1">
            <w:pPr>
              <w:pStyle w:val="ListParagraph"/>
              <w:ind w:left="0"/>
            </w:pPr>
            <w:r w:rsidRPr="000A7F32">
              <w:t xml:space="preserve">Lacks ecological validity – findings may not be generalised to real life </w:t>
            </w:r>
          </w:p>
        </w:tc>
      </w:tr>
      <w:tr w:rsidR="001314E3" w:rsidRPr="000A7F32" w14:paraId="61137B69" w14:textId="77777777" w:rsidTr="001314E3">
        <w:tc>
          <w:tcPr>
            <w:tcW w:w="1129" w:type="dxa"/>
          </w:tcPr>
          <w:p w14:paraId="149062AB" w14:textId="77777777" w:rsidR="001314E3" w:rsidRPr="000A7F32" w:rsidRDefault="001314E3" w:rsidP="00F170F1">
            <w:pPr>
              <w:pStyle w:val="ListParagraph"/>
              <w:ind w:left="0"/>
            </w:pPr>
            <w:r w:rsidRPr="000A7F32">
              <w:t>Field experiment</w:t>
            </w:r>
          </w:p>
        </w:tc>
        <w:tc>
          <w:tcPr>
            <w:tcW w:w="4111" w:type="dxa"/>
          </w:tcPr>
          <w:p w14:paraId="02260414" w14:textId="77777777" w:rsidR="001314E3" w:rsidRPr="000A7F32" w:rsidRDefault="001314E3" w:rsidP="00F170F1">
            <w:pPr>
              <w:pStyle w:val="ListParagraph"/>
              <w:ind w:left="0"/>
            </w:pPr>
          </w:p>
        </w:tc>
        <w:tc>
          <w:tcPr>
            <w:tcW w:w="1701" w:type="dxa"/>
          </w:tcPr>
          <w:p w14:paraId="07773176" w14:textId="77777777" w:rsidR="001314E3" w:rsidRPr="000A7F32" w:rsidRDefault="001314E3" w:rsidP="00F170F1">
            <w:pPr>
              <w:pStyle w:val="ListParagraph"/>
              <w:ind w:left="0"/>
            </w:pPr>
          </w:p>
        </w:tc>
        <w:tc>
          <w:tcPr>
            <w:tcW w:w="2552" w:type="dxa"/>
          </w:tcPr>
          <w:p w14:paraId="02B12635" w14:textId="77777777" w:rsidR="001314E3" w:rsidRPr="000A7F32" w:rsidRDefault="001314E3" w:rsidP="00F170F1">
            <w:pPr>
              <w:pStyle w:val="ListParagraph"/>
              <w:ind w:left="0"/>
            </w:pPr>
          </w:p>
        </w:tc>
      </w:tr>
      <w:tr w:rsidR="001314E3" w:rsidRPr="000A7F32" w14:paraId="64EFC142" w14:textId="77777777" w:rsidTr="001314E3">
        <w:tc>
          <w:tcPr>
            <w:tcW w:w="1129" w:type="dxa"/>
          </w:tcPr>
          <w:p w14:paraId="4372569F" w14:textId="77777777" w:rsidR="001314E3" w:rsidRPr="000A7F32" w:rsidRDefault="001314E3" w:rsidP="00F170F1">
            <w:pPr>
              <w:pStyle w:val="ListParagraph"/>
              <w:ind w:left="0"/>
            </w:pPr>
            <w:r w:rsidRPr="000A7F32">
              <w:t>Natural observation</w:t>
            </w:r>
          </w:p>
        </w:tc>
        <w:tc>
          <w:tcPr>
            <w:tcW w:w="4111" w:type="dxa"/>
          </w:tcPr>
          <w:p w14:paraId="1471F5CB" w14:textId="77777777" w:rsidR="001314E3" w:rsidRPr="000A7F32" w:rsidRDefault="001314E3" w:rsidP="00F170F1">
            <w:pPr>
              <w:pStyle w:val="ListParagraph"/>
              <w:ind w:left="0"/>
            </w:pPr>
          </w:p>
        </w:tc>
        <w:tc>
          <w:tcPr>
            <w:tcW w:w="1701" w:type="dxa"/>
          </w:tcPr>
          <w:p w14:paraId="72EF3307" w14:textId="77777777" w:rsidR="001314E3" w:rsidRPr="000A7F32" w:rsidRDefault="001314E3" w:rsidP="00F170F1">
            <w:pPr>
              <w:pStyle w:val="ListParagraph"/>
              <w:ind w:left="0"/>
            </w:pPr>
          </w:p>
        </w:tc>
        <w:tc>
          <w:tcPr>
            <w:tcW w:w="2552" w:type="dxa"/>
          </w:tcPr>
          <w:p w14:paraId="5D857BEB" w14:textId="77777777" w:rsidR="001314E3" w:rsidRPr="000A7F32" w:rsidRDefault="001314E3" w:rsidP="00F170F1">
            <w:pPr>
              <w:pStyle w:val="ListParagraph"/>
              <w:ind w:left="0"/>
            </w:pPr>
          </w:p>
        </w:tc>
      </w:tr>
      <w:tr w:rsidR="001314E3" w:rsidRPr="000A7F32" w14:paraId="30C437B0" w14:textId="77777777" w:rsidTr="001314E3">
        <w:tc>
          <w:tcPr>
            <w:tcW w:w="1129" w:type="dxa"/>
          </w:tcPr>
          <w:p w14:paraId="5CD5E77A" w14:textId="77777777" w:rsidR="001314E3" w:rsidRPr="000A7F32" w:rsidRDefault="001314E3" w:rsidP="00F170F1">
            <w:pPr>
              <w:pStyle w:val="ListParagraph"/>
              <w:ind w:left="0"/>
            </w:pPr>
            <w:r w:rsidRPr="000A7F32">
              <w:t>Interview</w:t>
            </w:r>
          </w:p>
        </w:tc>
        <w:tc>
          <w:tcPr>
            <w:tcW w:w="4111" w:type="dxa"/>
          </w:tcPr>
          <w:p w14:paraId="151E1FBF" w14:textId="274B6983" w:rsidR="00DD7E17" w:rsidRPr="000A7F32" w:rsidRDefault="00DD7E17" w:rsidP="00F170F1">
            <w:pPr>
              <w:pStyle w:val="ListParagraph"/>
              <w:ind w:left="0"/>
            </w:pPr>
          </w:p>
        </w:tc>
        <w:tc>
          <w:tcPr>
            <w:tcW w:w="1701" w:type="dxa"/>
          </w:tcPr>
          <w:p w14:paraId="3FB48F7E" w14:textId="77777777" w:rsidR="001314E3" w:rsidRPr="000A7F32" w:rsidRDefault="001314E3" w:rsidP="00F170F1">
            <w:pPr>
              <w:pStyle w:val="ListParagraph"/>
              <w:ind w:left="0"/>
            </w:pPr>
          </w:p>
        </w:tc>
        <w:tc>
          <w:tcPr>
            <w:tcW w:w="2552" w:type="dxa"/>
          </w:tcPr>
          <w:p w14:paraId="0CF1BBF4" w14:textId="77777777" w:rsidR="001314E3" w:rsidRPr="000A7F32" w:rsidRDefault="001314E3" w:rsidP="00F170F1">
            <w:pPr>
              <w:pStyle w:val="ListParagraph"/>
              <w:ind w:left="0"/>
            </w:pPr>
          </w:p>
        </w:tc>
      </w:tr>
      <w:tr w:rsidR="001314E3" w:rsidRPr="000A7F32" w14:paraId="11DAF4BA" w14:textId="77777777" w:rsidTr="001314E3">
        <w:tc>
          <w:tcPr>
            <w:tcW w:w="1129" w:type="dxa"/>
          </w:tcPr>
          <w:p w14:paraId="72992FAE" w14:textId="4F522ABF" w:rsidR="001314E3" w:rsidRPr="000A7F32" w:rsidRDefault="00DD7E17" w:rsidP="00F170F1">
            <w:pPr>
              <w:pStyle w:val="ListParagraph"/>
              <w:ind w:left="0"/>
            </w:pPr>
            <w:r>
              <w:t>Q</w:t>
            </w:r>
            <w:r w:rsidR="001314E3" w:rsidRPr="000A7F32">
              <w:t>uestionnaire</w:t>
            </w:r>
          </w:p>
        </w:tc>
        <w:tc>
          <w:tcPr>
            <w:tcW w:w="4111" w:type="dxa"/>
          </w:tcPr>
          <w:p w14:paraId="79C710C1" w14:textId="4869FBBE" w:rsidR="00DD7E17" w:rsidRPr="000A7F32" w:rsidRDefault="00DD7E17" w:rsidP="00F170F1">
            <w:pPr>
              <w:pStyle w:val="ListParagraph"/>
              <w:ind w:left="0"/>
            </w:pPr>
          </w:p>
        </w:tc>
        <w:tc>
          <w:tcPr>
            <w:tcW w:w="1701" w:type="dxa"/>
          </w:tcPr>
          <w:p w14:paraId="64DAC7B4" w14:textId="77777777" w:rsidR="001314E3" w:rsidRPr="000A7F32" w:rsidRDefault="001314E3" w:rsidP="00F170F1">
            <w:pPr>
              <w:pStyle w:val="ListParagraph"/>
              <w:ind w:left="0"/>
            </w:pPr>
          </w:p>
        </w:tc>
        <w:tc>
          <w:tcPr>
            <w:tcW w:w="2552" w:type="dxa"/>
          </w:tcPr>
          <w:p w14:paraId="382C2D84" w14:textId="77777777" w:rsidR="001314E3" w:rsidRPr="000A7F32" w:rsidRDefault="001314E3" w:rsidP="00F170F1">
            <w:pPr>
              <w:pStyle w:val="ListParagraph"/>
              <w:ind w:left="0"/>
            </w:pPr>
          </w:p>
        </w:tc>
      </w:tr>
      <w:tr w:rsidR="001314E3" w:rsidRPr="000A7F32" w14:paraId="4DE20BAA" w14:textId="77777777" w:rsidTr="001314E3">
        <w:tc>
          <w:tcPr>
            <w:tcW w:w="1129" w:type="dxa"/>
          </w:tcPr>
          <w:p w14:paraId="17EB39E5" w14:textId="77777777" w:rsidR="001314E3" w:rsidRPr="000A7F32" w:rsidRDefault="001314E3" w:rsidP="00F170F1">
            <w:pPr>
              <w:pStyle w:val="ListParagraph"/>
              <w:ind w:left="0"/>
            </w:pPr>
            <w:r w:rsidRPr="000A7F32">
              <w:t>Case study</w:t>
            </w:r>
          </w:p>
        </w:tc>
        <w:tc>
          <w:tcPr>
            <w:tcW w:w="4111" w:type="dxa"/>
          </w:tcPr>
          <w:p w14:paraId="3618D41E" w14:textId="4D1612FD" w:rsidR="00DD7E17" w:rsidRPr="000A7F32" w:rsidRDefault="00DD7E17" w:rsidP="00F170F1">
            <w:pPr>
              <w:pStyle w:val="ListParagraph"/>
              <w:ind w:left="0"/>
            </w:pPr>
          </w:p>
        </w:tc>
        <w:tc>
          <w:tcPr>
            <w:tcW w:w="1701" w:type="dxa"/>
          </w:tcPr>
          <w:p w14:paraId="718E5923" w14:textId="77777777" w:rsidR="001314E3" w:rsidRPr="000A7F32" w:rsidRDefault="001314E3" w:rsidP="00F170F1">
            <w:pPr>
              <w:pStyle w:val="ListParagraph"/>
              <w:ind w:left="0"/>
            </w:pPr>
          </w:p>
        </w:tc>
        <w:tc>
          <w:tcPr>
            <w:tcW w:w="2552" w:type="dxa"/>
          </w:tcPr>
          <w:p w14:paraId="7CFE9689" w14:textId="77777777" w:rsidR="001314E3" w:rsidRPr="000A7F32" w:rsidRDefault="001314E3" w:rsidP="00F170F1">
            <w:pPr>
              <w:pStyle w:val="ListParagraph"/>
              <w:ind w:left="0"/>
            </w:pPr>
          </w:p>
        </w:tc>
      </w:tr>
    </w:tbl>
    <w:p w14:paraId="62F902DB" w14:textId="5731AA2E" w:rsidR="003757AA" w:rsidRPr="009E4F59" w:rsidRDefault="003757AA" w:rsidP="00DC6656">
      <w:pPr>
        <w:rPr>
          <w:rFonts w:ascii="Gill Sans MT" w:eastAsia="Gill Sans MT" w:hAnsi="Gill Sans MT" w:cs="Gill Sans MT"/>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5E0C252B" w14:textId="77777777" w:rsidTr="00B40FAE">
        <w:tc>
          <w:tcPr>
            <w:tcW w:w="1838" w:type="dxa"/>
          </w:tcPr>
          <w:p w14:paraId="005817B6" w14:textId="77777777" w:rsidR="00186C3D" w:rsidRDefault="00186C3D" w:rsidP="00B40FAE">
            <w:pPr>
              <w:jc w:val="center"/>
            </w:pPr>
            <w:r>
              <w:rPr>
                <w:noProof/>
                <w:lang w:eastAsia="en-GB"/>
              </w:rPr>
              <w:drawing>
                <wp:inline distT="0" distB="0" distL="0" distR="0" wp14:anchorId="1715C660" wp14:editId="39681DFA">
                  <wp:extent cx="885825" cy="5619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5825" cy="561975"/>
                          </a:xfrm>
                          <a:prstGeom prst="rect">
                            <a:avLst/>
                          </a:prstGeom>
                        </pic:spPr>
                      </pic:pic>
                    </a:graphicData>
                  </a:graphic>
                </wp:inline>
              </w:drawing>
            </w:r>
          </w:p>
        </w:tc>
        <w:tc>
          <w:tcPr>
            <w:tcW w:w="7178" w:type="dxa"/>
            <w:vAlign w:val="center"/>
          </w:tcPr>
          <w:p w14:paraId="4E924FCC" w14:textId="09192E7A" w:rsidR="00186C3D" w:rsidRPr="00A129C7" w:rsidRDefault="00186C3D" w:rsidP="00B40FAE">
            <w:pPr>
              <w:jc w:val="center"/>
              <w:rPr>
                <w:rFonts w:ascii="Tahoma" w:hAnsi="Tahoma" w:cs="Tahoma"/>
                <w:b/>
                <w:sz w:val="32"/>
                <w:szCs w:val="40"/>
              </w:rPr>
            </w:pPr>
            <w:r w:rsidRPr="00B93FDE">
              <w:rPr>
                <w:rFonts w:ascii="Tahoma" w:hAnsi="Tahoma" w:cs="Tahoma"/>
                <w:b/>
                <w:color w:val="2F5496" w:themeColor="accent5" w:themeShade="BF"/>
                <w:sz w:val="44"/>
                <w:szCs w:val="40"/>
              </w:rPr>
              <w:t>Watch</w:t>
            </w:r>
            <w:r w:rsidR="00801C47">
              <w:rPr>
                <w:rFonts w:ascii="Tahoma" w:hAnsi="Tahoma" w:cs="Tahoma"/>
                <w:b/>
                <w:color w:val="2F5496" w:themeColor="accent5" w:themeShade="BF"/>
                <w:sz w:val="44"/>
                <w:szCs w:val="40"/>
              </w:rPr>
              <w:t xml:space="preserve"> (optional)</w:t>
            </w:r>
          </w:p>
        </w:tc>
      </w:tr>
    </w:tbl>
    <w:p w14:paraId="2CBE681D" w14:textId="77777777" w:rsidR="00DD7E17" w:rsidRPr="00DD7E17" w:rsidRDefault="00DD7E17" w:rsidP="00DD7E17">
      <w:pPr>
        <w:spacing w:before="100" w:beforeAutospacing="1" w:after="100" w:afterAutospacing="1" w:line="240" w:lineRule="auto"/>
        <w:rPr>
          <w:rFonts w:ascii="Calibri" w:eastAsia="Times New Roman" w:hAnsi="Calibri"/>
          <w:shd w:val="clear" w:color="auto" w:fill="FFFFFF"/>
        </w:rPr>
      </w:pPr>
      <w:r w:rsidRPr="00DD7E17">
        <w:rPr>
          <w:rFonts w:ascii="Calibri" w:eastAsia="Times New Roman" w:hAnsi="Calibri"/>
          <w:b/>
          <w:color w:val="0070C0"/>
          <w:sz w:val="36"/>
          <w:szCs w:val="36"/>
          <w:shd w:val="clear" w:color="auto" w:fill="FFFFFF"/>
        </w:rPr>
        <w:t>Netflix</w:t>
      </w:r>
      <w:r w:rsidRPr="00DD7E17">
        <w:rPr>
          <w:rFonts w:ascii="Calibri" w:eastAsia="Times New Roman" w:hAnsi="Calibri"/>
          <w:shd w:val="clear" w:color="auto" w:fill="FFFFFF"/>
        </w:rPr>
        <w:t xml:space="preserve"> </w:t>
      </w:r>
    </w:p>
    <w:p w14:paraId="1FACE0D3" w14:textId="6F561C79" w:rsidR="00DD7E17" w:rsidRPr="00DD7E17" w:rsidRDefault="00DD7E17" w:rsidP="00DD7E17">
      <w:pPr>
        <w:spacing w:before="100" w:beforeAutospacing="1" w:after="100" w:afterAutospacing="1" w:line="240" w:lineRule="auto"/>
        <w:rPr>
          <w:rFonts w:ascii="Calibri" w:eastAsia="Times New Roman" w:hAnsi="Calibri"/>
          <w:shd w:val="clear" w:color="auto" w:fill="FFFFFF"/>
        </w:rPr>
      </w:pPr>
      <w:r w:rsidRPr="00DD7E17">
        <w:rPr>
          <w:rFonts w:ascii="Calibri" w:eastAsia="Times New Roman" w:hAnsi="Calibri"/>
          <w:shd w:val="clear" w:color="auto" w:fill="FFFFFF"/>
        </w:rPr>
        <w:t>There are some really great Psychology series on Netflix</w:t>
      </w:r>
      <w:r w:rsidR="00A972ED">
        <w:rPr>
          <w:rFonts w:ascii="Calibri" w:eastAsia="Times New Roman" w:hAnsi="Calibri"/>
          <w:shd w:val="clear" w:color="auto" w:fill="FFFFFF"/>
        </w:rPr>
        <w:t>, perhaps have a look at the following:</w:t>
      </w:r>
      <w:r w:rsidRPr="00DD7E17">
        <w:rPr>
          <w:rFonts w:ascii="Calibri" w:eastAsia="Times New Roman" w:hAnsi="Calibri"/>
          <w:shd w:val="clear" w:color="auto" w:fill="FFFFFF"/>
        </w:rPr>
        <w:t xml:space="preserve"> (1) Babies (2) The Mind, Explained (3) 100 humans, life’s questions, answered, (4) Babies (5) Mindhunter</w:t>
      </w:r>
      <w:r w:rsidR="00910FCC">
        <w:rPr>
          <w:rFonts w:ascii="Calibri" w:eastAsia="Times New Roman" w:hAnsi="Calibri"/>
          <w:shd w:val="clear" w:color="auto" w:fill="FFFFFF"/>
        </w:rPr>
        <w:t xml:space="preserve"> (6) The murder of Rachel Nickell</w:t>
      </w:r>
    </w:p>
    <w:p w14:paraId="4639D2A6" w14:textId="77777777" w:rsidR="00DD7E17" w:rsidRPr="00DD7E17" w:rsidRDefault="00DD7E17" w:rsidP="00DD7E17">
      <w:pPr>
        <w:rPr>
          <w:rFonts w:ascii="Calibri" w:eastAsia="Times New Roman" w:hAnsi="Calibri"/>
          <w:color w:val="0070C0"/>
          <w:shd w:val="clear" w:color="auto" w:fill="FFFFFF"/>
        </w:rPr>
      </w:pPr>
      <w:r w:rsidRPr="00DD7E17">
        <w:rPr>
          <w:rFonts w:ascii="Calibri" w:eastAsia="Times New Roman" w:hAnsi="Calibri"/>
          <w:b/>
          <w:color w:val="0070C0"/>
          <w:sz w:val="36"/>
          <w:szCs w:val="36"/>
          <w:shd w:val="clear" w:color="auto" w:fill="FFFFFF"/>
        </w:rPr>
        <w:t>TED talks</w:t>
      </w:r>
      <w:r w:rsidRPr="00DD7E17">
        <w:rPr>
          <w:rFonts w:ascii="Calibri" w:eastAsia="Times New Roman" w:hAnsi="Calibri"/>
          <w:b/>
          <w:color w:val="0070C0"/>
          <w:shd w:val="clear" w:color="auto" w:fill="FFFFFF"/>
        </w:rPr>
        <w:t xml:space="preserve"> </w:t>
      </w:r>
    </w:p>
    <w:p w14:paraId="3352F589" w14:textId="580E92BB" w:rsidR="00DD7E17" w:rsidRPr="00DD7E17" w:rsidRDefault="00DD7E17" w:rsidP="00DD7E17">
      <w:pPr>
        <w:rPr>
          <w:rFonts w:ascii="Calibri" w:eastAsia="Times New Roman" w:hAnsi="Calibri"/>
          <w:shd w:val="clear" w:color="auto" w:fill="FFFFFF"/>
        </w:rPr>
      </w:pPr>
      <w:r w:rsidRPr="00DD7E17">
        <w:rPr>
          <w:rFonts w:ascii="Calibri" w:eastAsia="Times New Roman" w:hAnsi="Calibri"/>
          <w:shd w:val="clear" w:color="auto" w:fill="FFFFFF"/>
        </w:rPr>
        <w:t>There are many, many TED talks on Psychology, but here are some of my favourites. Try to watch a</w:t>
      </w:r>
      <w:r w:rsidR="00910FCC">
        <w:rPr>
          <w:rFonts w:ascii="Calibri" w:eastAsia="Times New Roman" w:hAnsi="Calibri"/>
          <w:shd w:val="clear" w:color="auto" w:fill="FFFFFF"/>
        </w:rPr>
        <w:t xml:space="preserve"> few </w:t>
      </w:r>
      <w:r w:rsidRPr="00DD7E17">
        <w:rPr>
          <w:rFonts w:ascii="Calibri" w:eastAsia="Times New Roman" w:hAnsi="Calibri"/>
          <w:shd w:val="clear" w:color="auto" w:fill="FFFFFF"/>
        </w:rPr>
        <w:t xml:space="preserve">of them to spark your interest in Psychology: </w:t>
      </w:r>
    </w:p>
    <w:p w14:paraId="10A24A56" w14:textId="77777777" w:rsidR="00DD7E17" w:rsidRPr="00DD7E17" w:rsidRDefault="00DD7E17" w:rsidP="00DD7E17">
      <w:pPr>
        <w:pStyle w:val="ListParagraph"/>
        <w:numPr>
          <w:ilvl w:val="0"/>
          <w:numId w:val="25"/>
        </w:numPr>
        <w:spacing w:after="0" w:line="264" w:lineRule="auto"/>
      </w:pPr>
      <w:r w:rsidRPr="00DD7E17">
        <w:t>Steven Pinker – Human nature and the blank slate</w:t>
      </w:r>
    </w:p>
    <w:p w14:paraId="3D0A763F" w14:textId="77777777" w:rsidR="00DD7E17" w:rsidRPr="00DD7E17" w:rsidRDefault="00DD7E17" w:rsidP="00DD7E17">
      <w:pPr>
        <w:pStyle w:val="ListParagraph"/>
        <w:numPr>
          <w:ilvl w:val="0"/>
          <w:numId w:val="25"/>
        </w:numPr>
        <w:spacing w:after="0" w:line="264" w:lineRule="auto"/>
      </w:pPr>
      <w:r w:rsidRPr="00DD7E17">
        <w:t>Oliver Sacks – What hallucination reveals about our minds</w:t>
      </w:r>
    </w:p>
    <w:p w14:paraId="556720C8" w14:textId="77777777" w:rsidR="00DD7E17" w:rsidRPr="00DD7E17" w:rsidRDefault="00DD7E17" w:rsidP="00DD7E17">
      <w:pPr>
        <w:pStyle w:val="ListParagraph"/>
        <w:numPr>
          <w:ilvl w:val="0"/>
          <w:numId w:val="25"/>
        </w:numPr>
        <w:spacing w:after="0" w:line="264" w:lineRule="auto"/>
      </w:pPr>
      <w:r w:rsidRPr="00DD7E17">
        <w:t>Philip Zimbardo – The psychology of evil</w:t>
      </w:r>
    </w:p>
    <w:p w14:paraId="706186F3" w14:textId="77777777" w:rsidR="00DD7E17" w:rsidRPr="00DD7E17" w:rsidRDefault="00DD7E17" w:rsidP="00DD7E17">
      <w:pPr>
        <w:pStyle w:val="ListParagraph"/>
        <w:numPr>
          <w:ilvl w:val="0"/>
          <w:numId w:val="25"/>
        </w:numPr>
        <w:spacing w:after="0" w:line="264" w:lineRule="auto"/>
      </w:pPr>
      <w:r w:rsidRPr="00DD7E17">
        <w:t>Scott Fraser – why eyewitnesses get it wrong</w:t>
      </w:r>
    </w:p>
    <w:p w14:paraId="68830080" w14:textId="77777777" w:rsidR="00DD7E17" w:rsidRPr="00DD7E17" w:rsidRDefault="00DD7E17" w:rsidP="00DD7E17">
      <w:pPr>
        <w:pStyle w:val="ListParagraph"/>
        <w:numPr>
          <w:ilvl w:val="0"/>
          <w:numId w:val="25"/>
        </w:numPr>
        <w:spacing w:after="0" w:line="264" w:lineRule="auto"/>
      </w:pPr>
      <w:r w:rsidRPr="00DD7E17">
        <w:rPr>
          <w:rFonts w:ascii="Calibri" w:eastAsia="Times New Roman" w:hAnsi="Calibri"/>
          <w:b/>
          <w:noProof/>
          <w:lang w:eastAsia="en-GB"/>
        </w:rPr>
        <mc:AlternateContent>
          <mc:Choice Requires="wps">
            <w:drawing>
              <wp:anchor distT="0" distB="0" distL="114300" distR="114300" simplePos="0" relativeHeight="251658245" behindDoc="0" locked="0" layoutInCell="1" allowOverlap="1" wp14:anchorId="5F0AEFEA" wp14:editId="41A2C7E3">
                <wp:simplePos x="0" y="0"/>
                <wp:positionH relativeFrom="column">
                  <wp:posOffset>4276725</wp:posOffset>
                </wp:positionH>
                <wp:positionV relativeFrom="paragraph">
                  <wp:posOffset>0</wp:posOffset>
                </wp:positionV>
                <wp:extent cx="1981200" cy="10953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981200" cy="1095375"/>
                        </a:xfrm>
                        <a:prstGeom prst="rect">
                          <a:avLst/>
                        </a:prstGeom>
                        <a:solidFill>
                          <a:sysClr val="window" lastClr="FFFFFF"/>
                        </a:solidFill>
                        <a:ln w="6350">
                          <a:solidFill>
                            <a:sysClr val="window" lastClr="FFFFFF"/>
                          </a:solidFill>
                        </a:ln>
                      </wps:spPr>
                      <wps:txbx>
                        <w:txbxContent>
                          <w:p w14:paraId="7DE2BC20" w14:textId="77777777" w:rsidR="00DD7E17" w:rsidRDefault="00DD7E17" w:rsidP="00DD7E17">
                            <w:r w:rsidRPr="00DD5DA7">
                              <w:rPr>
                                <w:noProof/>
                                <w:lang w:eastAsia="en-GB"/>
                              </w:rPr>
                              <w:drawing>
                                <wp:inline distT="0" distB="0" distL="0" distR="0" wp14:anchorId="7E5822FD" wp14:editId="16433E6C">
                                  <wp:extent cx="1804035" cy="99758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04035" cy="997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0AEFEA" id="Text Box 18" o:spid="_x0000_s1028" type="#_x0000_t202" style="position:absolute;left:0;text-align:left;margin-left:336.75pt;margin-top:0;width:156pt;height:86.2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" fillcolor="window" strokecolor="window" strokeweight=".5pt">
                <v:textbox>
                  <w:txbxContent>
                    <w:p w14:paraId="7DE2BC20" w14:textId="77777777" w:rsidR="00DD7E17" w:rsidRDefault="00DD7E17" w:rsidP="00DD7E17">
                      <w:r w:rsidRPr="00DD5DA7">
                        <w:rPr>
                          <w:noProof/>
                          <w:lang w:eastAsia="en-GB"/>
                        </w:rPr>
                        <w:drawing>
                          <wp:inline distT="0" distB="0" distL="0" distR="0" wp14:anchorId="7E5822FD" wp14:editId="16433E6C">
                            <wp:extent cx="1804035" cy="99758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04035" cy="997585"/>
                                    </a:xfrm>
                                    <a:prstGeom prst="rect">
                                      <a:avLst/>
                                    </a:prstGeom>
                                  </pic:spPr>
                                </pic:pic>
                              </a:graphicData>
                            </a:graphic>
                          </wp:inline>
                        </w:drawing>
                      </w:r>
                    </w:p>
                  </w:txbxContent>
                </v:textbox>
              </v:shape>
            </w:pict>
          </mc:Fallback>
        </mc:AlternateContent>
      </w:r>
      <w:r w:rsidRPr="00DD7E17">
        <w:t xml:space="preserve">Andrew Soloman </w:t>
      </w:r>
      <w:r>
        <w:t>– The struggle of mental health</w:t>
      </w:r>
    </w:p>
    <w:p w14:paraId="04B721D2" w14:textId="77777777" w:rsidR="00DD7E17" w:rsidRPr="00DD7E17" w:rsidRDefault="00DD7E17" w:rsidP="00DD7E17">
      <w:pPr>
        <w:pStyle w:val="ListParagraph"/>
        <w:numPr>
          <w:ilvl w:val="0"/>
          <w:numId w:val="25"/>
        </w:numPr>
        <w:spacing w:after="0" w:line="264" w:lineRule="auto"/>
      </w:pPr>
      <w:r w:rsidRPr="00DD7E17">
        <w:t>Elyn Saks – A tale of mental illness from the inside</w:t>
      </w:r>
    </w:p>
    <w:p w14:paraId="00991750" w14:textId="77777777" w:rsidR="00DD7E17" w:rsidRPr="00DD7E17" w:rsidRDefault="00DD7E17" w:rsidP="00DD7E17">
      <w:pPr>
        <w:pStyle w:val="ListParagraph"/>
        <w:numPr>
          <w:ilvl w:val="0"/>
          <w:numId w:val="25"/>
        </w:numPr>
        <w:spacing w:after="0" w:line="264" w:lineRule="auto"/>
      </w:pPr>
      <w:r w:rsidRPr="00DD7E17">
        <w:t>Read Montague – what we’re learning from 5000 brains.</w:t>
      </w:r>
    </w:p>
    <w:p w14:paraId="0C1FF703" w14:textId="77777777" w:rsidR="00DD7E17" w:rsidRPr="00DD7E17" w:rsidRDefault="00DD7E17" w:rsidP="00DD7E17">
      <w:pPr>
        <w:pStyle w:val="Default"/>
        <w:numPr>
          <w:ilvl w:val="0"/>
          <w:numId w:val="25"/>
        </w:numPr>
        <w:rPr>
          <w:bCs/>
          <w:color w:val="auto"/>
          <w:sz w:val="22"/>
          <w:szCs w:val="22"/>
        </w:rPr>
      </w:pPr>
      <w:r w:rsidRPr="00DD7E17">
        <w:rPr>
          <w:color w:val="auto"/>
          <w:sz w:val="22"/>
          <w:szCs w:val="22"/>
        </w:rPr>
        <w:t xml:space="preserve">Ben Ambridge - </w:t>
      </w:r>
      <w:r w:rsidRPr="00DD7E17">
        <w:rPr>
          <w:bCs/>
          <w:color w:val="auto"/>
          <w:sz w:val="22"/>
          <w:szCs w:val="22"/>
        </w:rPr>
        <w:t>10 myths about Psychology, debunked.</w:t>
      </w:r>
    </w:p>
    <w:p w14:paraId="4153E23E" w14:textId="77777777" w:rsidR="00DD7E17" w:rsidRPr="00DD7E17" w:rsidRDefault="00DD7E17" w:rsidP="00DD7E17">
      <w:pPr>
        <w:pStyle w:val="Default"/>
        <w:numPr>
          <w:ilvl w:val="0"/>
          <w:numId w:val="25"/>
        </w:numPr>
        <w:rPr>
          <w:bCs/>
          <w:color w:val="auto"/>
          <w:sz w:val="22"/>
          <w:szCs w:val="22"/>
        </w:rPr>
      </w:pPr>
      <w:r w:rsidRPr="00DD7E17">
        <w:rPr>
          <w:bCs/>
          <w:color w:val="auto"/>
          <w:sz w:val="22"/>
          <w:szCs w:val="22"/>
        </w:rPr>
        <w:t>Jon Ronson -  Strange answers to the psychopath test</w:t>
      </w:r>
    </w:p>
    <w:p w14:paraId="4A1B33AF" w14:textId="77777777" w:rsidR="00DD7E17" w:rsidRPr="00DD7E17" w:rsidRDefault="00DD7E17" w:rsidP="00DD7E17">
      <w:pPr>
        <w:pStyle w:val="Default"/>
        <w:numPr>
          <w:ilvl w:val="0"/>
          <w:numId w:val="25"/>
        </w:numPr>
        <w:rPr>
          <w:bCs/>
          <w:color w:val="auto"/>
          <w:sz w:val="22"/>
          <w:szCs w:val="22"/>
        </w:rPr>
      </w:pPr>
      <w:r w:rsidRPr="00DD7E17">
        <w:rPr>
          <w:bCs/>
          <w:color w:val="auto"/>
          <w:sz w:val="22"/>
          <w:szCs w:val="22"/>
        </w:rPr>
        <w:t>Ben Goldacre -  Battling Bad Science</w:t>
      </w:r>
    </w:p>
    <w:p w14:paraId="109AA9ED" w14:textId="77777777" w:rsidR="00DD7E17" w:rsidRPr="00DD7E17" w:rsidRDefault="00DD7E17" w:rsidP="00DD7E17">
      <w:pPr>
        <w:pStyle w:val="Default"/>
        <w:numPr>
          <w:ilvl w:val="0"/>
          <w:numId w:val="25"/>
        </w:numPr>
        <w:rPr>
          <w:color w:val="auto"/>
          <w:sz w:val="22"/>
          <w:szCs w:val="22"/>
        </w:rPr>
      </w:pPr>
      <w:r w:rsidRPr="00DD7E17">
        <w:rPr>
          <w:color w:val="auto"/>
          <w:sz w:val="22"/>
          <w:szCs w:val="22"/>
        </w:rPr>
        <w:t xml:space="preserve">Keith Barry – Brain magic </w:t>
      </w:r>
    </w:p>
    <w:p w14:paraId="1875AB69" w14:textId="77777777" w:rsidR="00DD7E17" w:rsidRPr="00DD7E17" w:rsidRDefault="00DD7E17" w:rsidP="00DD7E17">
      <w:pPr>
        <w:pStyle w:val="Default"/>
        <w:numPr>
          <w:ilvl w:val="0"/>
          <w:numId w:val="25"/>
        </w:numPr>
        <w:rPr>
          <w:color w:val="auto"/>
          <w:sz w:val="22"/>
          <w:szCs w:val="22"/>
        </w:rPr>
      </w:pPr>
      <w:r w:rsidRPr="00DD7E17">
        <w:rPr>
          <w:bCs/>
          <w:color w:val="auto"/>
          <w:sz w:val="22"/>
          <w:szCs w:val="22"/>
        </w:rPr>
        <w:t>Carol Dweck - The power of believing that you can improve</w:t>
      </w:r>
    </w:p>
    <w:p w14:paraId="753DAB77" w14:textId="77777777" w:rsidR="00DD7E17" w:rsidRDefault="00DD7E17" w:rsidP="00DD7E17">
      <w:pPr>
        <w:pStyle w:val="Default"/>
        <w:rPr>
          <w:bCs/>
          <w:color w:val="auto"/>
          <w:sz w:val="22"/>
          <w:szCs w:val="22"/>
        </w:rPr>
      </w:pPr>
    </w:p>
    <w:p w14:paraId="59E7E9A4" w14:textId="77777777" w:rsidR="00DD7E17" w:rsidRPr="00DD7E17" w:rsidRDefault="00DD7E17" w:rsidP="00DD7E17">
      <w:pPr>
        <w:pStyle w:val="Default"/>
        <w:rPr>
          <w:color w:val="auto"/>
          <w:sz w:val="22"/>
          <w:szCs w:val="22"/>
        </w:rPr>
      </w:pPr>
    </w:p>
    <w:p w14:paraId="30FB2AB2" w14:textId="77777777" w:rsidR="00DD7E17" w:rsidRPr="00DD7E17" w:rsidRDefault="00DD7E17" w:rsidP="00DD7E17">
      <w:pPr>
        <w:rPr>
          <w:b/>
          <w:color w:val="0070C0"/>
          <w:sz w:val="36"/>
          <w:szCs w:val="36"/>
        </w:rPr>
      </w:pPr>
      <w:r w:rsidRPr="00DD7E17">
        <w:rPr>
          <w:b/>
          <w:color w:val="0070C0"/>
          <w:sz w:val="36"/>
          <w:szCs w:val="36"/>
        </w:rPr>
        <w:t xml:space="preserve">Movie recommendations: </w:t>
      </w:r>
    </w:p>
    <w:p w14:paraId="2EA1BAA5" w14:textId="77777777" w:rsidR="00DD7E17" w:rsidRPr="00DD5DA7" w:rsidRDefault="00DD7E17" w:rsidP="00DD7E17">
      <w:pPr>
        <w:jc w:val="center"/>
        <w:rPr>
          <w:b/>
          <w:color w:val="808080" w:themeColor="background1" w:themeShade="80"/>
        </w:rPr>
      </w:pPr>
      <w:r w:rsidRPr="00DD5DA7">
        <w:rPr>
          <w:noProof/>
          <w:lang w:eastAsia="en-GB"/>
        </w:rPr>
        <w:drawing>
          <wp:inline distT="0" distB="0" distL="0" distR="0" wp14:anchorId="1CDB2E2D" wp14:editId="1F873E9B">
            <wp:extent cx="1646555" cy="5213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46555" cy="521335"/>
                    </a:xfrm>
                    <a:prstGeom prst="rect">
                      <a:avLst/>
                    </a:prstGeom>
                  </pic:spPr>
                </pic:pic>
              </a:graphicData>
            </a:graphic>
          </wp:inline>
        </w:drawing>
      </w:r>
    </w:p>
    <w:p w14:paraId="0D820677" w14:textId="77777777" w:rsidR="00DD7E17" w:rsidRPr="00DD7E17" w:rsidRDefault="00DD7E17" w:rsidP="00DD7E17">
      <w:pPr>
        <w:spacing w:after="0"/>
        <w:ind w:left="720"/>
        <w:rPr>
          <w:rFonts w:cstheme="minorHAnsi"/>
        </w:rPr>
      </w:pPr>
      <w:r w:rsidRPr="00DD7E17">
        <w:rPr>
          <w:b/>
        </w:rPr>
        <w:t>We need to talk about Kevin (2011)</w:t>
      </w:r>
      <w:r w:rsidRPr="00DD7E17">
        <w:t xml:space="preserve"> </w:t>
      </w:r>
    </w:p>
    <w:p w14:paraId="503EB163" w14:textId="77777777" w:rsidR="00DD7E17" w:rsidRPr="00DD7E17" w:rsidRDefault="00DD7E17" w:rsidP="00DD7E17">
      <w:pPr>
        <w:spacing w:after="0"/>
        <w:ind w:left="720"/>
      </w:pPr>
      <w:r w:rsidRPr="00DD7E17">
        <w:rPr>
          <w:rFonts w:cstheme="minorHAnsi"/>
        </w:rPr>
        <w:t xml:space="preserve">Based on the novel by Lionel Shriver (which you could read instead), the film focuses on the </w:t>
      </w:r>
      <w:r w:rsidRPr="00DD7E17">
        <w:rPr>
          <w:rFonts w:cstheme="minorHAnsi"/>
          <w:shd w:val="clear" w:color="auto" w:fill="FFFFFF"/>
        </w:rPr>
        <w:t xml:space="preserve">mother of Kevin who is struggling to come to terms with her son and the mass school shooting that he has committed. </w:t>
      </w:r>
      <w:r w:rsidRPr="00DD7E17">
        <w:rPr>
          <w:rFonts w:cstheme="minorHAnsi"/>
        </w:rPr>
        <w:t>An interesting</w:t>
      </w:r>
      <w:r w:rsidRPr="00DD7E17">
        <w:t xml:space="preserve"> consideration of nature vs nurture. </w:t>
      </w:r>
    </w:p>
    <w:p w14:paraId="1027F89C" w14:textId="77777777" w:rsidR="00DD7E17" w:rsidRPr="00DD7E17" w:rsidRDefault="00DD7E17" w:rsidP="00DD7E17">
      <w:pPr>
        <w:spacing w:after="0"/>
        <w:ind w:left="720"/>
      </w:pPr>
    </w:p>
    <w:p w14:paraId="687943BF" w14:textId="77777777" w:rsidR="00DD7E17" w:rsidRPr="00DD7E17" w:rsidRDefault="00DD7E17" w:rsidP="00DD7E17">
      <w:pPr>
        <w:spacing w:after="0"/>
        <w:ind w:left="720"/>
        <w:rPr>
          <w:b/>
        </w:rPr>
      </w:pPr>
      <w:r w:rsidRPr="00DD7E17">
        <w:rPr>
          <w:b/>
        </w:rPr>
        <w:t>Girl, Interrupted (1999)</w:t>
      </w:r>
    </w:p>
    <w:p w14:paraId="0F28F6BE" w14:textId="77777777" w:rsidR="00DD7E17" w:rsidRPr="00DD7E17" w:rsidRDefault="00DD7E17" w:rsidP="00DD7E17">
      <w:pPr>
        <w:spacing w:after="0"/>
        <w:ind w:left="720"/>
      </w:pPr>
      <w:r w:rsidRPr="00DD7E17">
        <w:t>Based on writer Susanna Kaysen's account of her 18 month stay at a mental hospital in the 1960s. This film questions what it means to be sane.</w:t>
      </w:r>
    </w:p>
    <w:p w14:paraId="318E9045" w14:textId="77777777" w:rsidR="00DD7E17" w:rsidRPr="00DD7E17" w:rsidRDefault="00DD7E17" w:rsidP="00DD7E17">
      <w:pPr>
        <w:spacing w:after="0"/>
        <w:ind w:left="720"/>
      </w:pPr>
    </w:p>
    <w:p w14:paraId="45417837" w14:textId="77777777" w:rsidR="00DD7E17" w:rsidRPr="00DD7E17" w:rsidRDefault="00DD7E17" w:rsidP="00DD7E17">
      <w:pPr>
        <w:pStyle w:val="Default"/>
        <w:ind w:left="720"/>
        <w:rPr>
          <w:color w:val="auto"/>
          <w:sz w:val="22"/>
          <w:szCs w:val="22"/>
        </w:rPr>
      </w:pPr>
      <w:r w:rsidRPr="00DD7E17">
        <w:rPr>
          <w:b/>
          <w:bCs/>
          <w:color w:val="auto"/>
          <w:sz w:val="22"/>
          <w:szCs w:val="22"/>
        </w:rPr>
        <w:t>As good as it gets (1997)</w:t>
      </w:r>
    </w:p>
    <w:p w14:paraId="7BADA4F4" w14:textId="77777777" w:rsidR="00DD7E17" w:rsidRPr="00DD7E17" w:rsidRDefault="00DD7E17" w:rsidP="00DD7E17">
      <w:pPr>
        <w:ind w:left="720"/>
      </w:pPr>
      <w:r w:rsidRPr="00DD7E17">
        <w:t>Looks at what life is like when you live with OCD.</w:t>
      </w:r>
    </w:p>
    <w:p w14:paraId="4F9E0FB6" w14:textId="77777777" w:rsidR="00DD7E17" w:rsidRPr="00DD7E17" w:rsidRDefault="00DD7E17" w:rsidP="00DD7E17">
      <w:pPr>
        <w:pStyle w:val="Default"/>
        <w:ind w:left="720"/>
        <w:rPr>
          <w:color w:val="auto"/>
          <w:sz w:val="22"/>
          <w:szCs w:val="22"/>
        </w:rPr>
      </w:pPr>
      <w:r w:rsidRPr="00DD7E17">
        <w:rPr>
          <w:b/>
          <w:bCs/>
          <w:color w:val="auto"/>
          <w:sz w:val="22"/>
          <w:szCs w:val="22"/>
        </w:rPr>
        <w:t>The Stanford Prison Experiment (2015)</w:t>
      </w:r>
    </w:p>
    <w:p w14:paraId="7DCDA8AF" w14:textId="422AAAE1" w:rsidR="00DD7E17" w:rsidRPr="00DD7E17" w:rsidRDefault="00DD7E17" w:rsidP="00DD7E17">
      <w:pPr>
        <w:ind w:left="720"/>
      </w:pPr>
      <w:r w:rsidRPr="00DD7E17">
        <w:t xml:space="preserve">Film that is based on Philip Zimbardo’s research, which you will be </w:t>
      </w:r>
      <w:r w:rsidR="00910FCC">
        <w:t xml:space="preserve">briefly </w:t>
      </w:r>
      <w:r w:rsidRPr="00DD7E17">
        <w:t>studying in year 12. Twenty-four male students were selected to take on randomly assigned roles of prisoners and guards in a mock prison situated in the basement of the Stanford psychology building.</w:t>
      </w:r>
    </w:p>
    <w:p w14:paraId="3E625D30" w14:textId="77777777" w:rsidR="00DD7E17" w:rsidRPr="00DD7E17" w:rsidRDefault="00DD7E17" w:rsidP="00DD7E17">
      <w:pPr>
        <w:pStyle w:val="Default"/>
        <w:ind w:left="720"/>
        <w:rPr>
          <w:color w:val="auto"/>
          <w:sz w:val="22"/>
          <w:szCs w:val="22"/>
        </w:rPr>
      </w:pPr>
      <w:r w:rsidRPr="00DD7E17">
        <w:rPr>
          <w:b/>
          <w:bCs/>
          <w:color w:val="auto"/>
          <w:sz w:val="22"/>
          <w:szCs w:val="22"/>
        </w:rPr>
        <w:t>Good Will Hunting (1997)</w:t>
      </w:r>
    </w:p>
    <w:p w14:paraId="5E9DD4B9" w14:textId="77777777" w:rsidR="00DD7E17" w:rsidRPr="00DD7E17" w:rsidRDefault="00DD7E17" w:rsidP="00DD7E17">
      <w:pPr>
        <w:ind w:left="720"/>
      </w:pPr>
      <w:r w:rsidRPr="00DD7E17">
        <w:t xml:space="preserve">Will Hunting, a janitor at M.I.T., has a gift for mathematics, but needs help from a psychologist to find direction in his life. Considers the impact of attachment problems in later life. </w:t>
      </w:r>
    </w:p>
    <w:p w14:paraId="67F6B8B0" w14:textId="77777777" w:rsidR="00DD7E17" w:rsidRPr="00DD7E17" w:rsidRDefault="00DD7E17" w:rsidP="00DD7E17">
      <w:pPr>
        <w:pStyle w:val="Default"/>
        <w:ind w:left="720"/>
        <w:rPr>
          <w:color w:val="auto"/>
          <w:sz w:val="22"/>
          <w:szCs w:val="22"/>
        </w:rPr>
      </w:pPr>
      <w:r w:rsidRPr="00DD7E17">
        <w:rPr>
          <w:b/>
          <w:bCs/>
          <w:color w:val="auto"/>
          <w:sz w:val="22"/>
          <w:szCs w:val="22"/>
        </w:rPr>
        <w:t>Memento (2000)</w:t>
      </w:r>
    </w:p>
    <w:p w14:paraId="7F181EF6" w14:textId="77777777" w:rsidR="00DD7E17" w:rsidRPr="00DD7E17" w:rsidRDefault="00DD7E17" w:rsidP="00DD7E17">
      <w:pPr>
        <w:ind w:left="720"/>
      </w:pPr>
      <w:r w:rsidRPr="00DD7E17">
        <w:t>A man with total memory loss creates a strange system to help him remember things; so he can hunt for the murderer of his wife without his short-term memory loss being an obstacle.</w:t>
      </w:r>
    </w:p>
    <w:p w14:paraId="5B68BA34" w14:textId="77777777" w:rsidR="00DD7E17" w:rsidRPr="00DD7E17" w:rsidRDefault="00DD7E17" w:rsidP="00DD7E17">
      <w:pPr>
        <w:pStyle w:val="Default"/>
        <w:ind w:left="720"/>
        <w:rPr>
          <w:color w:val="auto"/>
          <w:sz w:val="22"/>
          <w:szCs w:val="22"/>
        </w:rPr>
      </w:pPr>
      <w:r w:rsidRPr="00DD7E17">
        <w:rPr>
          <w:b/>
          <w:bCs/>
          <w:color w:val="auto"/>
          <w:sz w:val="22"/>
          <w:szCs w:val="22"/>
        </w:rPr>
        <w:t>12 Angry Men (1957)</w:t>
      </w:r>
    </w:p>
    <w:p w14:paraId="5BBC3A06" w14:textId="77777777" w:rsidR="00DD7E17" w:rsidRPr="00DD7E17" w:rsidRDefault="00DD7E17" w:rsidP="00DD7E17">
      <w:pPr>
        <w:ind w:left="720"/>
      </w:pPr>
      <w:r w:rsidRPr="00DD7E17">
        <w:t xml:space="preserve">A jury member holds out in his attempt to prevent a miscarriage of justice by forcing his colleagues to reconsider the evidence. Demonstrates the qualities necessary for persuasion and influence which is considered within the field of Social psychology. </w:t>
      </w:r>
    </w:p>
    <w:p w14:paraId="0270FBDB" w14:textId="62521A0D" w:rsidR="00657049" w:rsidRPr="00657049" w:rsidRDefault="00657049" w:rsidP="00657049">
      <w:pPr>
        <w:rPr>
          <w:b/>
          <w:bCs/>
          <w:lang w:val="en-US"/>
        </w:rPr>
      </w:pPr>
    </w:p>
    <w:p w14:paraId="4DEDF0B3" w14:textId="39183299" w:rsidR="0004211D" w:rsidRDefault="0004211D" w:rsidP="0004211D">
      <w:pPr>
        <w:rPr>
          <w:b/>
          <w:sz w:val="24"/>
          <w:szCs w:val="24"/>
          <w:lang w:val="en-US"/>
        </w:rPr>
      </w:pPr>
    </w:p>
    <w:p w14:paraId="7059E07C" w14:textId="38B82B36" w:rsidR="00DD7E17" w:rsidRDefault="00DD7E17" w:rsidP="0004211D">
      <w:pPr>
        <w:rPr>
          <w:b/>
          <w:sz w:val="24"/>
          <w:szCs w:val="24"/>
          <w:lang w:val="en-US"/>
        </w:rPr>
      </w:pPr>
    </w:p>
    <w:p w14:paraId="0C5E8F56" w14:textId="47D18C2B" w:rsidR="00DD7E17" w:rsidRDefault="00DD7E17" w:rsidP="0004211D">
      <w:pPr>
        <w:rPr>
          <w:b/>
          <w:sz w:val="24"/>
          <w:szCs w:val="24"/>
          <w:lang w:val="en-US"/>
        </w:rPr>
      </w:pPr>
    </w:p>
    <w:p w14:paraId="4CFB1913" w14:textId="0F59657A" w:rsidR="00DD7E17" w:rsidRDefault="00DD7E17" w:rsidP="0004211D">
      <w:pPr>
        <w:rPr>
          <w:b/>
          <w:sz w:val="24"/>
          <w:szCs w:val="24"/>
          <w:lang w:val="en-US"/>
        </w:rPr>
      </w:pPr>
    </w:p>
    <w:p w14:paraId="7396B8C8" w14:textId="0F895EFB" w:rsidR="00DD7E17" w:rsidRDefault="00DD7E17">
      <w:pPr>
        <w:rPr>
          <w:b/>
          <w:sz w:val="24"/>
          <w:szCs w:val="24"/>
          <w:lang w:val="en-US"/>
        </w:rPr>
      </w:pPr>
      <w:r>
        <w:rPr>
          <w:b/>
          <w:sz w:val="24"/>
          <w:szCs w:val="24"/>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0C9B9A0A" w14:textId="77777777" w:rsidTr="00B40FAE">
        <w:tc>
          <w:tcPr>
            <w:tcW w:w="1838" w:type="dxa"/>
          </w:tcPr>
          <w:p w14:paraId="45C3ED9A" w14:textId="77777777" w:rsidR="00186C3D" w:rsidRDefault="00186C3D" w:rsidP="00B40FAE">
            <w:pPr>
              <w:jc w:val="center"/>
            </w:pPr>
            <w:r>
              <w:rPr>
                <w:noProof/>
                <w:lang w:eastAsia="en-GB"/>
              </w:rPr>
              <w:drawing>
                <wp:inline distT="0" distB="0" distL="0" distR="0" wp14:anchorId="6EBCC6B4" wp14:editId="5B1FCA5F">
                  <wp:extent cx="800100" cy="62986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14769" cy="641414"/>
                          </a:xfrm>
                          <a:prstGeom prst="rect">
                            <a:avLst/>
                          </a:prstGeom>
                        </pic:spPr>
                      </pic:pic>
                    </a:graphicData>
                  </a:graphic>
                </wp:inline>
              </w:drawing>
            </w:r>
          </w:p>
        </w:tc>
        <w:tc>
          <w:tcPr>
            <w:tcW w:w="7178" w:type="dxa"/>
            <w:vAlign w:val="center"/>
          </w:tcPr>
          <w:p w14:paraId="087F097C" w14:textId="687A80A5" w:rsidR="00186C3D" w:rsidRPr="00A129C7" w:rsidRDefault="00186C3D" w:rsidP="00B40FAE">
            <w:pPr>
              <w:jc w:val="center"/>
              <w:rPr>
                <w:rFonts w:ascii="Tahoma" w:hAnsi="Tahoma" w:cs="Tahoma"/>
                <w:b/>
                <w:sz w:val="32"/>
                <w:szCs w:val="40"/>
              </w:rPr>
            </w:pPr>
            <w:r w:rsidRPr="00B93FDE">
              <w:rPr>
                <w:rFonts w:ascii="Tahoma" w:hAnsi="Tahoma" w:cs="Tahoma"/>
                <w:b/>
                <w:color w:val="2F5496" w:themeColor="accent5" w:themeShade="BF"/>
                <w:sz w:val="44"/>
                <w:szCs w:val="40"/>
              </w:rPr>
              <w:t>Listen to</w:t>
            </w:r>
            <w:r w:rsidR="00801C47">
              <w:rPr>
                <w:rFonts w:ascii="Tahoma" w:hAnsi="Tahoma" w:cs="Tahoma"/>
                <w:b/>
                <w:color w:val="2F5496" w:themeColor="accent5" w:themeShade="BF"/>
                <w:sz w:val="44"/>
                <w:szCs w:val="40"/>
              </w:rPr>
              <w:t xml:space="preserve"> (optional)</w:t>
            </w:r>
          </w:p>
        </w:tc>
      </w:tr>
    </w:tbl>
    <w:p w14:paraId="487129C1" w14:textId="77777777" w:rsidR="00186C3D" w:rsidRDefault="00186C3D" w:rsidP="007A1A98"/>
    <w:p w14:paraId="5E0EF9DF" w14:textId="73E57433" w:rsidR="00BB42D7" w:rsidRDefault="004A6160" w:rsidP="004A6160">
      <w:pPr>
        <w:jc w:val="center"/>
        <w:rPr>
          <w:rFonts w:ascii="Lato" w:hAnsi="Lato"/>
          <w:b/>
          <w:bCs/>
          <w:u w:val="single"/>
        </w:rPr>
      </w:pPr>
      <w:r w:rsidRPr="004A6160">
        <w:rPr>
          <w:rFonts w:ascii="Lato" w:hAnsi="Lato"/>
          <w:b/>
          <w:bCs/>
          <w:u w:val="single"/>
        </w:rPr>
        <w:t>A COLLECTION OF PODCASTS FOR LEARNING ABOUT PSYCHOLOGY</w:t>
      </w:r>
    </w:p>
    <w:p w14:paraId="44A7CA3A" w14:textId="77777777" w:rsidR="00DD7E17" w:rsidRPr="00BB42D7" w:rsidRDefault="00DD7E17" w:rsidP="004A6160">
      <w:pPr>
        <w:jc w:val="center"/>
        <w:rPr>
          <w:rFonts w:ascii="Lato" w:hAnsi="Lato"/>
          <w:b/>
          <w:bCs/>
          <w:u w:val="single"/>
        </w:rPr>
      </w:pPr>
    </w:p>
    <w:p w14:paraId="31EF107A" w14:textId="77777777" w:rsidR="00F45ED6" w:rsidRPr="00F45ED6" w:rsidRDefault="00F45ED6" w:rsidP="00F45ED6">
      <w:pPr>
        <w:rPr>
          <w:rFonts w:ascii="Lato" w:hAnsi="Lato"/>
          <w:b/>
          <w:bCs/>
        </w:rPr>
      </w:pPr>
      <w:hyperlink r:id="rId27" w:tgtFrame="_blank" w:history="1">
        <w:r w:rsidRPr="00F45ED6">
          <w:rPr>
            <w:rStyle w:val="Hyperlink"/>
            <w:rFonts w:ascii="Lato" w:hAnsi="Lato"/>
            <w:b/>
            <w:bCs/>
          </w:rPr>
          <w:t>All in the Mind (BBC)</w:t>
        </w:r>
      </w:hyperlink>
    </w:p>
    <w:p w14:paraId="3B57D9CF" w14:textId="5B8DEC25" w:rsidR="00F45ED6" w:rsidRPr="00F45ED6" w:rsidRDefault="00F45ED6" w:rsidP="004A6160">
      <w:pPr>
        <w:ind w:left="720"/>
        <w:rPr>
          <w:rFonts w:ascii="Lato" w:hAnsi="Lato"/>
          <w:b/>
          <w:bCs/>
        </w:rPr>
      </w:pPr>
      <w:r w:rsidRPr="00F45ED6">
        <w:rPr>
          <w:rFonts w:ascii="Lato" w:hAnsi="Lato"/>
          <w:b/>
          <w:bCs/>
        </w:rPr>
        <w:t>This occasionally updated podcast explores "the limits and potential of the human mind." Recent topics include sibling rivalry, </w:t>
      </w:r>
      <w:r w:rsidR="001314E3">
        <w:rPr>
          <w:rFonts w:ascii="Lato" w:hAnsi="Lato"/>
          <w:b/>
          <w:bCs/>
        </w:rPr>
        <w:t xml:space="preserve">schizophrenia, </w:t>
      </w:r>
      <w:r w:rsidRPr="00F45ED6">
        <w:rPr>
          <w:rFonts w:ascii="Lato" w:hAnsi="Lato"/>
          <w:b/>
          <w:bCs/>
        </w:rPr>
        <w:t>sleep paralysis, and personality change.</w:t>
      </w:r>
    </w:p>
    <w:p w14:paraId="344BAA99" w14:textId="77777777" w:rsidR="00F45ED6" w:rsidRPr="00F45ED6" w:rsidRDefault="00F45ED6" w:rsidP="00F45ED6">
      <w:pPr>
        <w:rPr>
          <w:rFonts w:ascii="Lato" w:hAnsi="Lato"/>
          <w:b/>
          <w:bCs/>
        </w:rPr>
      </w:pPr>
      <w:hyperlink r:id="rId28" w:tgtFrame="_blank" w:history="1">
        <w:r w:rsidRPr="00F45ED6">
          <w:rPr>
            <w:rStyle w:val="Hyperlink"/>
            <w:rFonts w:ascii="Lato" w:hAnsi="Lato"/>
            <w:b/>
            <w:bCs/>
          </w:rPr>
          <w:t>All in the Mind (ABC)</w:t>
        </w:r>
      </w:hyperlink>
    </w:p>
    <w:p w14:paraId="55DC8599" w14:textId="698BDFDC" w:rsidR="00F45ED6" w:rsidRPr="00F45ED6" w:rsidRDefault="00F45ED6" w:rsidP="004A6160">
      <w:pPr>
        <w:ind w:left="720"/>
        <w:rPr>
          <w:rFonts w:ascii="Lato" w:hAnsi="Lato"/>
          <w:b/>
          <w:bCs/>
        </w:rPr>
      </w:pPr>
      <w:r w:rsidRPr="00F45ED6">
        <w:rPr>
          <w:rFonts w:ascii="Lato" w:hAnsi="Lato"/>
          <w:b/>
          <w:bCs/>
        </w:rPr>
        <w:t>A weekly podcast from Australia that explores the brain and </w:t>
      </w:r>
      <w:r w:rsidRPr="004A6160">
        <w:rPr>
          <w:rFonts w:ascii="Lato" w:hAnsi="Lato"/>
          <w:b/>
          <w:bCs/>
        </w:rPr>
        <w:t>behaviour.</w:t>
      </w:r>
    </w:p>
    <w:p w14:paraId="07FE2C81" w14:textId="77777777" w:rsidR="00F45ED6" w:rsidRPr="00F45ED6" w:rsidRDefault="00F45ED6" w:rsidP="00F45ED6">
      <w:pPr>
        <w:rPr>
          <w:rFonts w:ascii="Lato" w:hAnsi="Lato"/>
          <w:b/>
          <w:bCs/>
        </w:rPr>
      </w:pPr>
      <w:hyperlink r:id="rId29" w:tgtFrame="_blank" w:history="1">
        <w:r w:rsidRPr="00F45ED6">
          <w:rPr>
            <w:rStyle w:val="Hyperlink"/>
            <w:rFonts w:ascii="Lato" w:hAnsi="Lato"/>
            <w:b/>
            <w:bCs/>
          </w:rPr>
          <w:t>Personality Hacker</w:t>
        </w:r>
      </w:hyperlink>
    </w:p>
    <w:p w14:paraId="3CFE163F" w14:textId="77777777" w:rsidR="00F45ED6" w:rsidRPr="00F45ED6" w:rsidRDefault="00F45ED6" w:rsidP="004A6160">
      <w:pPr>
        <w:ind w:left="720"/>
        <w:rPr>
          <w:rFonts w:ascii="Lato" w:hAnsi="Lato"/>
          <w:b/>
          <w:bCs/>
        </w:rPr>
      </w:pPr>
      <w:r w:rsidRPr="00F45ED6">
        <w:rPr>
          <w:rFonts w:ascii="Lato" w:hAnsi="Lato"/>
          <w:b/>
          <w:bCs/>
        </w:rPr>
        <w:t>This podcast focuses on personal growth by understanding how your mind and personality work and using this understanding to nurture personal relationships. </w:t>
      </w:r>
    </w:p>
    <w:p w14:paraId="367B29C3" w14:textId="77777777" w:rsidR="00F45ED6" w:rsidRPr="00F45ED6" w:rsidRDefault="00F45ED6" w:rsidP="00F45ED6">
      <w:pPr>
        <w:rPr>
          <w:rFonts w:ascii="Lato" w:hAnsi="Lato"/>
          <w:b/>
          <w:bCs/>
        </w:rPr>
      </w:pPr>
      <w:hyperlink r:id="rId30" w:tgtFrame="_blank" w:history="1">
        <w:r w:rsidRPr="00F45ED6">
          <w:rPr>
            <w:rStyle w:val="Hyperlink"/>
            <w:rFonts w:ascii="Lato" w:hAnsi="Lato"/>
            <w:b/>
            <w:bCs/>
          </w:rPr>
          <w:t>Psychology In 10 Minutes</w:t>
        </w:r>
      </w:hyperlink>
    </w:p>
    <w:p w14:paraId="2DFDEBEB" w14:textId="17F362F4" w:rsidR="00F45ED6" w:rsidRPr="00F45ED6" w:rsidRDefault="00F45ED6" w:rsidP="004A6160">
      <w:pPr>
        <w:ind w:left="720"/>
        <w:rPr>
          <w:rFonts w:ascii="Lato" w:hAnsi="Lato"/>
          <w:b/>
          <w:bCs/>
        </w:rPr>
      </w:pPr>
      <w:r w:rsidRPr="00F45ED6">
        <w:rPr>
          <w:rFonts w:ascii="Lato" w:hAnsi="Lato"/>
          <w:b/>
          <w:bCs/>
        </w:rPr>
        <w:t xml:space="preserve">This podcast, hosted by Santa Clara University professor David Felman, does exactly what the title implies—presents a quick lesson on a psychology topic in just 10 minutes. </w:t>
      </w:r>
    </w:p>
    <w:p w14:paraId="01505431" w14:textId="4FE5C0DB" w:rsidR="00F45ED6" w:rsidRPr="00F45ED6" w:rsidRDefault="00F45ED6" w:rsidP="00F45ED6">
      <w:pPr>
        <w:rPr>
          <w:rFonts w:ascii="Lato" w:hAnsi="Lato"/>
          <w:b/>
          <w:bCs/>
        </w:rPr>
      </w:pPr>
      <w:hyperlink r:id="rId31" w:tgtFrame="_blank" w:history="1">
        <w:r w:rsidRPr="00F45ED6">
          <w:rPr>
            <w:rStyle w:val="Hyperlink"/>
            <w:rFonts w:ascii="Lato" w:hAnsi="Lato"/>
            <w:b/>
            <w:bCs/>
          </w:rPr>
          <w:t>PsychCruch</w:t>
        </w:r>
      </w:hyperlink>
    </w:p>
    <w:p w14:paraId="14A4260A" w14:textId="4E3D74F8" w:rsidR="00F45ED6" w:rsidRPr="00F45ED6" w:rsidRDefault="00F45ED6" w:rsidP="004A6160">
      <w:pPr>
        <w:ind w:left="720"/>
        <w:rPr>
          <w:rFonts w:ascii="Lato" w:hAnsi="Lato"/>
          <w:b/>
          <w:bCs/>
        </w:rPr>
      </w:pPr>
      <w:r w:rsidRPr="00F45ED6">
        <w:rPr>
          <w:rFonts w:ascii="Lato" w:hAnsi="Lato"/>
          <w:b/>
          <w:bCs/>
        </w:rPr>
        <w:t xml:space="preserve">Episodes focus on how recent findings from psychological studies can make a difference in real-life. </w:t>
      </w:r>
    </w:p>
    <w:p w14:paraId="3AC37F8A" w14:textId="77777777" w:rsidR="004A6160" w:rsidRDefault="0085224D" w:rsidP="0085224D">
      <w:pPr>
        <w:rPr>
          <w:rFonts w:ascii="Lato" w:hAnsi="Lato"/>
          <w:b/>
          <w:bCs/>
        </w:rPr>
      </w:pPr>
      <w:hyperlink r:id="rId32" w:history="1">
        <w:r w:rsidRPr="0085224D">
          <w:rPr>
            <w:rStyle w:val="Hyperlink"/>
            <w:rFonts w:ascii="Lato" w:hAnsi="Lato"/>
            <w:b/>
            <w:bCs/>
          </w:rPr>
          <w:t>Invisibilia</w:t>
        </w:r>
      </w:hyperlink>
    </w:p>
    <w:p w14:paraId="1DB96ABE" w14:textId="47985A0D" w:rsidR="0085224D" w:rsidRPr="0085224D" w:rsidRDefault="0085224D" w:rsidP="004A6160">
      <w:pPr>
        <w:ind w:left="720"/>
        <w:rPr>
          <w:rFonts w:ascii="Lato" w:hAnsi="Lato"/>
          <w:b/>
          <w:bCs/>
        </w:rPr>
      </w:pPr>
      <w:r w:rsidRPr="0085224D">
        <w:rPr>
          <w:rFonts w:ascii="Lato" w:hAnsi="Lato"/>
          <w:b/>
          <w:bCs/>
        </w:rPr>
        <w:t xml:space="preserve">Invisibilia (Latin for all the invisible things), from NPR, is about the invisible forces that control human </w:t>
      </w:r>
      <w:r w:rsidR="00AC35C6" w:rsidRPr="004A6160">
        <w:rPr>
          <w:rFonts w:ascii="Lato" w:hAnsi="Lato"/>
          <w:b/>
          <w:bCs/>
        </w:rPr>
        <w:t>behaviour</w:t>
      </w:r>
      <w:r w:rsidRPr="0085224D">
        <w:rPr>
          <w:rFonts w:ascii="Lato" w:hAnsi="Lato"/>
          <w:b/>
          <w:bCs/>
        </w:rPr>
        <w:t xml:space="preserve"> – ideas, beliefs, assumptions and emotions.</w:t>
      </w:r>
    </w:p>
    <w:p w14:paraId="401B2B0A" w14:textId="77777777" w:rsidR="004A6160" w:rsidRDefault="0085224D" w:rsidP="0085224D">
      <w:pPr>
        <w:rPr>
          <w:rFonts w:ascii="Lato" w:hAnsi="Lato"/>
          <w:b/>
          <w:bCs/>
        </w:rPr>
      </w:pPr>
      <w:hyperlink r:id="rId33" w:history="1">
        <w:r w:rsidRPr="0085224D">
          <w:rPr>
            <w:rStyle w:val="Hyperlink"/>
            <w:rFonts w:ascii="Lato" w:hAnsi="Lato"/>
            <w:b/>
            <w:bCs/>
          </w:rPr>
          <w:t>60-Second Mind</w:t>
        </w:r>
      </w:hyperlink>
    </w:p>
    <w:p w14:paraId="4EC06347" w14:textId="4EC6EA66" w:rsidR="0085224D" w:rsidRPr="004A6160" w:rsidRDefault="0085224D" w:rsidP="004A6160">
      <w:pPr>
        <w:ind w:left="720"/>
        <w:rPr>
          <w:rFonts w:ascii="Lato" w:hAnsi="Lato"/>
          <w:b/>
          <w:bCs/>
        </w:rPr>
      </w:pPr>
      <w:r w:rsidRPr="0085224D">
        <w:rPr>
          <w:rFonts w:ascii="Lato" w:hAnsi="Lato"/>
          <w:b/>
          <w:bCs/>
        </w:rPr>
        <w:t xml:space="preserve">Minute-long commentaries on the latest news in </w:t>
      </w:r>
      <w:r w:rsidR="00AC35C6" w:rsidRPr="004A6160">
        <w:rPr>
          <w:rFonts w:ascii="Lato" w:hAnsi="Lato"/>
          <w:b/>
          <w:bCs/>
        </w:rPr>
        <w:t>behaviour</w:t>
      </w:r>
      <w:r w:rsidRPr="0085224D">
        <w:rPr>
          <w:rFonts w:ascii="Lato" w:hAnsi="Lato"/>
          <w:b/>
          <w:bCs/>
        </w:rPr>
        <w:t xml:space="preserve"> and brain research, from Scientific American.</w:t>
      </w:r>
    </w:p>
    <w:p w14:paraId="39291226" w14:textId="77777777" w:rsidR="004A6160" w:rsidRDefault="00AC35C6" w:rsidP="00AC35C6">
      <w:pPr>
        <w:rPr>
          <w:rFonts w:ascii="Lato" w:hAnsi="Lato"/>
          <w:b/>
          <w:bCs/>
        </w:rPr>
      </w:pPr>
      <w:hyperlink r:id="rId34" w:history="1">
        <w:r w:rsidRPr="00AC35C6">
          <w:rPr>
            <w:rStyle w:val="Hyperlink"/>
            <w:rFonts w:ascii="Lato" w:hAnsi="Lato"/>
            <w:b/>
            <w:bCs/>
          </w:rPr>
          <w:t>Psychology of attractiveness podcast</w:t>
        </w:r>
      </w:hyperlink>
    </w:p>
    <w:p w14:paraId="1AB74C46" w14:textId="729D95A0" w:rsidR="00AC35C6" w:rsidRDefault="00AC35C6" w:rsidP="004A6160">
      <w:pPr>
        <w:ind w:left="720"/>
        <w:rPr>
          <w:rFonts w:ascii="Lato" w:hAnsi="Lato"/>
          <w:b/>
          <w:bCs/>
        </w:rPr>
      </w:pPr>
      <w:r w:rsidRPr="00AC35C6">
        <w:rPr>
          <w:rFonts w:ascii="Lato" w:hAnsi="Lato"/>
          <w:b/>
          <w:bCs/>
        </w:rPr>
        <w:t xml:space="preserve">“a monthly science show that covers the most interesting and </w:t>
      </w:r>
      <w:r w:rsidRPr="004A6160">
        <w:rPr>
          <w:rFonts w:ascii="Lato" w:hAnsi="Lato"/>
          <w:b/>
          <w:bCs/>
        </w:rPr>
        <w:t>cutting-edge</w:t>
      </w:r>
      <w:r w:rsidRPr="00AC35C6">
        <w:rPr>
          <w:rFonts w:ascii="Lato" w:hAnsi="Lato"/>
          <w:b/>
          <w:bCs/>
        </w:rPr>
        <w:t xml:space="preserve"> research on the psychology of attraction and relationships.” Produced by Dr. Rob Burriss, a research fellow at Northumbria University in Newcastle, UK</w:t>
      </w:r>
    </w:p>
    <w:p w14:paraId="228222BF" w14:textId="7D8665BA" w:rsidR="001314E3" w:rsidRDefault="001314E3" w:rsidP="004A6160">
      <w:pPr>
        <w:ind w:left="720"/>
        <w:rPr>
          <w:rFonts w:ascii="Lato" w:hAnsi="Lato"/>
          <w:b/>
          <w:bCs/>
        </w:rPr>
      </w:pPr>
    </w:p>
    <w:p w14:paraId="27F991E6" w14:textId="7F7B2201" w:rsidR="001314E3" w:rsidRDefault="001314E3" w:rsidP="004A6160">
      <w:pPr>
        <w:ind w:left="720"/>
        <w:rPr>
          <w:rFonts w:ascii="Lato" w:hAnsi="Lato"/>
          <w:b/>
          <w:bCs/>
        </w:rPr>
      </w:pPr>
    </w:p>
    <w:p w14:paraId="31D48942" w14:textId="03BA938A" w:rsidR="001314E3" w:rsidRDefault="001314E3" w:rsidP="004A6160">
      <w:pPr>
        <w:ind w:left="720"/>
        <w:rPr>
          <w:rFonts w:ascii="Lato" w:hAnsi="Lato"/>
          <w:b/>
          <w:bCs/>
        </w:rPr>
      </w:pPr>
    </w:p>
    <w:p w14:paraId="27BAC517" w14:textId="77777777" w:rsidR="001314E3" w:rsidRPr="00AC35C6" w:rsidRDefault="001314E3" w:rsidP="004A6160">
      <w:pPr>
        <w:ind w:left="720"/>
        <w:rPr>
          <w:rFonts w:ascii="Lato" w:hAnsi="Lato"/>
          <w:b/>
          <w:bCs/>
        </w:rPr>
      </w:pPr>
    </w:p>
    <w:p w14:paraId="06622AAF" w14:textId="77777777" w:rsidR="00AC35C6" w:rsidRPr="0085224D" w:rsidRDefault="00AC35C6" w:rsidP="0085224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0AE35B09" w14:textId="77777777" w:rsidTr="00B40FAE">
        <w:tc>
          <w:tcPr>
            <w:tcW w:w="1838" w:type="dxa"/>
          </w:tcPr>
          <w:p w14:paraId="30716AEF" w14:textId="38BA2F5A" w:rsidR="00186C3D" w:rsidRDefault="00186C3D" w:rsidP="00B40FAE">
            <w:pPr>
              <w:jc w:val="center"/>
            </w:pPr>
            <w:r>
              <w:rPr>
                <w:noProof/>
                <w:lang w:eastAsia="en-GB"/>
              </w:rPr>
              <w:drawing>
                <wp:inline distT="0" distB="0" distL="0" distR="0" wp14:anchorId="7507BC61" wp14:editId="6CD9D89F">
                  <wp:extent cx="704850" cy="60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04850" cy="609600"/>
                          </a:xfrm>
                          <a:prstGeom prst="rect">
                            <a:avLst/>
                          </a:prstGeom>
                        </pic:spPr>
                      </pic:pic>
                    </a:graphicData>
                  </a:graphic>
                </wp:inline>
              </w:drawing>
            </w:r>
          </w:p>
        </w:tc>
        <w:tc>
          <w:tcPr>
            <w:tcW w:w="7178" w:type="dxa"/>
            <w:vAlign w:val="center"/>
          </w:tcPr>
          <w:p w14:paraId="0A200EC5" w14:textId="6B1B4510" w:rsidR="00186C3D" w:rsidRPr="00B93FDE" w:rsidRDefault="00186C3D" w:rsidP="00B40FAE">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r w:rsidR="00801C47">
              <w:rPr>
                <w:rFonts w:ascii="Tahoma" w:hAnsi="Tahoma" w:cs="Tahoma"/>
                <w:b/>
                <w:color w:val="2F5496" w:themeColor="accent5" w:themeShade="BF"/>
                <w:sz w:val="44"/>
                <w:szCs w:val="40"/>
              </w:rPr>
              <w:t xml:space="preserve"> (optional)</w:t>
            </w:r>
          </w:p>
        </w:tc>
      </w:tr>
    </w:tbl>
    <w:p w14:paraId="119E1136" w14:textId="77777777" w:rsidR="001314E3" w:rsidRDefault="001314E3" w:rsidP="007A1A98"/>
    <w:p w14:paraId="73EECF2A" w14:textId="77777777" w:rsidR="001314E3" w:rsidRPr="00DD5DA7" w:rsidRDefault="001314E3" w:rsidP="001314E3">
      <w:pPr>
        <w:rPr>
          <w:b/>
          <w:sz w:val="36"/>
          <w:szCs w:val="36"/>
        </w:rPr>
      </w:pPr>
      <w:r w:rsidRPr="00DD5DA7">
        <w:rPr>
          <w:b/>
          <w:noProof/>
          <w:sz w:val="36"/>
          <w:szCs w:val="36"/>
          <w:lang w:eastAsia="en-GB"/>
        </w:rPr>
        <mc:AlternateContent>
          <mc:Choice Requires="wps">
            <w:drawing>
              <wp:anchor distT="0" distB="0" distL="114300" distR="114300" simplePos="0" relativeHeight="251658242" behindDoc="1" locked="0" layoutInCell="1" allowOverlap="1" wp14:anchorId="1E80221A" wp14:editId="34A901FC">
                <wp:simplePos x="0" y="0"/>
                <wp:positionH relativeFrom="margin">
                  <wp:posOffset>3902710</wp:posOffset>
                </wp:positionH>
                <wp:positionV relativeFrom="paragraph">
                  <wp:posOffset>69850</wp:posOffset>
                </wp:positionV>
                <wp:extent cx="1362075" cy="2047875"/>
                <wp:effectExtent l="0" t="0" r="9525" b="9525"/>
                <wp:wrapThrough wrapText="bothSides">
                  <wp:wrapPolygon edited="0">
                    <wp:start x="0" y="0"/>
                    <wp:lineTo x="0" y="21500"/>
                    <wp:lineTo x="21449" y="21500"/>
                    <wp:lineTo x="21449"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1362075" cy="2047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6E6BF" w14:textId="77777777" w:rsidR="001314E3" w:rsidRDefault="001314E3" w:rsidP="001314E3">
                            <w:r>
                              <w:rPr>
                                <w:noProof/>
                                <w:lang w:eastAsia="en-GB"/>
                              </w:rPr>
                              <w:drawing>
                                <wp:inline distT="0" distB="0" distL="0" distR="0" wp14:anchorId="59A3FA07" wp14:editId="02BBBFCE">
                                  <wp:extent cx="981352" cy="1466152"/>
                                  <wp:effectExtent l="0" t="0" r="0" b="1270"/>
                                  <wp:docPr id="38" name="Picture 38" descr="https://images-na.ssl-images-amazon.com/images/I/41bDhp9SKuL._SX33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41bDhp9SKuL._SX332_BO1,204,203,200_.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9737" cy="1508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0221A" id="Text Box 7" o:spid="_x0000_s1029" type="#_x0000_t202" style="position:absolute;margin-left:307.3pt;margin-top:5.5pt;width:107.25pt;height:161.2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" fillcolor="white [3201]" stroked="f" strokeweight=".5pt">
                <v:textbox>
                  <w:txbxContent>
                    <w:p w14:paraId="1F66E6BF" w14:textId="77777777" w:rsidR="001314E3" w:rsidRDefault="001314E3" w:rsidP="001314E3">
                      <w:r>
                        <w:rPr>
                          <w:noProof/>
                          <w:lang w:eastAsia="en-GB"/>
                        </w:rPr>
                        <w:drawing>
                          <wp:inline distT="0" distB="0" distL="0" distR="0" wp14:anchorId="59A3FA07" wp14:editId="02BBBFCE">
                            <wp:extent cx="981352" cy="1466152"/>
                            <wp:effectExtent l="0" t="0" r="0" b="1270"/>
                            <wp:docPr id="38" name="Picture 38" descr="https://images-na.ssl-images-amazon.com/images/I/41bDhp9SKuL._SX33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41bDhp9SKuL._SX332_BO1,204,203,200_.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9737" cy="1508560"/>
                                    </a:xfrm>
                                    <a:prstGeom prst="rect">
                                      <a:avLst/>
                                    </a:prstGeom>
                                    <a:noFill/>
                                    <a:ln>
                                      <a:noFill/>
                                    </a:ln>
                                  </pic:spPr>
                                </pic:pic>
                              </a:graphicData>
                            </a:graphic>
                          </wp:inline>
                        </w:drawing>
                      </w:r>
                    </w:p>
                  </w:txbxContent>
                </v:textbox>
                <w10:wrap type="through" anchorx="margin"/>
              </v:shape>
            </w:pict>
          </mc:Fallback>
        </mc:AlternateContent>
      </w:r>
      <w:r w:rsidRPr="00DD5DA7">
        <w:rPr>
          <w:b/>
          <w:noProof/>
          <w:sz w:val="36"/>
          <w:szCs w:val="36"/>
          <w:lang w:eastAsia="en-GB"/>
        </w:rPr>
        <mc:AlternateContent>
          <mc:Choice Requires="wps">
            <w:drawing>
              <wp:anchor distT="0" distB="0" distL="114300" distR="114300" simplePos="0" relativeHeight="251658243" behindDoc="0" locked="0" layoutInCell="1" allowOverlap="1" wp14:anchorId="52BDDF69" wp14:editId="5930A831">
                <wp:simplePos x="0" y="0"/>
                <wp:positionH relativeFrom="column">
                  <wp:posOffset>5257800</wp:posOffset>
                </wp:positionH>
                <wp:positionV relativeFrom="paragraph">
                  <wp:posOffset>8254</wp:posOffset>
                </wp:positionV>
                <wp:extent cx="1476375" cy="19907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1476375" cy="1990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B9EC78" w14:textId="77777777" w:rsidR="001314E3" w:rsidRDefault="001314E3" w:rsidP="001314E3">
                            <w:r>
                              <w:rPr>
                                <w:noProof/>
                                <w:lang w:eastAsia="en-GB"/>
                              </w:rPr>
                              <w:drawing>
                                <wp:inline distT="0" distB="0" distL="0" distR="0" wp14:anchorId="632D80AA" wp14:editId="3A5CE8E4">
                                  <wp:extent cx="969118" cy="1353627"/>
                                  <wp:effectExtent l="0" t="0" r="2540" b="0"/>
                                  <wp:docPr id="40" name="Picture 40" descr="https://images-na.ssl-images-amazon.com/images/I/51IWmSRePWL._SX41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na.ssl-images-amazon.com/images/I/51IWmSRePWL._SX413_BO1,204,203,200_.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3785" cy="13741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DDF69" id="Text Box 10" o:spid="_x0000_s1030" type="#_x0000_t202" style="position:absolute;margin-left:414pt;margin-top:.65pt;width:116.25pt;height:15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" fillcolor="white [3201]" stroked="f" strokeweight=".5pt">
                <v:textbox>
                  <w:txbxContent>
                    <w:p w14:paraId="77B9EC78" w14:textId="77777777" w:rsidR="001314E3" w:rsidRDefault="001314E3" w:rsidP="001314E3">
                      <w:r>
                        <w:rPr>
                          <w:noProof/>
                          <w:lang w:eastAsia="en-GB"/>
                        </w:rPr>
                        <w:drawing>
                          <wp:inline distT="0" distB="0" distL="0" distR="0" wp14:anchorId="632D80AA" wp14:editId="3A5CE8E4">
                            <wp:extent cx="969118" cy="1353627"/>
                            <wp:effectExtent l="0" t="0" r="2540" b="0"/>
                            <wp:docPr id="40" name="Picture 40" descr="https://images-na.ssl-images-amazon.com/images/I/51IWmSRePWL._SX41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na.ssl-images-amazon.com/images/I/51IWmSRePWL._SX413_BO1,204,203,200_.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3785" cy="1374114"/>
                                    </a:xfrm>
                                    <a:prstGeom prst="rect">
                                      <a:avLst/>
                                    </a:prstGeom>
                                    <a:noFill/>
                                    <a:ln>
                                      <a:noFill/>
                                    </a:ln>
                                  </pic:spPr>
                                </pic:pic>
                              </a:graphicData>
                            </a:graphic>
                          </wp:inline>
                        </w:drawing>
                      </w:r>
                    </w:p>
                  </w:txbxContent>
                </v:textbox>
              </v:shape>
            </w:pict>
          </mc:Fallback>
        </mc:AlternateContent>
      </w:r>
      <w:r w:rsidRPr="00DD5DA7">
        <w:rPr>
          <w:b/>
          <w:sz w:val="36"/>
          <w:szCs w:val="36"/>
        </w:rPr>
        <w:t>Recommended introductory reading</w:t>
      </w:r>
    </w:p>
    <w:p w14:paraId="2B8E68F5" w14:textId="77777777" w:rsidR="001314E3" w:rsidRDefault="001314E3" w:rsidP="001314E3">
      <w:pPr>
        <w:spacing w:after="0" w:line="240" w:lineRule="auto"/>
        <w:rPr>
          <w:rFonts w:ascii="Calibri" w:eastAsia="Times New Roman" w:hAnsi="Calibri"/>
          <w:bCs/>
          <w:color w:val="000000"/>
        </w:rPr>
      </w:pPr>
      <w:r w:rsidRPr="009040DA">
        <w:rPr>
          <w:rFonts w:ascii="Calibri" w:eastAsia="Times New Roman" w:hAnsi="Calibri"/>
          <w:bCs/>
          <w:color w:val="000000"/>
        </w:rPr>
        <w:t xml:space="preserve">If you want to read a really interesting book which documents some </w:t>
      </w:r>
    </w:p>
    <w:p w14:paraId="7FC11371" w14:textId="77777777" w:rsidR="0054712B" w:rsidRDefault="0054712B" w:rsidP="001314E3">
      <w:pPr>
        <w:spacing w:after="0" w:line="240" w:lineRule="auto"/>
        <w:rPr>
          <w:rFonts w:ascii="Calibri" w:eastAsia="Times New Roman" w:hAnsi="Calibri"/>
          <w:bCs/>
          <w:color w:val="000000"/>
        </w:rPr>
      </w:pPr>
      <w:r>
        <w:rPr>
          <w:rFonts w:ascii="Calibri" w:eastAsia="Times New Roman" w:hAnsi="Calibri"/>
          <w:bCs/>
          <w:color w:val="000000"/>
        </w:rPr>
        <w:t xml:space="preserve">Some </w:t>
      </w:r>
      <w:r w:rsidR="001314E3" w:rsidRPr="009040DA">
        <w:rPr>
          <w:rFonts w:ascii="Calibri" w:eastAsia="Times New Roman" w:hAnsi="Calibri"/>
          <w:bCs/>
          <w:color w:val="000000"/>
        </w:rPr>
        <w:t xml:space="preserve">of the most significant </w:t>
      </w:r>
      <w:r>
        <w:rPr>
          <w:rFonts w:ascii="Calibri" w:eastAsia="Times New Roman" w:hAnsi="Calibri"/>
          <w:bCs/>
          <w:color w:val="000000"/>
        </w:rPr>
        <w:t xml:space="preserve">(and inspiring) </w:t>
      </w:r>
      <w:r w:rsidR="001314E3" w:rsidRPr="009040DA">
        <w:rPr>
          <w:rFonts w:ascii="Calibri" w:eastAsia="Times New Roman" w:hAnsi="Calibri"/>
          <w:bCs/>
          <w:color w:val="000000"/>
        </w:rPr>
        <w:t>studies conducted in</w:t>
      </w:r>
    </w:p>
    <w:p w14:paraId="30EAFAEC" w14:textId="77777777" w:rsidR="0054712B" w:rsidRDefault="001314E3" w:rsidP="001314E3">
      <w:pPr>
        <w:spacing w:after="0" w:line="240" w:lineRule="auto"/>
        <w:rPr>
          <w:rFonts w:ascii="Calibri" w:eastAsia="Times New Roman" w:hAnsi="Calibri"/>
          <w:color w:val="000000"/>
        </w:rPr>
      </w:pPr>
      <w:r w:rsidRPr="009040DA">
        <w:rPr>
          <w:rFonts w:ascii="Calibri" w:eastAsia="Times New Roman" w:hAnsi="Calibri"/>
          <w:bCs/>
          <w:color w:val="000000"/>
        </w:rPr>
        <w:t>Psychology try</w:t>
      </w:r>
      <w:r w:rsidRPr="009040DA">
        <w:rPr>
          <w:rFonts w:ascii="Calibri" w:eastAsia="Times New Roman" w:hAnsi="Calibri"/>
          <w:b/>
          <w:bCs/>
          <w:color w:val="000000"/>
        </w:rPr>
        <w:t xml:space="preserve"> </w:t>
      </w:r>
      <w:r w:rsidRPr="00553FE0">
        <w:rPr>
          <w:rFonts w:ascii="Calibri" w:eastAsia="Times New Roman" w:hAnsi="Calibri"/>
          <w:b/>
          <w:bCs/>
          <w:color w:val="000000"/>
        </w:rPr>
        <w:t>‘</w:t>
      </w:r>
      <w:r w:rsidRPr="00553FE0">
        <w:rPr>
          <w:rFonts w:ascii="Calibri" w:eastAsia="Times New Roman" w:hAnsi="Calibri"/>
          <w:b/>
          <w:color w:val="000000"/>
        </w:rPr>
        <w:t>Opening skinners box’ by Lauren Slater</w:t>
      </w:r>
      <w:r w:rsidRPr="00553FE0">
        <w:rPr>
          <w:rFonts w:ascii="Calibri" w:eastAsia="Times New Roman" w:hAnsi="Calibri"/>
          <w:color w:val="000000"/>
        </w:rPr>
        <w:t xml:space="preserve">. </w:t>
      </w:r>
      <w:r w:rsidRPr="009040DA">
        <w:rPr>
          <w:rFonts w:ascii="Calibri" w:eastAsia="Times New Roman" w:hAnsi="Calibri"/>
          <w:color w:val="000000"/>
        </w:rPr>
        <w:t xml:space="preserve">Her book </w:t>
      </w:r>
    </w:p>
    <w:p w14:paraId="1F78B593" w14:textId="0680945C" w:rsidR="0054712B" w:rsidRDefault="0054712B" w:rsidP="001314E3">
      <w:pPr>
        <w:spacing w:after="0" w:line="240" w:lineRule="auto"/>
        <w:rPr>
          <w:rFonts w:ascii="Calibri" w:eastAsia="Times New Roman" w:hAnsi="Calibri"/>
          <w:color w:val="000000"/>
        </w:rPr>
      </w:pPr>
      <w:r>
        <w:rPr>
          <w:rFonts w:ascii="Calibri" w:eastAsia="Times New Roman" w:hAnsi="Calibri"/>
          <w:color w:val="000000"/>
        </w:rPr>
        <w:t>details</w:t>
      </w:r>
      <w:r>
        <w:rPr>
          <w:rFonts w:ascii="Calibri" w:eastAsia="Times New Roman" w:hAnsi="Calibri"/>
          <w:b/>
          <w:bCs/>
          <w:color w:val="000000"/>
        </w:rPr>
        <w:t xml:space="preserve"> </w:t>
      </w:r>
      <w:r w:rsidR="001314E3" w:rsidRPr="009040DA">
        <w:rPr>
          <w:rFonts w:ascii="Calibri" w:eastAsia="Times New Roman" w:hAnsi="Calibri"/>
          <w:color w:val="000000"/>
        </w:rPr>
        <w:t>many of the most famous studies in Psychology</w:t>
      </w:r>
      <w:r>
        <w:rPr>
          <w:rFonts w:ascii="Calibri" w:eastAsia="Times New Roman" w:hAnsi="Calibri"/>
          <w:color w:val="000000"/>
        </w:rPr>
        <w:t xml:space="preserve">, </w:t>
      </w:r>
      <w:r w:rsidR="001314E3" w:rsidRPr="009040DA">
        <w:rPr>
          <w:rFonts w:ascii="Calibri" w:eastAsia="Times New Roman" w:hAnsi="Calibri"/>
          <w:color w:val="000000"/>
        </w:rPr>
        <w:t xml:space="preserve"> </w:t>
      </w:r>
    </w:p>
    <w:p w14:paraId="7E02CA92" w14:textId="6C3B2A76" w:rsidR="0054712B" w:rsidRDefault="001314E3" w:rsidP="001314E3">
      <w:pPr>
        <w:spacing w:after="0" w:line="240" w:lineRule="auto"/>
        <w:rPr>
          <w:rFonts w:ascii="Calibri" w:eastAsia="Times New Roman" w:hAnsi="Calibri"/>
          <w:color w:val="000000"/>
        </w:rPr>
      </w:pPr>
      <w:r w:rsidRPr="009040DA">
        <w:rPr>
          <w:rFonts w:ascii="Calibri" w:eastAsia="Times New Roman" w:hAnsi="Calibri"/>
          <w:color w:val="000000"/>
        </w:rPr>
        <w:t>investigat</w:t>
      </w:r>
      <w:r w:rsidR="0054712B">
        <w:rPr>
          <w:rFonts w:ascii="Calibri" w:eastAsia="Times New Roman" w:hAnsi="Calibri"/>
          <w:color w:val="000000"/>
        </w:rPr>
        <w:t>ing</w:t>
      </w:r>
      <w:r w:rsidRPr="009040DA">
        <w:rPr>
          <w:rFonts w:ascii="Calibri" w:eastAsia="Times New Roman" w:hAnsi="Calibri"/>
          <w:color w:val="000000"/>
        </w:rPr>
        <w:t xml:space="preserve"> the motivations behind the authors and how the</w:t>
      </w:r>
    </w:p>
    <w:p w14:paraId="2FF99422" w14:textId="34D8DA4B" w:rsidR="001314E3" w:rsidRPr="0054712B" w:rsidRDefault="001314E3" w:rsidP="001314E3">
      <w:pPr>
        <w:spacing w:after="0" w:line="240" w:lineRule="auto"/>
        <w:rPr>
          <w:rFonts w:ascii="Calibri" w:eastAsia="Times New Roman" w:hAnsi="Calibri"/>
          <w:b/>
          <w:bCs/>
          <w:color w:val="000000"/>
        </w:rPr>
      </w:pPr>
      <w:r w:rsidRPr="009040DA">
        <w:rPr>
          <w:rFonts w:ascii="Calibri" w:eastAsia="Times New Roman" w:hAnsi="Calibri"/>
          <w:color w:val="000000"/>
        </w:rPr>
        <w:t xml:space="preserve">studies were done. </w:t>
      </w:r>
      <w:r w:rsidR="00CA21BF">
        <w:rPr>
          <w:rFonts w:ascii="Calibri" w:hAnsi="Calibri"/>
          <w:noProof/>
          <w:lang w:eastAsia="en-GB"/>
        </w:rPr>
        <mc:AlternateContent>
          <mc:Choice Requires="wps">
            <w:drawing>
              <wp:anchor distT="0" distB="0" distL="114300" distR="114300" simplePos="0" relativeHeight="251658244" behindDoc="0" locked="0" layoutInCell="1" allowOverlap="1" wp14:anchorId="3AB152F7" wp14:editId="4465B470">
                <wp:simplePos x="0" y="0"/>
                <wp:positionH relativeFrom="column">
                  <wp:posOffset>4514850</wp:posOffset>
                </wp:positionH>
                <wp:positionV relativeFrom="paragraph">
                  <wp:posOffset>10160</wp:posOffset>
                </wp:positionV>
                <wp:extent cx="1123950" cy="14668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23950" cy="1466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CE5CC" w14:textId="77777777" w:rsidR="001314E3" w:rsidRDefault="001314E3" w:rsidP="001314E3">
                            <w:r>
                              <w:rPr>
                                <w:noProof/>
                                <w:lang w:eastAsia="en-GB"/>
                              </w:rPr>
                              <w:drawing>
                                <wp:inline distT="0" distB="0" distL="0" distR="0" wp14:anchorId="64CF887B" wp14:editId="08B3C73B">
                                  <wp:extent cx="959587" cy="1348827"/>
                                  <wp:effectExtent l="0" t="0" r="0" b="3810"/>
                                  <wp:docPr id="43" name="imgBlkFront" descr="https://images-na.ssl-images-amazon.com/images/I/41v4gJ2aCVL._SX35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41v4gJ2aCVL._SX353_BO1,204,203,200_.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69741" cy="1363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152F7" id="Text Box 11" o:spid="_x0000_s1031" type="#_x0000_t202" style="position:absolute;margin-left:355.5pt;margin-top:.8pt;width:88.5pt;height:11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" fillcolor="white [3201]" stroked="f" strokeweight=".5pt">
                <v:textbox>
                  <w:txbxContent>
                    <w:p w14:paraId="216CE5CC" w14:textId="77777777" w:rsidR="001314E3" w:rsidRDefault="001314E3" w:rsidP="001314E3">
                      <w:r>
                        <w:rPr>
                          <w:noProof/>
                          <w:lang w:eastAsia="en-GB"/>
                        </w:rPr>
                        <w:drawing>
                          <wp:inline distT="0" distB="0" distL="0" distR="0" wp14:anchorId="64CF887B" wp14:editId="08B3C73B">
                            <wp:extent cx="959587" cy="1348827"/>
                            <wp:effectExtent l="0" t="0" r="0" b="3810"/>
                            <wp:docPr id="43" name="imgBlkFront" descr="https://images-na.ssl-images-amazon.com/images/I/41v4gJ2aCVL._SX35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41v4gJ2aCVL._SX353_BO1,204,203,200_.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69741" cy="1363100"/>
                                    </a:xfrm>
                                    <a:prstGeom prst="rect">
                                      <a:avLst/>
                                    </a:prstGeom>
                                    <a:noFill/>
                                    <a:ln>
                                      <a:noFill/>
                                    </a:ln>
                                  </pic:spPr>
                                </pic:pic>
                              </a:graphicData>
                            </a:graphic>
                          </wp:inline>
                        </w:drawing>
                      </w:r>
                    </w:p>
                  </w:txbxContent>
                </v:textbox>
              </v:shape>
            </w:pict>
          </mc:Fallback>
        </mc:AlternateContent>
      </w:r>
      <w:r w:rsidRPr="009040DA">
        <w:rPr>
          <w:rFonts w:ascii="Calibri" w:eastAsia="Times New Roman" w:hAnsi="Calibri"/>
          <w:color w:val="000000"/>
        </w:rPr>
        <w:t xml:space="preserve">A really </w:t>
      </w:r>
      <w:r>
        <w:rPr>
          <w:rFonts w:ascii="Calibri" w:eastAsia="Times New Roman" w:hAnsi="Calibri"/>
          <w:color w:val="000000"/>
        </w:rPr>
        <w:t>engagin</w:t>
      </w:r>
      <w:r w:rsidRPr="009040DA">
        <w:rPr>
          <w:rFonts w:ascii="Calibri" w:eastAsia="Times New Roman" w:hAnsi="Calibri"/>
          <w:color w:val="000000"/>
        </w:rPr>
        <w:t>g read.</w:t>
      </w:r>
    </w:p>
    <w:p w14:paraId="14B4AE1A" w14:textId="77777777" w:rsidR="001314E3" w:rsidRPr="009040DA" w:rsidRDefault="001314E3" w:rsidP="001314E3">
      <w:pPr>
        <w:spacing w:after="0" w:line="240" w:lineRule="auto"/>
        <w:rPr>
          <w:rFonts w:ascii="Calibri" w:eastAsia="Times New Roman" w:hAnsi="Calibri"/>
          <w:color w:val="000000"/>
        </w:rPr>
      </w:pPr>
    </w:p>
    <w:p w14:paraId="4D32E1CE" w14:textId="0200BE97" w:rsidR="0054712B" w:rsidRDefault="001314E3" w:rsidP="001314E3">
      <w:pPr>
        <w:spacing w:after="0" w:line="240" w:lineRule="auto"/>
        <w:rPr>
          <w:rFonts w:ascii="Calibri" w:eastAsia="Times New Roman" w:hAnsi="Calibri"/>
          <w:color w:val="000000"/>
        </w:rPr>
      </w:pPr>
      <w:r w:rsidRPr="009040DA">
        <w:rPr>
          <w:rFonts w:ascii="Calibri" w:eastAsia="Times New Roman" w:hAnsi="Calibri"/>
          <w:color w:val="000000"/>
        </w:rPr>
        <w:t xml:space="preserve">Alternatively try </w:t>
      </w:r>
      <w:r w:rsidRPr="00553FE0">
        <w:rPr>
          <w:rFonts w:ascii="Calibri" w:eastAsia="Times New Roman" w:hAnsi="Calibri"/>
          <w:b/>
          <w:color w:val="000000"/>
        </w:rPr>
        <w:t>‘The Psychology Book’ by Richard Benson,</w:t>
      </w:r>
      <w:r w:rsidRPr="009040DA">
        <w:rPr>
          <w:rFonts w:ascii="Calibri" w:eastAsia="Times New Roman" w:hAnsi="Calibri"/>
          <w:color w:val="000000"/>
        </w:rPr>
        <w:t xml:space="preserve"> which</w:t>
      </w:r>
    </w:p>
    <w:p w14:paraId="60141A27" w14:textId="74CD45EE" w:rsidR="001314E3" w:rsidRPr="009040DA" w:rsidRDefault="0054712B" w:rsidP="001314E3">
      <w:pPr>
        <w:spacing w:after="0" w:line="240" w:lineRule="auto"/>
        <w:rPr>
          <w:rFonts w:ascii="Calibri" w:hAnsi="Calibri"/>
          <w:lang w:val="en"/>
        </w:rPr>
      </w:pPr>
      <w:r>
        <w:rPr>
          <w:rFonts w:ascii="Calibri" w:eastAsia="Times New Roman" w:hAnsi="Calibri"/>
          <w:color w:val="000000"/>
        </w:rPr>
        <w:t>g</w:t>
      </w:r>
      <w:r w:rsidR="001314E3" w:rsidRPr="009040DA">
        <w:rPr>
          <w:rFonts w:ascii="Calibri" w:eastAsia="Times New Roman" w:hAnsi="Calibri"/>
          <w:color w:val="000000"/>
        </w:rPr>
        <w:t>ives</w:t>
      </w:r>
      <w:r>
        <w:rPr>
          <w:rFonts w:ascii="Calibri" w:eastAsia="Times New Roman" w:hAnsi="Calibri"/>
          <w:color w:val="000000"/>
        </w:rPr>
        <w:t xml:space="preserve"> a </w:t>
      </w:r>
      <w:r w:rsidR="001314E3" w:rsidRPr="009040DA">
        <w:rPr>
          <w:rFonts w:ascii="Calibri" w:eastAsia="Times New Roman" w:hAnsi="Calibri"/>
          <w:color w:val="000000"/>
        </w:rPr>
        <w:t xml:space="preserve">guide to over 100 Ideas and studies including </w:t>
      </w:r>
      <w:r w:rsidR="001314E3" w:rsidRPr="009040DA">
        <w:rPr>
          <w:rFonts w:ascii="Calibri" w:hAnsi="Calibri"/>
          <w:lang w:val="en"/>
        </w:rPr>
        <w:t xml:space="preserve">the </w:t>
      </w:r>
    </w:p>
    <w:p w14:paraId="7E3C3CBB" w14:textId="77777777" w:rsidR="001314E3" w:rsidRDefault="001314E3" w:rsidP="001314E3">
      <w:pPr>
        <w:spacing w:after="0" w:line="240" w:lineRule="auto"/>
        <w:rPr>
          <w:rFonts w:ascii="Calibri" w:hAnsi="Calibri"/>
          <w:lang w:val="en"/>
        </w:rPr>
      </w:pPr>
      <w:r w:rsidRPr="009040DA">
        <w:rPr>
          <w:rFonts w:ascii="Calibri" w:hAnsi="Calibri"/>
          <w:lang w:val="en"/>
        </w:rPr>
        <w:t xml:space="preserve">collective unconscious, the “selfish” gene, false memory, </w:t>
      </w:r>
    </w:p>
    <w:p w14:paraId="67F2C7B8" w14:textId="77777777" w:rsidR="001314E3" w:rsidRPr="00D24F78" w:rsidRDefault="001314E3" w:rsidP="001314E3">
      <w:pPr>
        <w:spacing w:after="0" w:line="240" w:lineRule="auto"/>
        <w:rPr>
          <w:rFonts w:ascii="Calibri" w:hAnsi="Calibri"/>
          <w:b/>
          <w:lang w:val="en"/>
        </w:rPr>
      </w:pPr>
      <w:r w:rsidRPr="009040DA">
        <w:rPr>
          <w:rFonts w:ascii="Calibri" w:hAnsi="Calibri"/>
          <w:lang w:val="en"/>
        </w:rPr>
        <w:t>psychiatric disorders, and autism</w:t>
      </w:r>
      <w:r>
        <w:rPr>
          <w:rFonts w:ascii="Calibri" w:hAnsi="Calibri"/>
          <w:lang w:val="en"/>
        </w:rPr>
        <w:t xml:space="preserve"> or </w:t>
      </w:r>
      <w:r w:rsidRPr="00D24F78">
        <w:rPr>
          <w:rFonts w:ascii="Calibri" w:hAnsi="Calibri"/>
          <w:b/>
          <w:lang w:val="en"/>
        </w:rPr>
        <w:t xml:space="preserve">‘The little book of </w:t>
      </w:r>
    </w:p>
    <w:p w14:paraId="67E4CC5C" w14:textId="77777777" w:rsidR="001314E3" w:rsidRDefault="001314E3" w:rsidP="001314E3">
      <w:pPr>
        <w:spacing w:after="0" w:line="240" w:lineRule="auto"/>
        <w:rPr>
          <w:rFonts w:ascii="Calibri" w:hAnsi="Calibri"/>
          <w:lang w:val="en"/>
        </w:rPr>
      </w:pPr>
      <w:r w:rsidRPr="00D24F78">
        <w:rPr>
          <w:rFonts w:ascii="Calibri" w:hAnsi="Calibri"/>
          <w:b/>
          <w:lang w:val="en"/>
        </w:rPr>
        <w:t>psychology’</w:t>
      </w:r>
      <w:r>
        <w:rPr>
          <w:rFonts w:ascii="Calibri" w:hAnsi="Calibri"/>
          <w:lang w:val="en"/>
        </w:rPr>
        <w:t xml:space="preserve"> which will introduce you to early thinkers who</w:t>
      </w:r>
    </w:p>
    <w:p w14:paraId="4F80E28D" w14:textId="77777777" w:rsidR="001314E3" w:rsidRDefault="001314E3" w:rsidP="787FE782">
      <w:pPr>
        <w:spacing w:after="0" w:line="240" w:lineRule="auto"/>
        <w:rPr>
          <w:rFonts w:ascii="Calibri" w:hAnsi="Calibri"/>
          <w:lang w:val="en-US"/>
        </w:rPr>
      </w:pPr>
      <w:r w:rsidRPr="787FE782">
        <w:rPr>
          <w:rFonts w:ascii="Calibri" w:hAnsi="Calibri"/>
          <w:lang w:val="en-US"/>
        </w:rPr>
        <w:t>have shaped Psychology, key studies and recent developments.</w:t>
      </w:r>
    </w:p>
    <w:p w14:paraId="2BA2BCEB" w14:textId="33F01F67" w:rsidR="001314E3" w:rsidRDefault="001314E3" w:rsidP="007A1A98"/>
    <w:p w14:paraId="6C3A3CD4" w14:textId="70F31E5F" w:rsidR="001314E3" w:rsidRPr="00801C47" w:rsidRDefault="00DD7E17" w:rsidP="007A1A98">
      <w:pPr>
        <w:rPr>
          <w:b/>
          <w:sz w:val="36"/>
          <w:szCs w:val="36"/>
        </w:rPr>
      </w:pPr>
      <w:r w:rsidRPr="00801C47">
        <w:rPr>
          <w:b/>
          <w:sz w:val="36"/>
          <w:szCs w:val="36"/>
        </w:rPr>
        <w:t xml:space="preserve">Psychology textbook </w:t>
      </w:r>
    </w:p>
    <w:p w14:paraId="35522347" w14:textId="4B2FBF33" w:rsidR="0065451A" w:rsidRPr="00801C47" w:rsidRDefault="0065451A" w:rsidP="0065451A">
      <w:r w:rsidRPr="00801C47">
        <w:t>The class</w:t>
      </w:r>
      <w:r w:rsidRPr="00801C47">
        <w:rPr>
          <w:b/>
        </w:rPr>
        <w:t xml:space="preserve"> textbook</w:t>
      </w:r>
      <w:r w:rsidRPr="00801C47">
        <w:t xml:space="preserve"> we will be using is ‘AQA Psychology A Level year 1 &amp; AS Student Book’ by Cara Flanagan et al. (202</w:t>
      </w:r>
      <w:r w:rsidR="00CA21BF">
        <w:t>5</w:t>
      </w:r>
      <w:r w:rsidRPr="00801C47">
        <w:t>) w</w:t>
      </w:r>
      <w:r w:rsidR="00801C47">
        <w:t xml:space="preserve">hich is published by </w:t>
      </w:r>
      <w:r w:rsidR="00444430">
        <w:t>Hachette</w:t>
      </w:r>
      <w:r w:rsidR="00801C47">
        <w:t>.</w:t>
      </w:r>
      <w:r w:rsidRPr="00801C47">
        <w:t xml:space="preserve"> </w:t>
      </w:r>
    </w:p>
    <w:p w14:paraId="2C12EDE3" w14:textId="27E05F0F" w:rsidR="0065451A" w:rsidRPr="00DC6656" w:rsidRDefault="0065451A" w:rsidP="0065451A">
      <w:pPr>
        <w:rPr>
          <w:b/>
        </w:rPr>
      </w:pPr>
      <w:r w:rsidRPr="00DC6656">
        <w:rPr>
          <w:b/>
        </w:rPr>
        <w:t xml:space="preserve">You will need </w:t>
      </w:r>
      <w:r w:rsidR="007C3D00">
        <w:rPr>
          <w:b/>
        </w:rPr>
        <w:t>a copy of this</w:t>
      </w:r>
      <w:r w:rsidR="00444430">
        <w:rPr>
          <w:b/>
        </w:rPr>
        <w:t xml:space="preserve"> and eventually the year 2 book</w:t>
      </w:r>
      <w:r w:rsidRPr="00DC6656">
        <w:rPr>
          <w:b/>
        </w:rPr>
        <w:t xml:space="preserve">. </w:t>
      </w:r>
      <w:r w:rsidR="0054712B">
        <w:rPr>
          <w:b/>
        </w:rPr>
        <w:t>It costs c. £26.00</w:t>
      </w:r>
      <w:r w:rsidRPr="00DC6656">
        <w:rPr>
          <w:b/>
        </w:rPr>
        <w:t xml:space="preserve"> </w:t>
      </w:r>
      <w:r w:rsidR="007C3D00">
        <w:rPr>
          <w:b/>
        </w:rPr>
        <w:t xml:space="preserve">for </w:t>
      </w:r>
      <w:r w:rsidR="00444430">
        <w:rPr>
          <w:b/>
        </w:rPr>
        <w:t>the</w:t>
      </w:r>
      <w:r w:rsidR="007C3D00">
        <w:rPr>
          <w:b/>
        </w:rPr>
        <w:t xml:space="preserve"> paper version</w:t>
      </w:r>
      <w:r w:rsidR="00444430">
        <w:rPr>
          <w:b/>
        </w:rPr>
        <w:t xml:space="preserve"> and £8.50 for the eBook (one year’s subscription which you download via an app on a phone, tablet or computer). I will write to parents in September regarding this. </w:t>
      </w:r>
    </w:p>
    <w:p w14:paraId="5C42C79D" w14:textId="77777777" w:rsidR="0065451A" w:rsidRDefault="0065451A" w:rsidP="007A1A98"/>
    <w:p w14:paraId="4F2815FA" w14:textId="02057BB1" w:rsidR="00186C3D" w:rsidRDefault="00CA21BF" w:rsidP="0065451A">
      <w:pPr>
        <w:jc w:val="center"/>
      </w:pPr>
      <w:r>
        <w:rPr>
          <w:noProof/>
        </w:rPr>
        <w:drawing>
          <wp:inline distT="0" distB="0" distL="0" distR="0" wp14:anchorId="4A9B110D" wp14:editId="0AACA0DE">
            <wp:extent cx="2072640" cy="2612026"/>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78996" cy="2620036"/>
                    </a:xfrm>
                    <a:prstGeom prst="rect">
                      <a:avLst/>
                    </a:prstGeom>
                    <a:noFill/>
                  </pic:spPr>
                </pic:pic>
              </a:graphicData>
            </a:graphic>
          </wp:inline>
        </w:drawing>
      </w:r>
    </w:p>
    <w:p w14:paraId="70F46CEC" w14:textId="77777777" w:rsidR="00801C47" w:rsidRDefault="00801C47" w:rsidP="007A1A98">
      <w:pPr>
        <w:rPr>
          <w:rFonts w:ascii="Lato" w:hAnsi="Lato"/>
          <w:i/>
        </w:rPr>
      </w:pPr>
    </w:p>
    <w:p w14:paraId="49D43751" w14:textId="63C016D0" w:rsidR="00E1703D" w:rsidRPr="00801C47" w:rsidRDefault="00801C47" w:rsidP="00CA21BF">
      <w:pPr>
        <w:jc w:val="center"/>
        <w:rPr>
          <w:rFonts w:ascii="Lato" w:hAnsi="Lato"/>
          <w:i/>
        </w:rPr>
      </w:pPr>
      <w:r w:rsidRPr="00801C47">
        <w:rPr>
          <w:rFonts w:ascii="Lato" w:hAnsi="Lato"/>
          <w:i/>
        </w:rPr>
        <w:t xml:space="preserve">Note: If you are applying for the bursary fund you </w:t>
      </w:r>
      <w:r w:rsidR="0054712B">
        <w:rPr>
          <w:rFonts w:ascii="Lato" w:hAnsi="Lato"/>
          <w:i/>
        </w:rPr>
        <w:t xml:space="preserve">should </w:t>
      </w:r>
      <w:r w:rsidR="00444430">
        <w:rPr>
          <w:rFonts w:ascii="Lato" w:hAnsi="Lato"/>
          <w:i/>
        </w:rPr>
        <w:t xml:space="preserve"> use this to purchase the textbook</w:t>
      </w:r>
    </w:p>
    <w:p w14:paraId="58163B29" w14:textId="084EE4E4" w:rsidR="00A972ED" w:rsidRPr="00A972ED" w:rsidRDefault="00A972ED" w:rsidP="00A972ED">
      <w:pPr>
        <w:jc w:val="center"/>
        <w:rPr>
          <w:rFonts w:ascii="Tahoma" w:hAnsi="Tahoma" w:cs="Tahoma"/>
          <w:b/>
          <w:color w:val="1F4E79" w:themeColor="accent1" w:themeShade="80"/>
          <w:sz w:val="44"/>
          <w:szCs w:val="44"/>
        </w:rPr>
      </w:pPr>
      <w:r>
        <w:rPr>
          <w:rFonts w:ascii="Tahoma" w:hAnsi="Tahoma" w:cs="Tahoma"/>
          <w:b/>
          <w:noProof/>
          <w:color w:val="5B9BD5" w:themeColor="accent1"/>
          <w:sz w:val="44"/>
          <w:szCs w:val="44"/>
          <w:lang w:eastAsia="en-GB"/>
        </w:rPr>
        <mc:AlternateContent>
          <mc:Choice Requires="wps">
            <w:drawing>
              <wp:anchor distT="0" distB="0" distL="114300" distR="114300" simplePos="0" relativeHeight="251658246" behindDoc="0" locked="0" layoutInCell="1" allowOverlap="1" wp14:anchorId="33FEABCA" wp14:editId="5E3BA3BC">
                <wp:simplePos x="0" y="0"/>
                <wp:positionH relativeFrom="column">
                  <wp:posOffset>6350</wp:posOffset>
                </wp:positionH>
                <wp:positionV relativeFrom="paragraph">
                  <wp:posOffset>-204258</wp:posOffset>
                </wp:positionV>
                <wp:extent cx="1236133" cy="990600"/>
                <wp:effectExtent l="0" t="0" r="2540" b="0"/>
                <wp:wrapNone/>
                <wp:docPr id="22" name="Text Box 22"/>
                <wp:cNvGraphicFramePr/>
                <a:graphic xmlns:a="http://schemas.openxmlformats.org/drawingml/2006/main">
                  <a:graphicData uri="http://schemas.microsoft.com/office/word/2010/wordprocessingShape">
                    <wps:wsp>
                      <wps:cNvSpPr txBox="1"/>
                      <wps:spPr>
                        <a:xfrm>
                          <a:off x="0" y="0"/>
                          <a:ext cx="1236133" cy="990600"/>
                        </a:xfrm>
                        <a:prstGeom prst="rect">
                          <a:avLst/>
                        </a:prstGeom>
                        <a:solidFill>
                          <a:schemeClr val="lt1"/>
                        </a:solidFill>
                        <a:ln w="6350">
                          <a:noFill/>
                        </a:ln>
                      </wps:spPr>
                      <wps:txbx>
                        <w:txbxContent>
                          <w:p w14:paraId="112340C6" w14:textId="07E7CB79" w:rsidR="00A972ED" w:rsidRDefault="00A972ED">
                            <w:r w:rsidRPr="00A972ED">
                              <w:rPr>
                                <w:noProof/>
                                <w:lang w:eastAsia="en-GB"/>
                              </w:rPr>
                              <w:drawing>
                                <wp:inline distT="0" distB="0" distL="0" distR="0" wp14:anchorId="1549CD6D" wp14:editId="7ABB9ACE">
                                  <wp:extent cx="901663" cy="7366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928" cy="7474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EABCA" id="Text Box 22" o:spid="_x0000_s1032" type="#_x0000_t202" style="position:absolute;left:0;text-align:left;margin-left:.5pt;margin-top:-16.1pt;width:97.35pt;height:7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" fillcolor="white [3201]" stroked="f" strokeweight=".5pt">
                <v:textbox>
                  <w:txbxContent>
                    <w:p w14:paraId="112340C6" w14:textId="07E7CB79" w:rsidR="00A972ED" w:rsidRDefault="00A972ED">
                      <w:r w:rsidRPr="00A972ED">
                        <w:rPr>
                          <w:noProof/>
                          <w:lang w:eastAsia="en-GB"/>
                        </w:rPr>
                        <w:drawing>
                          <wp:inline distT="0" distB="0" distL="0" distR="0" wp14:anchorId="1549CD6D" wp14:editId="7ABB9ACE">
                            <wp:extent cx="901663" cy="73660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928" cy="747436"/>
                                    </a:xfrm>
                                    <a:prstGeom prst="rect">
                                      <a:avLst/>
                                    </a:prstGeom>
                                    <a:noFill/>
                                    <a:ln>
                                      <a:noFill/>
                                    </a:ln>
                                  </pic:spPr>
                                </pic:pic>
                              </a:graphicData>
                            </a:graphic>
                          </wp:inline>
                        </w:drawing>
                      </w:r>
                    </w:p>
                  </w:txbxContent>
                </v:textbox>
              </v:shape>
            </w:pict>
          </mc:Fallback>
        </mc:AlternateContent>
      </w:r>
      <w:r w:rsidRPr="00A972ED">
        <w:rPr>
          <w:rFonts w:ascii="Tahoma" w:hAnsi="Tahoma" w:cs="Tahoma"/>
          <w:b/>
          <w:color w:val="1F4E79" w:themeColor="accent1" w:themeShade="80"/>
          <w:sz w:val="44"/>
          <w:szCs w:val="44"/>
        </w:rPr>
        <w:t>Research</w:t>
      </w:r>
      <w:r w:rsidR="00801C47">
        <w:rPr>
          <w:rFonts w:ascii="Tahoma" w:hAnsi="Tahoma" w:cs="Tahoma"/>
          <w:b/>
          <w:color w:val="1F4E79" w:themeColor="accent1" w:themeShade="80"/>
          <w:sz w:val="44"/>
          <w:szCs w:val="44"/>
        </w:rPr>
        <w:t xml:space="preserve"> (optional)</w:t>
      </w:r>
    </w:p>
    <w:p w14:paraId="50069F4F" w14:textId="327782BB" w:rsidR="00A972ED" w:rsidRPr="00A972ED" w:rsidRDefault="00A972ED" w:rsidP="00D66282">
      <w:pPr>
        <w:jc w:val="center"/>
        <w:rPr>
          <w:b/>
          <w:color w:val="1F4E79" w:themeColor="accent1" w:themeShade="80"/>
          <w:sz w:val="36"/>
          <w:szCs w:val="36"/>
        </w:rPr>
      </w:pPr>
      <w:r w:rsidRPr="00A972ED">
        <w:rPr>
          <w:b/>
          <w:color w:val="1F4E79" w:themeColor="accent1" w:themeShade="80"/>
          <w:sz w:val="36"/>
          <w:szCs w:val="36"/>
        </w:rPr>
        <w:t>Online courses</w:t>
      </w:r>
    </w:p>
    <w:p w14:paraId="291A86A6" w14:textId="46A05D9B" w:rsidR="00A972ED" w:rsidRDefault="00A972ED" w:rsidP="00A972ED">
      <w:r w:rsidRPr="00DD7E17">
        <w:t>You might like to complete one (or more) of the following free courses:</w:t>
      </w:r>
    </w:p>
    <w:p w14:paraId="1133D775" w14:textId="63CEC674" w:rsidR="00D66282" w:rsidRDefault="00D66282" w:rsidP="00A972ED">
      <w:r>
        <w:t>Tutor 2 U offer a free course that takes 6-8 hours introducing</w:t>
      </w:r>
      <w:r w:rsidRPr="00D66282">
        <w:t xml:space="preserve"> topics and themes from the AQA A-Level Psychology course, including key approaches and research methods.</w:t>
      </w:r>
    </w:p>
    <w:p w14:paraId="17B545B0" w14:textId="68EF3B56" w:rsidR="00D66282" w:rsidRPr="00DD7E17" w:rsidRDefault="00D66282" w:rsidP="00A972ED">
      <w:hyperlink r:id="rId40" w:history="1">
        <w:r w:rsidRPr="009C2D41">
          <w:rPr>
            <w:rStyle w:val="Hyperlink"/>
          </w:rPr>
          <w:t>https://ondemand.tutor2u.net/students/transition-to-aqa-alevel-psychology-skills-booster?fbclid=IwAR26QWyHVC4CBP1Z7qXgcfclPeP012NhzvvBAmXz5StVXvzaKwkpWPCwT5E</w:t>
        </w:r>
      </w:hyperlink>
      <w:r>
        <w:t xml:space="preserve"> </w:t>
      </w:r>
    </w:p>
    <w:p w14:paraId="79AC45D3" w14:textId="77777777" w:rsidR="00A972ED" w:rsidRPr="00DD7E17" w:rsidRDefault="00A972ED" w:rsidP="00A972ED">
      <w:r w:rsidRPr="00DD7E17">
        <w:t>This one is through the open university. It ta</w:t>
      </w:r>
      <w:r>
        <w:t>kes around 3 hours to complete:</w:t>
      </w:r>
    </w:p>
    <w:p w14:paraId="60FFA058" w14:textId="77777777" w:rsidR="00A972ED" w:rsidRPr="003B3FED" w:rsidRDefault="00A972ED" w:rsidP="00A972ED">
      <w:pPr>
        <w:rPr>
          <w:color w:val="7030A0"/>
        </w:rPr>
      </w:pPr>
      <w:hyperlink r:id="rId41" w:history="1">
        <w:r w:rsidRPr="003B3FED">
          <w:rPr>
            <w:rStyle w:val="Hyperlink"/>
            <w:color w:val="7030A0"/>
          </w:rPr>
          <w:t>https://www.open.edu/openlearn/health-sports-psychology/investigating-psychology/content-section-overview-0</w:t>
        </w:r>
      </w:hyperlink>
      <w:r w:rsidRPr="003B3FED">
        <w:rPr>
          <w:color w:val="7030A0"/>
        </w:rPr>
        <w:t xml:space="preserve"> </w:t>
      </w:r>
    </w:p>
    <w:p w14:paraId="49B73100" w14:textId="77777777" w:rsidR="00A972ED" w:rsidRPr="00DD7E17" w:rsidRDefault="00A972ED" w:rsidP="00A972ED">
      <w:r w:rsidRPr="00DD7E17">
        <w:t>Or complete one of the Future learn courses (some of the courses are free), try the ‘Introduction to Psychology’ one to start:</w:t>
      </w:r>
    </w:p>
    <w:p w14:paraId="13DFAF75" w14:textId="77777777" w:rsidR="00A972ED" w:rsidRPr="003B3FED" w:rsidRDefault="00A972ED" w:rsidP="00A972ED">
      <w:pPr>
        <w:rPr>
          <w:color w:val="7030A0"/>
        </w:rPr>
      </w:pPr>
      <w:hyperlink r:id="rId42" w:history="1">
        <w:r w:rsidRPr="003B3FED">
          <w:rPr>
            <w:rStyle w:val="Hyperlink"/>
            <w:color w:val="7030A0"/>
          </w:rPr>
          <w:t>https://www.futurelearn.com/subjects/psychology-and-mental-health-courses/psychology</w:t>
        </w:r>
      </w:hyperlink>
      <w:r w:rsidRPr="003B3FED">
        <w:rPr>
          <w:color w:val="7030A0"/>
        </w:rPr>
        <w:t xml:space="preserve"> </w:t>
      </w:r>
    </w:p>
    <w:p w14:paraId="075AE8E9" w14:textId="05801F39" w:rsidR="00A972ED" w:rsidRDefault="00A972ED" w:rsidP="00A972ED">
      <w:r w:rsidRPr="00DD7E17">
        <w:t>or Seneca learning has summer prep courses including an introduction t</w:t>
      </w:r>
      <w:r>
        <w:t>o Psychology</w:t>
      </w:r>
      <w:r w:rsidRPr="00DD7E17">
        <w:t>:</w:t>
      </w:r>
    </w:p>
    <w:p w14:paraId="390C1067" w14:textId="77777777" w:rsidR="00DC6656" w:rsidRDefault="00DC6656" w:rsidP="007A1A98">
      <w:pPr>
        <w:rPr>
          <w:color w:val="7030A0"/>
        </w:rPr>
      </w:pPr>
      <w:hyperlink r:id="rId43" w:history="1">
        <w:r w:rsidRPr="00E735C5">
          <w:rPr>
            <w:rStyle w:val="Hyperlink"/>
          </w:rPr>
          <w:t>https://app.senecalearning.com/classroom/course/1b7f46e7-060b-4cf7-922b-1829a0013079/section/ee834043-e51b-4897-b5f0-679101e8a929/session</w:t>
        </w:r>
      </w:hyperlink>
      <w:r>
        <w:rPr>
          <w:color w:val="7030A0"/>
        </w:rPr>
        <w:t xml:space="preserve"> </w:t>
      </w:r>
    </w:p>
    <w:p w14:paraId="0AA83815" w14:textId="02F62C3F" w:rsidR="00844522" w:rsidRPr="00DC6656" w:rsidRDefault="00844522" w:rsidP="007A1A98">
      <w:pPr>
        <w:rPr>
          <w:color w:val="7030A0"/>
        </w:rPr>
      </w:pPr>
      <w:r>
        <w:rPr>
          <w:rFonts w:ascii="Lato" w:hAnsi="Lato"/>
          <w:noProof/>
          <w:sz w:val="32"/>
          <w:szCs w:val="32"/>
          <w:lang w:eastAsia="en-GB"/>
        </w:rPr>
        <mc:AlternateContent>
          <mc:Choice Requires="wps">
            <w:drawing>
              <wp:anchor distT="0" distB="0" distL="114300" distR="114300" simplePos="0" relativeHeight="251658247" behindDoc="0" locked="0" layoutInCell="1" allowOverlap="1" wp14:anchorId="4B312633" wp14:editId="774E738B">
                <wp:simplePos x="0" y="0"/>
                <wp:positionH relativeFrom="column">
                  <wp:posOffset>-27517</wp:posOffset>
                </wp:positionH>
                <wp:positionV relativeFrom="paragraph">
                  <wp:posOffset>80222</wp:posOffset>
                </wp:positionV>
                <wp:extent cx="1295400" cy="1032933"/>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295400" cy="1032933"/>
                        </a:xfrm>
                        <a:prstGeom prst="rect">
                          <a:avLst/>
                        </a:prstGeom>
                        <a:solidFill>
                          <a:schemeClr val="lt1"/>
                        </a:solidFill>
                        <a:ln w="6350">
                          <a:noFill/>
                        </a:ln>
                      </wps:spPr>
                      <wps:txbx>
                        <w:txbxContent>
                          <w:p w14:paraId="1A5BFCEC" w14:textId="6E80170E" w:rsidR="00844522" w:rsidRDefault="00844522">
                            <w:r w:rsidRPr="00844522">
                              <w:rPr>
                                <w:noProof/>
                                <w:lang w:eastAsia="en-GB"/>
                              </w:rPr>
                              <w:drawing>
                                <wp:inline distT="0" distB="0" distL="0" distR="0" wp14:anchorId="5807FCBB" wp14:editId="6B4C3F3E">
                                  <wp:extent cx="787400" cy="897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92382" cy="9036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312633" id="Text Box 24" o:spid="_x0000_s1033" type="#_x0000_t202" style="position:absolute;margin-left:-2.15pt;margin-top:6.3pt;width:102pt;height:81.3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" fillcolor="white [3201]" stroked="f" strokeweight=".5pt">
                <v:textbox>
                  <w:txbxContent>
                    <w:p w14:paraId="1A5BFCEC" w14:textId="6E80170E" w:rsidR="00844522" w:rsidRDefault="00844522">
                      <w:r w:rsidRPr="00844522">
                        <w:rPr>
                          <w:noProof/>
                          <w:lang w:eastAsia="en-GB"/>
                        </w:rPr>
                        <w:drawing>
                          <wp:inline distT="0" distB="0" distL="0" distR="0" wp14:anchorId="5807FCBB" wp14:editId="6B4C3F3E">
                            <wp:extent cx="787400" cy="897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92382" cy="903667"/>
                                    </a:xfrm>
                                    <a:prstGeom prst="rect">
                                      <a:avLst/>
                                    </a:prstGeom>
                                    <a:noFill/>
                                    <a:ln>
                                      <a:noFill/>
                                    </a:ln>
                                  </pic:spPr>
                                </pic:pic>
                              </a:graphicData>
                            </a:graphic>
                          </wp:inline>
                        </w:drawing>
                      </w:r>
                    </w:p>
                  </w:txbxContent>
                </v:textbox>
              </v:shape>
            </w:pict>
          </mc:Fallback>
        </mc:AlternateContent>
      </w:r>
    </w:p>
    <w:p w14:paraId="5547FF80" w14:textId="6DD4341E" w:rsidR="00844522" w:rsidRPr="00844522" w:rsidRDefault="00844522" w:rsidP="007A1A98">
      <w:pPr>
        <w:rPr>
          <w:rFonts w:ascii="Tahoma" w:hAnsi="Tahoma" w:cs="Tahoma"/>
          <w:b/>
          <w:color w:val="1F4E79" w:themeColor="accent1" w:themeShade="80"/>
          <w:sz w:val="44"/>
          <w:szCs w:val="44"/>
        </w:rPr>
      </w:pPr>
      <w:r w:rsidRPr="00844522">
        <w:rPr>
          <w:rFonts w:ascii="Tahoma" w:hAnsi="Tahoma" w:cs="Tahoma"/>
          <w:b/>
          <w:color w:val="1F4E79" w:themeColor="accent1" w:themeShade="80"/>
          <w:sz w:val="44"/>
          <w:szCs w:val="44"/>
        </w:rPr>
        <w:t xml:space="preserve">                   Task check</w:t>
      </w:r>
    </w:p>
    <w:p w14:paraId="38417DEA" w14:textId="15BA134B" w:rsidR="00844522" w:rsidRDefault="00844522" w:rsidP="00844522">
      <w:pPr>
        <w:rPr>
          <w:b/>
          <w:sz w:val="36"/>
          <w:szCs w:val="36"/>
        </w:rPr>
      </w:pPr>
    </w:p>
    <w:p w14:paraId="7FD60000" w14:textId="0B539EDF" w:rsidR="00844522" w:rsidRPr="0054712B" w:rsidRDefault="00844522" w:rsidP="00844522">
      <w:pPr>
        <w:rPr>
          <w:b/>
          <w:color w:val="0070C0"/>
        </w:rPr>
      </w:pPr>
      <w:r w:rsidRPr="0054712B">
        <w:rPr>
          <w:b/>
          <w:color w:val="0070C0"/>
        </w:rPr>
        <w:t xml:space="preserve">Before you come to your first lesson in September </w:t>
      </w:r>
      <w:r w:rsidRPr="0054712B">
        <w:rPr>
          <w:b/>
          <w:color w:val="0070C0"/>
          <w:u w:val="single"/>
        </w:rPr>
        <w:t>check you have completed all 4 compulsory tasks</w:t>
      </w:r>
      <w:r w:rsidR="008B27F9" w:rsidRPr="0054712B">
        <w:rPr>
          <w:b/>
          <w:color w:val="0070C0"/>
        </w:rPr>
        <w:t xml:space="preserve"> and bring them with you</w:t>
      </w:r>
      <w:r w:rsidR="008E5377" w:rsidRPr="0054712B">
        <w:rPr>
          <w:b/>
          <w:color w:val="0070C0"/>
        </w:rPr>
        <w:t xml:space="preserve"> (they will be taken in)</w:t>
      </w:r>
      <w:r w:rsidRPr="0054712B">
        <w:rPr>
          <w:b/>
          <w:color w:val="0070C0"/>
        </w:rPr>
        <w:t>:</w:t>
      </w:r>
    </w:p>
    <w:p w14:paraId="4FCAF350" w14:textId="77777777" w:rsidR="00844522" w:rsidRPr="0054712B" w:rsidRDefault="00844522" w:rsidP="00844522">
      <w:pPr>
        <w:pStyle w:val="ListParagraph"/>
        <w:numPr>
          <w:ilvl w:val="0"/>
          <w:numId w:val="22"/>
        </w:numPr>
        <w:spacing w:after="120" w:line="264" w:lineRule="auto"/>
        <w:rPr>
          <w:color w:val="0070C0"/>
        </w:rPr>
      </w:pPr>
      <w:r w:rsidRPr="0054712B">
        <w:rPr>
          <w:color w:val="0070C0"/>
        </w:rPr>
        <w:t>Summary of the 5 Psychologists and used them to explain the case of K</w:t>
      </w:r>
    </w:p>
    <w:p w14:paraId="6EDDD460" w14:textId="77777777" w:rsidR="00844522" w:rsidRPr="0054712B" w:rsidRDefault="00844522" w:rsidP="00844522">
      <w:pPr>
        <w:pStyle w:val="ListParagraph"/>
        <w:numPr>
          <w:ilvl w:val="0"/>
          <w:numId w:val="22"/>
        </w:numPr>
        <w:spacing w:after="120" w:line="264" w:lineRule="auto"/>
        <w:rPr>
          <w:color w:val="0070C0"/>
        </w:rPr>
      </w:pPr>
      <w:r w:rsidRPr="0054712B">
        <w:rPr>
          <w:color w:val="0070C0"/>
        </w:rPr>
        <w:t>Mind map of key ethical issues</w:t>
      </w:r>
    </w:p>
    <w:p w14:paraId="49436D49" w14:textId="3802E3B1" w:rsidR="009D3455" w:rsidRPr="0054712B" w:rsidRDefault="00844522" w:rsidP="00801C47">
      <w:pPr>
        <w:pStyle w:val="ListParagraph"/>
        <w:numPr>
          <w:ilvl w:val="0"/>
          <w:numId w:val="22"/>
        </w:numPr>
        <w:spacing w:after="120" w:line="264" w:lineRule="auto"/>
        <w:rPr>
          <w:color w:val="0070C0"/>
        </w:rPr>
      </w:pPr>
      <w:r w:rsidRPr="0054712B">
        <w:rPr>
          <w:color w:val="0070C0"/>
        </w:rPr>
        <w:t>Table summarising the main research methods</w:t>
      </w:r>
    </w:p>
    <w:p w14:paraId="4749AA09" w14:textId="21DDED17" w:rsidR="00801C47" w:rsidRPr="0054712B" w:rsidRDefault="00801C47" w:rsidP="00444430">
      <w:pPr>
        <w:spacing w:after="120" w:line="264" w:lineRule="auto"/>
        <w:rPr>
          <w:b/>
          <w:color w:val="0070C0"/>
        </w:rPr>
      </w:pPr>
      <w:r w:rsidRPr="0054712B">
        <w:rPr>
          <w:b/>
          <w:color w:val="0070C0"/>
        </w:rPr>
        <w:t>Ensure you have the following equipment with you so that you are ‘Ready to Learn’:</w:t>
      </w:r>
    </w:p>
    <w:p w14:paraId="700CF03C" w14:textId="34638FE1" w:rsidR="00801C47" w:rsidRPr="0054712B" w:rsidRDefault="00801C47" w:rsidP="00801C47">
      <w:pPr>
        <w:pStyle w:val="ListParagraph"/>
        <w:numPr>
          <w:ilvl w:val="0"/>
          <w:numId w:val="26"/>
        </w:numPr>
        <w:spacing w:after="0" w:line="264" w:lineRule="auto"/>
        <w:rPr>
          <w:color w:val="0070C0"/>
        </w:rPr>
      </w:pPr>
      <w:r w:rsidRPr="0054712B">
        <w:rPr>
          <w:color w:val="0070C0"/>
        </w:rPr>
        <w:t xml:space="preserve">An A4 lever arch file </w:t>
      </w:r>
      <w:r w:rsidR="009D3455" w:rsidRPr="0054712B">
        <w:rPr>
          <w:color w:val="0070C0"/>
        </w:rPr>
        <w:t>to leave at home</w:t>
      </w:r>
    </w:p>
    <w:p w14:paraId="3B692D40" w14:textId="516D2A77" w:rsidR="00801C47" w:rsidRPr="0054712B" w:rsidRDefault="009D3455" w:rsidP="00801C47">
      <w:pPr>
        <w:pStyle w:val="ListParagraph"/>
        <w:numPr>
          <w:ilvl w:val="0"/>
          <w:numId w:val="26"/>
        </w:numPr>
        <w:spacing w:after="0" w:line="264" w:lineRule="auto"/>
        <w:rPr>
          <w:color w:val="0070C0"/>
        </w:rPr>
      </w:pPr>
      <w:r w:rsidRPr="0054712B">
        <w:rPr>
          <w:color w:val="0070C0"/>
        </w:rPr>
        <w:t>A small A4 ring binder</w:t>
      </w:r>
      <w:r w:rsidR="00801C47" w:rsidRPr="0054712B">
        <w:rPr>
          <w:color w:val="0070C0"/>
        </w:rPr>
        <w:t xml:space="preserve"> </w:t>
      </w:r>
      <w:r w:rsidR="00DC6656" w:rsidRPr="0054712B">
        <w:rPr>
          <w:color w:val="0070C0"/>
        </w:rPr>
        <w:t xml:space="preserve">to bring current topic notes to </w:t>
      </w:r>
      <w:r w:rsidR="00DC6656" w:rsidRPr="0054712B">
        <w:rPr>
          <w:color w:val="0070C0"/>
          <w:u w:val="single"/>
        </w:rPr>
        <w:t xml:space="preserve">every </w:t>
      </w:r>
      <w:r w:rsidR="00DC6656" w:rsidRPr="0054712B">
        <w:rPr>
          <w:color w:val="0070C0"/>
        </w:rPr>
        <w:t xml:space="preserve">lesson </w:t>
      </w:r>
      <w:r w:rsidRPr="0054712B">
        <w:rPr>
          <w:color w:val="0070C0"/>
        </w:rPr>
        <w:t>(D</w:t>
      </w:r>
      <w:r w:rsidR="00801C47" w:rsidRPr="0054712B">
        <w:rPr>
          <w:color w:val="0070C0"/>
        </w:rPr>
        <w:t>ay Folder</w:t>
      </w:r>
      <w:r w:rsidRPr="0054712B">
        <w:rPr>
          <w:color w:val="0070C0"/>
        </w:rPr>
        <w:t>)</w:t>
      </w:r>
      <w:r w:rsidR="00801C47" w:rsidRPr="0054712B">
        <w:rPr>
          <w:color w:val="0070C0"/>
        </w:rPr>
        <w:t xml:space="preserve"> </w:t>
      </w:r>
    </w:p>
    <w:p w14:paraId="4CF9C90A" w14:textId="6BA2FDB5" w:rsidR="00801C47" w:rsidRPr="0054712B" w:rsidRDefault="00801C47" w:rsidP="00801C47">
      <w:pPr>
        <w:pStyle w:val="ListParagraph"/>
        <w:numPr>
          <w:ilvl w:val="0"/>
          <w:numId w:val="26"/>
        </w:numPr>
        <w:spacing w:after="0" w:line="264" w:lineRule="auto"/>
        <w:rPr>
          <w:color w:val="0070C0"/>
        </w:rPr>
      </w:pPr>
      <w:r w:rsidRPr="0054712B">
        <w:rPr>
          <w:color w:val="0070C0"/>
        </w:rPr>
        <w:t xml:space="preserve">Subject dividers for EACH </w:t>
      </w:r>
      <w:r w:rsidR="00DC6656" w:rsidRPr="0054712B">
        <w:rPr>
          <w:color w:val="0070C0"/>
        </w:rPr>
        <w:t>sub-</w:t>
      </w:r>
      <w:r w:rsidRPr="0054712B">
        <w:rPr>
          <w:color w:val="0070C0"/>
        </w:rPr>
        <w:t>topic in Psychology (11 needed in total)</w:t>
      </w:r>
      <w:r w:rsidR="009D3455" w:rsidRPr="0054712B">
        <w:rPr>
          <w:color w:val="0070C0"/>
        </w:rPr>
        <w:t xml:space="preserve"> – put these in your ‘day folder’</w:t>
      </w:r>
    </w:p>
    <w:p w14:paraId="25A267D7" w14:textId="6D0A24CE" w:rsidR="00801C47" w:rsidRPr="0054712B" w:rsidRDefault="00801C47" w:rsidP="00801C47">
      <w:pPr>
        <w:pStyle w:val="ListParagraph"/>
        <w:numPr>
          <w:ilvl w:val="0"/>
          <w:numId w:val="26"/>
        </w:numPr>
        <w:spacing w:after="0" w:line="264" w:lineRule="auto"/>
        <w:rPr>
          <w:color w:val="0070C0"/>
        </w:rPr>
      </w:pPr>
      <w:r w:rsidRPr="0054712B">
        <w:rPr>
          <w:color w:val="0070C0"/>
        </w:rPr>
        <w:t xml:space="preserve">Lined Paper </w:t>
      </w:r>
    </w:p>
    <w:p w14:paraId="62766976" w14:textId="30526197" w:rsidR="00801C47" w:rsidRPr="0054712B" w:rsidRDefault="00801C47" w:rsidP="00801C47">
      <w:pPr>
        <w:pStyle w:val="ListParagraph"/>
        <w:numPr>
          <w:ilvl w:val="0"/>
          <w:numId w:val="26"/>
        </w:numPr>
        <w:spacing w:after="0" w:line="264" w:lineRule="auto"/>
        <w:rPr>
          <w:color w:val="0070C0"/>
        </w:rPr>
      </w:pPr>
      <w:r w:rsidRPr="0054712B">
        <w:rPr>
          <w:color w:val="0070C0"/>
        </w:rPr>
        <w:t>Plastic wallets</w:t>
      </w:r>
    </w:p>
    <w:p w14:paraId="73B8C335" w14:textId="07FA03B8" w:rsidR="00801C47" w:rsidRPr="0054712B" w:rsidRDefault="00801C47" w:rsidP="00801C47">
      <w:pPr>
        <w:pStyle w:val="ListParagraph"/>
        <w:numPr>
          <w:ilvl w:val="0"/>
          <w:numId w:val="26"/>
        </w:numPr>
        <w:spacing w:after="0" w:line="264" w:lineRule="auto"/>
        <w:rPr>
          <w:color w:val="0070C0"/>
        </w:rPr>
      </w:pPr>
      <w:r w:rsidRPr="0054712B">
        <w:rPr>
          <w:color w:val="0070C0"/>
        </w:rPr>
        <w:t>A Calculator</w:t>
      </w:r>
    </w:p>
    <w:p w14:paraId="2E2EA0DC" w14:textId="018811D7" w:rsidR="00801C47" w:rsidRPr="0054712B" w:rsidRDefault="00801C47" w:rsidP="00801C47">
      <w:pPr>
        <w:pStyle w:val="ListParagraph"/>
        <w:numPr>
          <w:ilvl w:val="0"/>
          <w:numId w:val="26"/>
        </w:numPr>
        <w:spacing w:after="0" w:line="264" w:lineRule="auto"/>
        <w:rPr>
          <w:color w:val="0070C0"/>
        </w:rPr>
      </w:pPr>
      <w:r w:rsidRPr="0054712B">
        <w:rPr>
          <w:color w:val="0070C0"/>
        </w:rPr>
        <w:t>Pens, pencils, ruler, eraser and highlighters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5A3677" w14:textId="77777777" w:rsidTr="00943B75">
        <w:tc>
          <w:tcPr>
            <w:tcW w:w="1838" w:type="dxa"/>
          </w:tcPr>
          <w:p w14:paraId="20A0C55F" w14:textId="1092A7CC" w:rsidR="00186C3D" w:rsidRDefault="00186C3D" w:rsidP="00B40FAE">
            <w:pPr>
              <w:jc w:val="center"/>
            </w:pPr>
            <w:r>
              <w:rPr>
                <w:noProof/>
                <w:lang w:eastAsia="en-GB"/>
              </w:rPr>
              <w:drawing>
                <wp:inline distT="0" distB="0" distL="0" distR="0" wp14:anchorId="44C4CA25" wp14:editId="4C8BC3D5">
                  <wp:extent cx="962025" cy="6572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62025" cy="657225"/>
                          </a:xfrm>
                          <a:prstGeom prst="rect">
                            <a:avLst/>
                          </a:prstGeom>
                        </pic:spPr>
                      </pic:pic>
                    </a:graphicData>
                  </a:graphic>
                </wp:inline>
              </w:drawing>
            </w:r>
          </w:p>
        </w:tc>
        <w:tc>
          <w:tcPr>
            <w:tcW w:w="7178" w:type="dxa"/>
            <w:vAlign w:val="center"/>
          </w:tcPr>
          <w:p w14:paraId="52C0967E" w14:textId="16AB126D" w:rsidR="00186C3D" w:rsidRPr="00B93FDE" w:rsidRDefault="00DD7E17" w:rsidP="00B40FAE">
            <w:pPr>
              <w:jc w:val="center"/>
              <w:rPr>
                <w:rFonts w:ascii="Tahoma" w:hAnsi="Tahoma" w:cs="Tahoma"/>
                <w:b/>
                <w:color w:val="2F5496" w:themeColor="accent5" w:themeShade="BF"/>
                <w:sz w:val="32"/>
                <w:szCs w:val="40"/>
              </w:rPr>
            </w:pPr>
            <w:r>
              <w:rPr>
                <w:rFonts w:ascii="Tahoma" w:hAnsi="Tahoma" w:cs="Tahoma"/>
                <w:b/>
                <w:color w:val="2F5496" w:themeColor="accent5" w:themeShade="BF"/>
                <w:sz w:val="44"/>
                <w:szCs w:val="40"/>
              </w:rPr>
              <w:t>Appendices/optional activities</w:t>
            </w:r>
          </w:p>
        </w:tc>
      </w:tr>
    </w:tbl>
    <w:p w14:paraId="3CE85324" w14:textId="77777777" w:rsidR="00186C3D" w:rsidRDefault="00186C3D" w:rsidP="007A1A98"/>
    <w:p w14:paraId="355EF181" w14:textId="2D4F030F" w:rsidR="00DD7E17" w:rsidRPr="00DD7E17" w:rsidRDefault="00DD7E17" w:rsidP="00DD7E17">
      <w:pPr>
        <w:pStyle w:val="Default"/>
        <w:rPr>
          <w:b/>
          <w:bCs/>
          <w:color w:val="0070C0"/>
          <w:sz w:val="36"/>
          <w:szCs w:val="36"/>
        </w:rPr>
      </w:pPr>
      <w:r w:rsidRPr="00DD7E17">
        <w:rPr>
          <w:b/>
          <w:bCs/>
          <w:color w:val="0070C0"/>
          <w:sz w:val="36"/>
          <w:szCs w:val="36"/>
        </w:rPr>
        <w:t>Museum Trips</w:t>
      </w:r>
    </w:p>
    <w:p w14:paraId="1663B809" w14:textId="77777777" w:rsidR="00DD7E17" w:rsidRPr="00DD5DA7" w:rsidRDefault="00DD7E17" w:rsidP="00DD7E17">
      <w:pPr>
        <w:pStyle w:val="Default"/>
        <w:jc w:val="center"/>
        <w:rPr>
          <w:b/>
          <w:bCs/>
          <w:color w:val="385623" w:themeColor="accent6" w:themeShade="80"/>
          <w:sz w:val="36"/>
          <w:szCs w:val="36"/>
        </w:rPr>
      </w:pPr>
    </w:p>
    <w:p w14:paraId="0A97E067" w14:textId="77777777" w:rsidR="00DD7E17" w:rsidRPr="00DD7E17" w:rsidRDefault="00DD7E17" w:rsidP="00DD7E17">
      <w:pPr>
        <w:pStyle w:val="Default"/>
        <w:rPr>
          <w:color w:val="auto"/>
          <w:sz w:val="22"/>
          <w:szCs w:val="22"/>
        </w:rPr>
      </w:pPr>
      <w:r w:rsidRPr="00DD7E17">
        <w:rPr>
          <w:b/>
          <w:bCs/>
          <w:color w:val="auto"/>
          <w:sz w:val="22"/>
          <w:szCs w:val="22"/>
        </w:rPr>
        <w:t>The Science Museum</w:t>
      </w:r>
    </w:p>
    <w:p w14:paraId="7F888C8E" w14:textId="77777777" w:rsidR="00DD7E17" w:rsidRPr="00DD7E17" w:rsidRDefault="00DD7E17" w:rsidP="00DD7E17">
      <w:pPr>
        <w:spacing w:after="0"/>
        <w:rPr>
          <w:i/>
          <w:iCs/>
        </w:rPr>
      </w:pPr>
      <w:r w:rsidRPr="00DD7E17">
        <w:t xml:space="preserve">Exhibitions cover all areas of science and technology, including Psychology. Includes online exhibits and a learning area. </w:t>
      </w:r>
      <w:r w:rsidRPr="00DD7E17">
        <w:rPr>
          <w:i/>
          <w:iCs/>
        </w:rPr>
        <w:t>Exhibition Rd, SW7 2DD.</w:t>
      </w:r>
    </w:p>
    <w:p w14:paraId="34852C2E" w14:textId="77777777" w:rsidR="00DD7E17" w:rsidRPr="00DD7E17" w:rsidRDefault="00DD7E17" w:rsidP="00DD7E17">
      <w:pPr>
        <w:spacing w:after="0"/>
        <w:rPr>
          <w:i/>
          <w:iCs/>
        </w:rPr>
      </w:pPr>
    </w:p>
    <w:p w14:paraId="73FCBFA4" w14:textId="77777777" w:rsidR="00DD7E17" w:rsidRPr="00DD7E17" w:rsidRDefault="00DD7E17" w:rsidP="00DD7E17">
      <w:pPr>
        <w:pStyle w:val="Default"/>
        <w:rPr>
          <w:color w:val="auto"/>
          <w:sz w:val="22"/>
          <w:szCs w:val="22"/>
        </w:rPr>
      </w:pPr>
      <w:r w:rsidRPr="00DD7E17">
        <w:rPr>
          <w:b/>
          <w:bCs/>
          <w:color w:val="auto"/>
          <w:sz w:val="22"/>
          <w:szCs w:val="22"/>
        </w:rPr>
        <w:t>The Freud Museum.</w:t>
      </w:r>
    </w:p>
    <w:p w14:paraId="4250FC1A" w14:textId="77777777" w:rsidR="00DD7E17" w:rsidRPr="00DD7E17" w:rsidRDefault="00DD7E17" w:rsidP="00DD7E17">
      <w:pPr>
        <w:spacing w:after="0"/>
        <w:rPr>
          <w:i/>
          <w:iCs/>
        </w:rPr>
      </w:pPr>
      <w:r w:rsidRPr="00DD7E17">
        <w:t xml:space="preserve">Step into the world of Sigmund Freud, and see his iconic couch. </w:t>
      </w:r>
      <w:r w:rsidRPr="00DD7E17">
        <w:rPr>
          <w:i/>
          <w:iCs/>
        </w:rPr>
        <w:t>20 Maresfield Gardens, NW3 5SX.</w:t>
      </w:r>
    </w:p>
    <w:p w14:paraId="37E43F4C" w14:textId="77777777" w:rsidR="00DD7E17" w:rsidRPr="00DD7E17" w:rsidRDefault="00DD7E17" w:rsidP="00DD7E17">
      <w:pPr>
        <w:spacing w:after="0"/>
        <w:rPr>
          <w:i/>
          <w:iCs/>
        </w:rPr>
      </w:pPr>
    </w:p>
    <w:p w14:paraId="4A5D15E2" w14:textId="77777777" w:rsidR="00DD7E17" w:rsidRPr="00DD7E17" w:rsidRDefault="00DD7E17" w:rsidP="00DD7E17">
      <w:pPr>
        <w:pStyle w:val="Default"/>
        <w:rPr>
          <w:b/>
          <w:bCs/>
          <w:color w:val="auto"/>
          <w:sz w:val="22"/>
          <w:szCs w:val="22"/>
        </w:rPr>
      </w:pPr>
      <w:r w:rsidRPr="00DD7E17">
        <w:rPr>
          <w:b/>
          <w:bCs/>
          <w:color w:val="auto"/>
          <w:sz w:val="22"/>
          <w:szCs w:val="22"/>
        </w:rPr>
        <w:t>The Wellcome Collection.</w:t>
      </w:r>
    </w:p>
    <w:p w14:paraId="701D5FAE" w14:textId="77777777" w:rsidR="00DD7E17" w:rsidRPr="00DD7E17" w:rsidRDefault="00DD7E17" w:rsidP="00DD7E17">
      <w:pPr>
        <w:spacing w:after="0"/>
        <w:rPr>
          <w:i/>
          <w:iCs/>
        </w:rPr>
      </w:pPr>
      <w:r w:rsidRPr="00DD7E17">
        <w:t xml:space="preserve">Explores the connections between medicine, life and art in the past, present and future. Exhibitions constantly change but are often linked to Psychology. </w:t>
      </w:r>
      <w:r w:rsidRPr="00DD7E17">
        <w:rPr>
          <w:i/>
          <w:iCs/>
        </w:rPr>
        <w:t>183 Euston Road, London NW1 2BE.</w:t>
      </w:r>
    </w:p>
    <w:p w14:paraId="31EC9B96" w14:textId="77777777" w:rsidR="00DD7E17" w:rsidRPr="00DD7E17" w:rsidRDefault="00DD7E17" w:rsidP="00DD7E17">
      <w:pPr>
        <w:spacing w:after="0"/>
        <w:rPr>
          <w:i/>
          <w:iCs/>
        </w:rPr>
      </w:pPr>
    </w:p>
    <w:p w14:paraId="5D198941" w14:textId="77777777" w:rsidR="00DD7E17" w:rsidRPr="00DD7E17" w:rsidRDefault="00DD7E17" w:rsidP="00DD7E17">
      <w:pPr>
        <w:pStyle w:val="Default"/>
        <w:rPr>
          <w:color w:val="auto"/>
          <w:sz w:val="22"/>
          <w:szCs w:val="22"/>
        </w:rPr>
      </w:pPr>
      <w:r w:rsidRPr="00DD7E17">
        <w:rPr>
          <w:b/>
          <w:bCs/>
          <w:color w:val="auto"/>
          <w:sz w:val="22"/>
          <w:szCs w:val="22"/>
        </w:rPr>
        <w:t>The Museum of the Mind</w:t>
      </w:r>
    </w:p>
    <w:p w14:paraId="5D985805" w14:textId="01DAE38A" w:rsidR="00DD7E17" w:rsidRDefault="00DD7E17" w:rsidP="00DD7E17">
      <w:pPr>
        <w:rPr>
          <w:i/>
          <w:iCs/>
        </w:rPr>
      </w:pPr>
      <w:r w:rsidRPr="00DD7E17">
        <w:t xml:space="preserve">The Bethlem Museum of the Mind records the lives and experience and celebrates the achievements of people with mental health problems. </w:t>
      </w:r>
      <w:r w:rsidRPr="00DD7E17">
        <w:rPr>
          <w:i/>
          <w:iCs/>
        </w:rPr>
        <w:t>Bethlem Royal Hospital, Monks Orchard Road, Beckenham, Kent BR3 3BX.</w:t>
      </w:r>
      <w:r w:rsidR="00801C47">
        <w:rPr>
          <w:i/>
          <w:iCs/>
        </w:rPr>
        <w:t xml:space="preserve"> (Note: We try to organise a trip here in year 13)</w:t>
      </w:r>
    </w:p>
    <w:p w14:paraId="01F9F6F4" w14:textId="6036A379" w:rsidR="00DD7E17" w:rsidRDefault="00DD7E17" w:rsidP="00DD7E17">
      <w:pPr>
        <w:rPr>
          <w:i/>
          <w:iCs/>
        </w:rPr>
      </w:pPr>
    </w:p>
    <w:p w14:paraId="2B2A33EC" w14:textId="77777777" w:rsidR="00DD7E17" w:rsidRPr="00DD7E17" w:rsidRDefault="00DD7E17" w:rsidP="00DD7E17"/>
    <w:sectPr w:rsidR="00DD7E17" w:rsidRPr="00DD7E17" w:rsidSect="00057EC3">
      <w:headerReference w:type="default" r:id="rId45"/>
      <w:footerReference w:type="default" r:id="rId46"/>
      <w:pgSz w:w="11906" w:h="16838"/>
      <w:pgMar w:top="1135" w:right="926" w:bottom="1440" w:left="1350" w:header="720" w:footer="906"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2D8A" w14:textId="77777777" w:rsidR="00D4625E" w:rsidRDefault="00D4625E" w:rsidP="00186C3D">
      <w:pPr>
        <w:spacing w:after="0" w:line="240" w:lineRule="auto"/>
      </w:pPr>
      <w:r>
        <w:separator/>
      </w:r>
    </w:p>
  </w:endnote>
  <w:endnote w:type="continuationSeparator" w:id="0">
    <w:p w14:paraId="1EE75FD2" w14:textId="77777777" w:rsidR="00D4625E" w:rsidRDefault="00D4625E"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E10002FF" w:usb1="5000ECFF" w:usb2="00000021" w:usb3="00000000" w:csb0="0000019F" w:csb1="00000000"/>
  </w:font>
  <w:font w:name="Gill Sans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62A0754F" w14:textId="00AC3964" w:rsidR="00B40FAE" w:rsidRPr="00D071B2" w:rsidRDefault="00B40FAE" w:rsidP="00D071B2">
        <w:pPr>
          <w:pStyle w:val="Footer"/>
          <w:rPr>
            <w:rFonts w:ascii="Tahoma" w:hAnsi="Tahoma" w:cs="Tahoma"/>
            <w:noProof/>
            <w:sz w:val="18"/>
            <w:szCs w:val="18"/>
          </w:rPr>
        </w:pPr>
        <w:fldSimple w:instr="FILENAME \* MERGEFORMAT">
          <w:r>
            <w:rPr>
              <w:noProof/>
            </w:rPr>
            <w:t>A-Level Psychology Bridging Unit 202</w:t>
          </w:r>
        </w:fldSimple>
        <w:r w:rsidR="1B67654D" w:rsidRPr="1B67654D">
          <w:rPr>
            <w:rFonts w:ascii="Tahoma" w:hAnsi="Tahoma" w:cs="Tahoma"/>
            <w:sz w:val="18"/>
            <w:szCs w:val="18"/>
          </w:rPr>
          <w:t>6</w:t>
        </w:r>
        <w:r w:rsidRPr="00186C3D">
          <w:rPr>
            <w:rFonts w:ascii="Tahoma" w:hAnsi="Tahoma" w:cs="Tahoma"/>
            <w:sz w:val="18"/>
            <w:szCs w:val="18"/>
          </w:rPr>
          <w:t xml:space="preserve">                                                           </w:t>
        </w:r>
        <w:r>
          <w:rPr>
            <w:rFonts w:ascii="Tahoma" w:hAnsi="Tahoma" w:cs="Tahoma"/>
            <w:sz w:val="18"/>
            <w:szCs w:val="18"/>
          </w:rPr>
          <w:t xml:space="preserve">                             </w:t>
        </w:r>
        <w:r w:rsidRPr="00186C3D">
          <w:rPr>
            <w:rFonts w:ascii="Tahoma" w:hAnsi="Tahoma" w:cs="Tahoma"/>
            <w:sz w:val="18"/>
            <w:szCs w:val="18"/>
          </w:rPr>
          <w:fldChar w:fldCharType="begin"/>
        </w:r>
        <w:r w:rsidRPr="00186C3D">
          <w:rPr>
            <w:rFonts w:ascii="Tahoma" w:hAnsi="Tahoma" w:cs="Tahoma"/>
            <w:sz w:val="18"/>
            <w:szCs w:val="18"/>
          </w:rPr>
          <w:instrText xml:space="preserve"> PAGE   \* MERGEFORMAT </w:instrText>
        </w:r>
        <w:r w:rsidRPr="00186C3D">
          <w:rPr>
            <w:rFonts w:ascii="Tahoma" w:hAnsi="Tahoma" w:cs="Tahoma"/>
            <w:sz w:val="18"/>
            <w:szCs w:val="18"/>
          </w:rPr>
          <w:fldChar w:fldCharType="separate"/>
        </w:r>
        <w:r w:rsidR="00D66282">
          <w:rPr>
            <w:rFonts w:ascii="Tahoma" w:hAnsi="Tahoma" w:cs="Tahoma"/>
            <w:noProof/>
            <w:sz w:val="18"/>
            <w:szCs w:val="18"/>
          </w:rPr>
          <w:t>13</w:t>
        </w:r>
        <w:r w:rsidRPr="00186C3D">
          <w:rPr>
            <w:rFonts w:ascii="Tahoma" w:hAnsi="Tahoma" w:cs="Tahoma"/>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D8E9" w14:textId="77777777" w:rsidR="00D4625E" w:rsidRDefault="00D4625E" w:rsidP="00186C3D">
      <w:pPr>
        <w:spacing w:after="0" w:line="240" w:lineRule="auto"/>
      </w:pPr>
      <w:r>
        <w:separator/>
      </w:r>
    </w:p>
  </w:footnote>
  <w:footnote w:type="continuationSeparator" w:id="0">
    <w:p w14:paraId="1383B9A2" w14:textId="77777777" w:rsidR="00D4625E" w:rsidRDefault="00D4625E"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87FE782" w14:paraId="7E4E6403" w14:textId="77777777" w:rsidTr="787FE782">
      <w:trPr>
        <w:trHeight w:val="300"/>
      </w:trPr>
      <w:tc>
        <w:tcPr>
          <w:tcW w:w="3210" w:type="dxa"/>
        </w:tcPr>
        <w:p w14:paraId="5A131AC2" w14:textId="2E8A0EA3" w:rsidR="787FE782" w:rsidRDefault="787FE782" w:rsidP="787FE782">
          <w:pPr>
            <w:pStyle w:val="Header"/>
            <w:ind w:left="-115"/>
          </w:pPr>
        </w:p>
      </w:tc>
      <w:tc>
        <w:tcPr>
          <w:tcW w:w="3210" w:type="dxa"/>
        </w:tcPr>
        <w:p w14:paraId="44E1589F" w14:textId="7FD913F3" w:rsidR="787FE782" w:rsidRDefault="787FE782" w:rsidP="787FE782">
          <w:pPr>
            <w:pStyle w:val="Header"/>
            <w:jc w:val="center"/>
          </w:pPr>
        </w:p>
      </w:tc>
      <w:tc>
        <w:tcPr>
          <w:tcW w:w="3210" w:type="dxa"/>
        </w:tcPr>
        <w:p w14:paraId="0563B16D" w14:textId="08D3C18F" w:rsidR="787FE782" w:rsidRDefault="787FE782" w:rsidP="787FE782">
          <w:pPr>
            <w:pStyle w:val="Header"/>
            <w:ind w:right="-115"/>
            <w:jc w:val="right"/>
          </w:pPr>
        </w:p>
      </w:tc>
    </w:tr>
  </w:tbl>
  <w:p w14:paraId="3EE97B2A" w14:textId="76BF69CE" w:rsidR="787FE782" w:rsidRDefault="787FE782" w:rsidP="787FE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79D"/>
    <w:multiLevelType w:val="hybridMultilevel"/>
    <w:tmpl w:val="580C303C"/>
    <w:lvl w:ilvl="0" w:tplc="0809000F">
      <w:start w:val="1"/>
      <w:numFmt w:val="decimal"/>
      <w:lvlText w:val="%1."/>
      <w:lvlJc w:val="left"/>
      <w:pPr>
        <w:ind w:left="3557" w:hanging="360"/>
      </w:pPr>
      <w:rPr>
        <w:rFonts w:hint="default"/>
      </w:rPr>
    </w:lvl>
    <w:lvl w:ilvl="1" w:tplc="08090019" w:tentative="1">
      <w:start w:val="1"/>
      <w:numFmt w:val="lowerLetter"/>
      <w:lvlText w:val="%2."/>
      <w:lvlJc w:val="left"/>
      <w:pPr>
        <w:ind w:left="4277" w:hanging="360"/>
      </w:pPr>
    </w:lvl>
    <w:lvl w:ilvl="2" w:tplc="0809001B" w:tentative="1">
      <w:start w:val="1"/>
      <w:numFmt w:val="lowerRoman"/>
      <w:lvlText w:val="%3."/>
      <w:lvlJc w:val="right"/>
      <w:pPr>
        <w:ind w:left="4997" w:hanging="180"/>
      </w:pPr>
    </w:lvl>
    <w:lvl w:ilvl="3" w:tplc="0809000F" w:tentative="1">
      <w:start w:val="1"/>
      <w:numFmt w:val="decimal"/>
      <w:lvlText w:val="%4."/>
      <w:lvlJc w:val="left"/>
      <w:pPr>
        <w:ind w:left="5717" w:hanging="360"/>
      </w:pPr>
    </w:lvl>
    <w:lvl w:ilvl="4" w:tplc="08090019" w:tentative="1">
      <w:start w:val="1"/>
      <w:numFmt w:val="lowerLetter"/>
      <w:lvlText w:val="%5."/>
      <w:lvlJc w:val="left"/>
      <w:pPr>
        <w:ind w:left="6437" w:hanging="360"/>
      </w:pPr>
    </w:lvl>
    <w:lvl w:ilvl="5" w:tplc="0809001B" w:tentative="1">
      <w:start w:val="1"/>
      <w:numFmt w:val="lowerRoman"/>
      <w:lvlText w:val="%6."/>
      <w:lvlJc w:val="right"/>
      <w:pPr>
        <w:ind w:left="7157" w:hanging="180"/>
      </w:pPr>
    </w:lvl>
    <w:lvl w:ilvl="6" w:tplc="0809000F" w:tentative="1">
      <w:start w:val="1"/>
      <w:numFmt w:val="decimal"/>
      <w:lvlText w:val="%7."/>
      <w:lvlJc w:val="left"/>
      <w:pPr>
        <w:ind w:left="7877" w:hanging="360"/>
      </w:pPr>
    </w:lvl>
    <w:lvl w:ilvl="7" w:tplc="08090019" w:tentative="1">
      <w:start w:val="1"/>
      <w:numFmt w:val="lowerLetter"/>
      <w:lvlText w:val="%8."/>
      <w:lvlJc w:val="left"/>
      <w:pPr>
        <w:ind w:left="8597" w:hanging="360"/>
      </w:pPr>
    </w:lvl>
    <w:lvl w:ilvl="8" w:tplc="0809001B" w:tentative="1">
      <w:start w:val="1"/>
      <w:numFmt w:val="lowerRoman"/>
      <w:lvlText w:val="%9."/>
      <w:lvlJc w:val="right"/>
      <w:pPr>
        <w:ind w:left="9317" w:hanging="180"/>
      </w:pPr>
    </w:lvl>
  </w:abstractNum>
  <w:abstractNum w:abstractNumId="1" w15:restartNumberingAfterBreak="0">
    <w:nsid w:val="07AB6255"/>
    <w:multiLevelType w:val="hybridMultilevel"/>
    <w:tmpl w:val="611626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BB2616B"/>
    <w:multiLevelType w:val="hybridMultilevel"/>
    <w:tmpl w:val="18CA3D4E"/>
    <w:lvl w:ilvl="0" w:tplc="08090001">
      <w:start w:val="1"/>
      <w:numFmt w:val="bullet"/>
      <w:lvlText w:val=""/>
      <w:lvlJc w:val="left"/>
      <w:pPr>
        <w:ind w:left="667" w:hanging="360"/>
      </w:pPr>
      <w:rPr>
        <w:rFonts w:ascii="Symbol" w:hAnsi="Symbol" w:hint="default"/>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3" w15:restartNumberingAfterBreak="0">
    <w:nsid w:val="135C572B"/>
    <w:multiLevelType w:val="hybridMultilevel"/>
    <w:tmpl w:val="1A0A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91949"/>
    <w:multiLevelType w:val="hybridMultilevel"/>
    <w:tmpl w:val="8BEA30D0"/>
    <w:lvl w:ilvl="0" w:tplc="11D216E4">
      <w:start w:val="1"/>
      <w:numFmt w:val="lowerLetter"/>
      <w:lvlText w:val="%1)"/>
      <w:lvlJc w:val="left"/>
      <w:pPr>
        <w:ind w:left="540" w:hanging="260"/>
      </w:pPr>
      <w:rPr>
        <w:rFonts w:ascii="Arial" w:eastAsia="Arial" w:hAnsi="Arial" w:cs="Arial" w:hint="default"/>
        <w:spacing w:val="0"/>
        <w:w w:val="100"/>
        <w:sz w:val="22"/>
        <w:szCs w:val="22"/>
        <w:lang w:val="en-GB" w:eastAsia="en-GB" w:bidi="en-GB"/>
      </w:rPr>
    </w:lvl>
    <w:lvl w:ilvl="1" w:tplc="7416EF78">
      <w:numFmt w:val="bullet"/>
      <w:lvlText w:val="•"/>
      <w:lvlJc w:val="left"/>
      <w:pPr>
        <w:ind w:left="1428" w:hanging="260"/>
      </w:pPr>
      <w:rPr>
        <w:rFonts w:hint="default"/>
        <w:lang w:val="en-GB" w:eastAsia="en-GB" w:bidi="en-GB"/>
      </w:rPr>
    </w:lvl>
    <w:lvl w:ilvl="2" w:tplc="7ED07992">
      <w:numFmt w:val="bullet"/>
      <w:lvlText w:val="•"/>
      <w:lvlJc w:val="left"/>
      <w:pPr>
        <w:ind w:left="2316" w:hanging="260"/>
      </w:pPr>
      <w:rPr>
        <w:rFonts w:hint="default"/>
        <w:lang w:val="en-GB" w:eastAsia="en-GB" w:bidi="en-GB"/>
      </w:rPr>
    </w:lvl>
    <w:lvl w:ilvl="3" w:tplc="617C49FA">
      <w:numFmt w:val="bullet"/>
      <w:lvlText w:val="•"/>
      <w:lvlJc w:val="left"/>
      <w:pPr>
        <w:ind w:left="3205" w:hanging="260"/>
      </w:pPr>
      <w:rPr>
        <w:rFonts w:hint="default"/>
        <w:lang w:val="en-GB" w:eastAsia="en-GB" w:bidi="en-GB"/>
      </w:rPr>
    </w:lvl>
    <w:lvl w:ilvl="4" w:tplc="57107394">
      <w:numFmt w:val="bullet"/>
      <w:lvlText w:val="•"/>
      <w:lvlJc w:val="left"/>
      <w:pPr>
        <w:ind w:left="4093" w:hanging="260"/>
      </w:pPr>
      <w:rPr>
        <w:rFonts w:hint="default"/>
        <w:lang w:val="en-GB" w:eastAsia="en-GB" w:bidi="en-GB"/>
      </w:rPr>
    </w:lvl>
    <w:lvl w:ilvl="5" w:tplc="63BEF148">
      <w:numFmt w:val="bullet"/>
      <w:lvlText w:val="•"/>
      <w:lvlJc w:val="left"/>
      <w:pPr>
        <w:ind w:left="4982" w:hanging="260"/>
      </w:pPr>
      <w:rPr>
        <w:rFonts w:hint="default"/>
        <w:lang w:val="en-GB" w:eastAsia="en-GB" w:bidi="en-GB"/>
      </w:rPr>
    </w:lvl>
    <w:lvl w:ilvl="6" w:tplc="F1141256">
      <w:numFmt w:val="bullet"/>
      <w:lvlText w:val="•"/>
      <w:lvlJc w:val="left"/>
      <w:pPr>
        <w:ind w:left="5870" w:hanging="260"/>
      </w:pPr>
      <w:rPr>
        <w:rFonts w:hint="default"/>
        <w:lang w:val="en-GB" w:eastAsia="en-GB" w:bidi="en-GB"/>
      </w:rPr>
    </w:lvl>
    <w:lvl w:ilvl="7" w:tplc="AE98ABE8">
      <w:numFmt w:val="bullet"/>
      <w:lvlText w:val="•"/>
      <w:lvlJc w:val="left"/>
      <w:pPr>
        <w:ind w:left="6758" w:hanging="260"/>
      </w:pPr>
      <w:rPr>
        <w:rFonts w:hint="default"/>
        <w:lang w:val="en-GB" w:eastAsia="en-GB" w:bidi="en-GB"/>
      </w:rPr>
    </w:lvl>
    <w:lvl w:ilvl="8" w:tplc="89EA566C">
      <w:numFmt w:val="bullet"/>
      <w:lvlText w:val="•"/>
      <w:lvlJc w:val="left"/>
      <w:pPr>
        <w:ind w:left="7647" w:hanging="260"/>
      </w:pPr>
      <w:rPr>
        <w:rFonts w:hint="default"/>
        <w:lang w:val="en-GB" w:eastAsia="en-GB" w:bidi="en-GB"/>
      </w:rPr>
    </w:lvl>
  </w:abstractNum>
  <w:abstractNum w:abstractNumId="5" w15:restartNumberingAfterBreak="0">
    <w:nsid w:val="28F86119"/>
    <w:multiLevelType w:val="hybridMultilevel"/>
    <w:tmpl w:val="AD30838E"/>
    <w:lvl w:ilvl="0" w:tplc="4B2EAA4C">
      <w:numFmt w:val="bullet"/>
      <w:lvlText w:val="●"/>
      <w:lvlJc w:val="left"/>
      <w:pPr>
        <w:ind w:left="2160" w:hanging="360"/>
      </w:pPr>
      <w:rPr>
        <w:rFonts w:ascii="Arial" w:eastAsia="Arial" w:hAnsi="Arial" w:cs="Arial" w:hint="default"/>
        <w:b/>
        <w:bCs/>
        <w:spacing w:val="-2"/>
        <w:w w:val="100"/>
        <w:sz w:val="22"/>
        <w:szCs w:val="22"/>
      </w:rPr>
    </w:lvl>
    <w:lvl w:ilvl="1" w:tplc="9DAE9946">
      <w:numFmt w:val="bullet"/>
      <w:lvlText w:val="•"/>
      <w:lvlJc w:val="left"/>
      <w:pPr>
        <w:ind w:left="3168" w:hanging="360"/>
      </w:pPr>
      <w:rPr>
        <w:rFonts w:hint="default"/>
      </w:rPr>
    </w:lvl>
    <w:lvl w:ilvl="2" w:tplc="AF1AEEFC">
      <w:numFmt w:val="bullet"/>
      <w:lvlText w:val="•"/>
      <w:lvlJc w:val="left"/>
      <w:pPr>
        <w:ind w:left="4176" w:hanging="360"/>
      </w:pPr>
      <w:rPr>
        <w:rFonts w:hint="default"/>
      </w:rPr>
    </w:lvl>
    <w:lvl w:ilvl="3" w:tplc="B832FD24">
      <w:numFmt w:val="bullet"/>
      <w:lvlText w:val="•"/>
      <w:lvlJc w:val="left"/>
      <w:pPr>
        <w:ind w:left="5184" w:hanging="360"/>
      </w:pPr>
      <w:rPr>
        <w:rFonts w:hint="default"/>
      </w:rPr>
    </w:lvl>
    <w:lvl w:ilvl="4" w:tplc="FF6ED466">
      <w:numFmt w:val="bullet"/>
      <w:lvlText w:val="•"/>
      <w:lvlJc w:val="left"/>
      <w:pPr>
        <w:ind w:left="6192" w:hanging="360"/>
      </w:pPr>
      <w:rPr>
        <w:rFonts w:hint="default"/>
      </w:rPr>
    </w:lvl>
    <w:lvl w:ilvl="5" w:tplc="D5605B16">
      <w:numFmt w:val="bullet"/>
      <w:lvlText w:val="•"/>
      <w:lvlJc w:val="left"/>
      <w:pPr>
        <w:ind w:left="7200" w:hanging="360"/>
      </w:pPr>
      <w:rPr>
        <w:rFonts w:hint="default"/>
      </w:rPr>
    </w:lvl>
    <w:lvl w:ilvl="6" w:tplc="E1EA67AE">
      <w:numFmt w:val="bullet"/>
      <w:lvlText w:val="•"/>
      <w:lvlJc w:val="left"/>
      <w:pPr>
        <w:ind w:left="8208" w:hanging="360"/>
      </w:pPr>
      <w:rPr>
        <w:rFonts w:hint="default"/>
      </w:rPr>
    </w:lvl>
    <w:lvl w:ilvl="7" w:tplc="EA1E0132">
      <w:numFmt w:val="bullet"/>
      <w:lvlText w:val="•"/>
      <w:lvlJc w:val="left"/>
      <w:pPr>
        <w:ind w:left="9216" w:hanging="360"/>
      </w:pPr>
      <w:rPr>
        <w:rFonts w:hint="default"/>
      </w:rPr>
    </w:lvl>
    <w:lvl w:ilvl="8" w:tplc="38B28D26">
      <w:numFmt w:val="bullet"/>
      <w:lvlText w:val="•"/>
      <w:lvlJc w:val="left"/>
      <w:pPr>
        <w:ind w:left="10224" w:hanging="360"/>
      </w:pPr>
      <w:rPr>
        <w:rFonts w:hint="default"/>
      </w:rPr>
    </w:lvl>
  </w:abstractNum>
  <w:abstractNum w:abstractNumId="6" w15:restartNumberingAfterBreak="0">
    <w:nsid w:val="2B550FC6"/>
    <w:multiLevelType w:val="hybridMultilevel"/>
    <w:tmpl w:val="975623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014478"/>
    <w:multiLevelType w:val="hybridMultilevel"/>
    <w:tmpl w:val="AEB274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A13722"/>
    <w:multiLevelType w:val="hybridMultilevel"/>
    <w:tmpl w:val="B2DC57C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12A2D56"/>
    <w:multiLevelType w:val="hybridMultilevel"/>
    <w:tmpl w:val="D6D433C8"/>
    <w:lvl w:ilvl="0" w:tplc="C90E9D34">
      <w:start w:val="1"/>
      <w:numFmt w:val="bullet"/>
      <w:lvlText w:val="•"/>
      <w:lvlJc w:val="left"/>
      <w:pPr>
        <w:tabs>
          <w:tab w:val="num" w:pos="720"/>
        </w:tabs>
        <w:ind w:left="720" w:hanging="360"/>
      </w:pPr>
      <w:rPr>
        <w:rFonts w:ascii="Arial" w:hAnsi="Arial" w:hint="default"/>
      </w:rPr>
    </w:lvl>
    <w:lvl w:ilvl="1" w:tplc="6ACA6980">
      <w:numFmt w:val="bullet"/>
      <w:lvlText w:val="•"/>
      <w:lvlJc w:val="left"/>
      <w:pPr>
        <w:tabs>
          <w:tab w:val="num" w:pos="1440"/>
        </w:tabs>
        <w:ind w:left="1440" w:hanging="360"/>
      </w:pPr>
      <w:rPr>
        <w:rFonts w:ascii="Arial" w:hAnsi="Arial" w:hint="default"/>
      </w:rPr>
    </w:lvl>
    <w:lvl w:ilvl="2" w:tplc="F13C3772" w:tentative="1">
      <w:start w:val="1"/>
      <w:numFmt w:val="bullet"/>
      <w:lvlText w:val="•"/>
      <w:lvlJc w:val="left"/>
      <w:pPr>
        <w:tabs>
          <w:tab w:val="num" w:pos="2160"/>
        </w:tabs>
        <w:ind w:left="2160" w:hanging="360"/>
      </w:pPr>
      <w:rPr>
        <w:rFonts w:ascii="Arial" w:hAnsi="Arial" w:hint="default"/>
      </w:rPr>
    </w:lvl>
    <w:lvl w:ilvl="3" w:tplc="75F0F4C2" w:tentative="1">
      <w:start w:val="1"/>
      <w:numFmt w:val="bullet"/>
      <w:lvlText w:val="•"/>
      <w:lvlJc w:val="left"/>
      <w:pPr>
        <w:tabs>
          <w:tab w:val="num" w:pos="2880"/>
        </w:tabs>
        <w:ind w:left="2880" w:hanging="360"/>
      </w:pPr>
      <w:rPr>
        <w:rFonts w:ascii="Arial" w:hAnsi="Arial" w:hint="default"/>
      </w:rPr>
    </w:lvl>
    <w:lvl w:ilvl="4" w:tplc="71C069D6" w:tentative="1">
      <w:start w:val="1"/>
      <w:numFmt w:val="bullet"/>
      <w:lvlText w:val="•"/>
      <w:lvlJc w:val="left"/>
      <w:pPr>
        <w:tabs>
          <w:tab w:val="num" w:pos="3600"/>
        </w:tabs>
        <w:ind w:left="3600" w:hanging="360"/>
      </w:pPr>
      <w:rPr>
        <w:rFonts w:ascii="Arial" w:hAnsi="Arial" w:hint="default"/>
      </w:rPr>
    </w:lvl>
    <w:lvl w:ilvl="5" w:tplc="D592EB4A" w:tentative="1">
      <w:start w:val="1"/>
      <w:numFmt w:val="bullet"/>
      <w:lvlText w:val="•"/>
      <w:lvlJc w:val="left"/>
      <w:pPr>
        <w:tabs>
          <w:tab w:val="num" w:pos="4320"/>
        </w:tabs>
        <w:ind w:left="4320" w:hanging="360"/>
      </w:pPr>
      <w:rPr>
        <w:rFonts w:ascii="Arial" w:hAnsi="Arial" w:hint="default"/>
      </w:rPr>
    </w:lvl>
    <w:lvl w:ilvl="6" w:tplc="19B6A08C" w:tentative="1">
      <w:start w:val="1"/>
      <w:numFmt w:val="bullet"/>
      <w:lvlText w:val="•"/>
      <w:lvlJc w:val="left"/>
      <w:pPr>
        <w:tabs>
          <w:tab w:val="num" w:pos="5040"/>
        </w:tabs>
        <w:ind w:left="5040" w:hanging="360"/>
      </w:pPr>
      <w:rPr>
        <w:rFonts w:ascii="Arial" w:hAnsi="Arial" w:hint="default"/>
      </w:rPr>
    </w:lvl>
    <w:lvl w:ilvl="7" w:tplc="83E8BCA4" w:tentative="1">
      <w:start w:val="1"/>
      <w:numFmt w:val="bullet"/>
      <w:lvlText w:val="•"/>
      <w:lvlJc w:val="left"/>
      <w:pPr>
        <w:tabs>
          <w:tab w:val="num" w:pos="5760"/>
        </w:tabs>
        <w:ind w:left="5760" w:hanging="360"/>
      </w:pPr>
      <w:rPr>
        <w:rFonts w:ascii="Arial" w:hAnsi="Arial" w:hint="default"/>
      </w:rPr>
    </w:lvl>
    <w:lvl w:ilvl="8" w:tplc="8C868E9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09E1415"/>
    <w:multiLevelType w:val="hybridMultilevel"/>
    <w:tmpl w:val="580AD7CC"/>
    <w:lvl w:ilvl="0" w:tplc="5990547A">
      <w:numFmt w:val="bullet"/>
      <w:lvlText w:val="●"/>
      <w:lvlJc w:val="left"/>
      <w:pPr>
        <w:ind w:left="2142" w:hanging="360"/>
      </w:pPr>
      <w:rPr>
        <w:rFonts w:hint="default"/>
        <w:spacing w:val="-7"/>
        <w:w w:val="100"/>
      </w:rPr>
    </w:lvl>
    <w:lvl w:ilvl="1" w:tplc="244E3EBE">
      <w:numFmt w:val="bullet"/>
      <w:lvlText w:val="•"/>
      <w:lvlJc w:val="left"/>
      <w:pPr>
        <w:ind w:left="3153" w:hanging="360"/>
      </w:pPr>
      <w:rPr>
        <w:rFonts w:hint="default"/>
      </w:rPr>
    </w:lvl>
    <w:lvl w:ilvl="2" w:tplc="8668D2A8">
      <w:numFmt w:val="bullet"/>
      <w:lvlText w:val="•"/>
      <w:lvlJc w:val="left"/>
      <w:pPr>
        <w:ind w:left="4161" w:hanging="360"/>
      </w:pPr>
      <w:rPr>
        <w:rFonts w:hint="default"/>
      </w:rPr>
    </w:lvl>
    <w:lvl w:ilvl="3" w:tplc="32460E18">
      <w:numFmt w:val="bullet"/>
      <w:lvlText w:val="•"/>
      <w:lvlJc w:val="left"/>
      <w:pPr>
        <w:ind w:left="5169" w:hanging="360"/>
      </w:pPr>
      <w:rPr>
        <w:rFonts w:hint="default"/>
      </w:rPr>
    </w:lvl>
    <w:lvl w:ilvl="4" w:tplc="F6B40DE2">
      <w:numFmt w:val="bullet"/>
      <w:lvlText w:val="•"/>
      <w:lvlJc w:val="left"/>
      <w:pPr>
        <w:ind w:left="6177" w:hanging="360"/>
      </w:pPr>
      <w:rPr>
        <w:rFonts w:hint="default"/>
      </w:rPr>
    </w:lvl>
    <w:lvl w:ilvl="5" w:tplc="0A4C4D7E">
      <w:numFmt w:val="bullet"/>
      <w:lvlText w:val="•"/>
      <w:lvlJc w:val="left"/>
      <w:pPr>
        <w:ind w:left="7185" w:hanging="360"/>
      </w:pPr>
      <w:rPr>
        <w:rFonts w:hint="default"/>
      </w:rPr>
    </w:lvl>
    <w:lvl w:ilvl="6" w:tplc="31D2ABD2">
      <w:numFmt w:val="bullet"/>
      <w:lvlText w:val="•"/>
      <w:lvlJc w:val="left"/>
      <w:pPr>
        <w:ind w:left="8193" w:hanging="360"/>
      </w:pPr>
      <w:rPr>
        <w:rFonts w:hint="default"/>
      </w:rPr>
    </w:lvl>
    <w:lvl w:ilvl="7" w:tplc="2D5EE90C">
      <w:numFmt w:val="bullet"/>
      <w:lvlText w:val="•"/>
      <w:lvlJc w:val="left"/>
      <w:pPr>
        <w:ind w:left="9201" w:hanging="360"/>
      </w:pPr>
      <w:rPr>
        <w:rFonts w:hint="default"/>
      </w:rPr>
    </w:lvl>
    <w:lvl w:ilvl="8" w:tplc="06380EF0">
      <w:numFmt w:val="bullet"/>
      <w:lvlText w:val="•"/>
      <w:lvlJc w:val="left"/>
      <w:pPr>
        <w:ind w:left="10209" w:hanging="360"/>
      </w:pPr>
      <w:rPr>
        <w:rFonts w:hint="default"/>
      </w:rPr>
    </w:lvl>
  </w:abstractNum>
  <w:abstractNum w:abstractNumId="11" w15:restartNumberingAfterBreak="0">
    <w:nsid w:val="53007F1D"/>
    <w:multiLevelType w:val="hybridMultilevel"/>
    <w:tmpl w:val="AEB274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AC1197"/>
    <w:multiLevelType w:val="hybridMultilevel"/>
    <w:tmpl w:val="F446B29E"/>
    <w:lvl w:ilvl="0" w:tplc="FC9C9E34">
      <w:start w:val="1"/>
      <w:numFmt w:val="decimal"/>
      <w:lvlText w:val="%1)"/>
      <w:lvlJc w:val="left"/>
      <w:pPr>
        <w:ind w:left="602" w:hanging="323"/>
      </w:pPr>
      <w:rPr>
        <w:rFonts w:ascii="Arial" w:eastAsia="Arial" w:hAnsi="Arial" w:cs="Arial" w:hint="default"/>
        <w:b/>
        <w:bCs/>
        <w:spacing w:val="-2"/>
        <w:w w:val="99"/>
        <w:sz w:val="28"/>
        <w:szCs w:val="28"/>
        <w:lang w:val="en-GB" w:eastAsia="en-GB" w:bidi="en-GB"/>
      </w:rPr>
    </w:lvl>
    <w:lvl w:ilvl="1" w:tplc="9F0E5D28">
      <w:start w:val="1"/>
      <w:numFmt w:val="lowerLetter"/>
      <w:lvlText w:val="%2)"/>
      <w:lvlJc w:val="left"/>
      <w:pPr>
        <w:ind w:left="583" w:hanging="260"/>
      </w:pPr>
      <w:rPr>
        <w:rFonts w:hint="default"/>
        <w:b/>
        <w:bCs/>
        <w:spacing w:val="0"/>
        <w:w w:val="100"/>
        <w:lang w:val="en-GB" w:eastAsia="en-GB" w:bidi="en-GB"/>
      </w:rPr>
    </w:lvl>
    <w:lvl w:ilvl="2" w:tplc="321A8B14">
      <w:numFmt w:val="bullet"/>
      <w:lvlText w:val="•"/>
      <w:lvlJc w:val="left"/>
      <w:pPr>
        <w:ind w:left="1200" w:hanging="260"/>
      </w:pPr>
      <w:rPr>
        <w:rFonts w:hint="default"/>
        <w:lang w:val="en-GB" w:eastAsia="en-GB" w:bidi="en-GB"/>
      </w:rPr>
    </w:lvl>
    <w:lvl w:ilvl="3" w:tplc="2886FA66">
      <w:numFmt w:val="bullet"/>
      <w:lvlText w:val="•"/>
      <w:lvlJc w:val="left"/>
      <w:pPr>
        <w:ind w:left="2228" w:hanging="260"/>
      </w:pPr>
      <w:rPr>
        <w:rFonts w:hint="default"/>
        <w:lang w:val="en-GB" w:eastAsia="en-GB" w:bidi="en-GB"/>
      </w:rPr>
    </w:lvl>
    <w:lvl w:ilvl="4" w:tplc="CDAE0876">
      <w:numFmt w:val="bullet"/>
      <w:lvlText w:val="•"/>
      <w:lvlJc w:val="left"/>
      <w:pPr>
        <w:ind w:left="3256" w:hanging="260"/>
      </w:pPr>
      <w:rPr>
        <w:rFonts w:hint="default"/>
        <w:lang w:val="en-GB" w:eastAsia="en-GB" w:bidi="en-GB"/>
      </w:rPr>
    </w:lvl>
    <w:lvl w:ilvl="5" w:tplc="D826A4E6">
      <w:numFmt w:val="bullet"/>
      <w:lvlText w:val="•"/>
      <w:lvlJc w:val="left"/>
      <w:pPr>
        <w:ind w:left="4284" w:hanging="260"/>
      </w:pPr>
      <w:rPr>
        <w:rFonts w:hint="default"/>
        <w:lang w:val="en-GB" w:eastAsia="en-GB" w:bidi="en-GB"/>
      </w:rPr>
    </w:lvl>
    <w:lvl w:ilvl="6" w:tplc="912AA606">
      <w:numFmt w:val="bullet"/>
      <w:lvlText w:val="•"/>
      <w:lvlJc w:val="left"/>
      <w:pPr>
        <w:ind w:left="5312" w:hanging="260"/>
      </w:pPr>
      <w:rPr>
        <w:rFonts w:hint="default"/>
        <w:lang w:val="en-GB" w:eastAsia="en-GB" w:bidi="en-GB"/>
      </w:rPr>
    </w:lvl>
    <w:lvl w:ilvl="7" w:tplc="B46E62BE">
      <w:numFmt w:val="bullet"/>
      <w:lvlText w:val="•"/>
      <w:lvlJc w:val="left"/>
      <w:pPr>
        <w:ind w:left="6340" w:hanging="260"/>
      </w:pPr>
      <w:rPr>
        <w:rFonts w:hint="default"/>
        <w:lang w:val="en-GB" w:eastAsia="en-GB" w:bidi="en-GB"/>
      </w:rPr>
    </w:lvl>
    <w:lvl w:ilvl="8" w:tplc="8014E3FA">
      <w:numFmt w:val="bullet"/>
      <w:lvlText w:val="•"/>
      <w:lvlJc w:val="left"/>
      <w:pPr>
        <w:ind w:left="7368" w:hanging="260"/>
      </w:pPr>
      <w:rPr>
        <w:rFonts w:hint="default"/>
        <w:lang w:val="en-GB" w:eastAsia="en-GB" w:bidi="en-GB"/>
      </w:rPr>
    </w:lvl>
  </w:abstractNum>
  <w:abstractNum w:abstractNumId="13" w15:restartNumberingAfterBreak="0">
    <w:nsid w:val="54F74592"/>
    <w:multiLevelType w:val="hybridMultilevel"/>
    <w:tmpl w:val="914CB25E"/>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E27877"/>
    <w:multiLevelType w:val="hybridMultilevel"/>
    <w:tmpl w:val="904AEAEA"/>
    <w:lvl w:ilvl="0" w:tplc="2872EDDC">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BD6AEE"/>
    <w:multiLevelType w:val="hybridMultilevel"/>
    <w:tmpl w:val="240E9276"/>
    <w:lvl w:ilvl="0" w:tplc="57B4F18A">
      <w:start w:val="2"/>
      <w:numFmt w:val="lowerLetter"/>
      <w:lvlText w:val="%1)"/>
      <w:lvlJc w:val="left"/>
      <w:pPr>
        <w:ind w:left="683" w:hanging="360"/>
      </w:pPr>
      <w:rPr>
        <w:rFonts w:hint="default"/>
        <w:b w:val="0"/>
        <w:bCs w:val="0"/>
      </w:rPr>
    </w:lvl>
    <w:lvl w:ilvl="1" w:tplc="08090019" w:tentative="1">
      <w:start w:val="1"/>
      <w:numFmt w:val="lowerLetter"/>
      <w:lvlText w:val="%2."/>
      <w:lvlJc w:val="left"/>
      <w:pPr>
        <w:ind w:left="1403" w:hanging="360"/>
      </w:pPr>
    </w:lvl>
    <w:lvl w:ilvl="2" w:tplc="0809001B" w:tentative="1">
      <w:start w:val="1"/>
      <w:numFmt w:val="lowerRoman"/>
      <w:lvlText w:val="%3."/>
      <w:lvlJc w:val="right"/>
      <w:pPr>
        <w:ind w:left="2123" w:hanging="180"/>
      </w:pPr>
    </w:lvl>
    <w:lvl w:ilvl="3" w:tplc="0809000F" w:tentative="1">
      <w:start w:val="1"/>
      <w:numFmt w:val="decimal"/>
      <w:lvlText w:val="%4."/>
      <w:lvlJc w:val="left"/>
      <w:pPr>
        <w:ind w:left="2843" w:hanging="360"/>
      </w:pPr>
    </w:lvl>
    <w:lvl w:ilvl="4" w:tplc="08090019" w:tentative="1">
      <w:start w:val="1"/>
      <w:numFmt w:val="lowerLetter"/>
      <w:lvlText w:val="%5."/>
      <w:lvlJc w:val="left"/>
      <w:pPr>
        <w:ind w:left="3563" w:hanging="360"/>
      </w:pPr>
    </w:lvl>
    <w:lvl w:ilvl="5" w:tplc="0809001B" w:tentative="1">
      <w:start w:val="1"/>
      <w:numFmt w:val="lowerRoman"/>
      <w:lvlText w:val="%6."/>
      <w:lvlJc w:val="right"/>
      <w:pPr>
        <w:ind w:left="4283" w:hanging="180"/>
      </w:pPr>
    </w:lvl>
    <w:lvl w:ilvl="6" w:tplc="0809000F" w:tentative="1">
      <w:start w:val="1"/>
      <w:numFmt w:val="decimal"/>
      <w:lvlText w:val="%7."/>
      <w:lvlJc w:val="left"/>
      <w:pPr>
        <w:ind w:left="5003" w:hanging="360"/>
      </w:pPr>
    </w:lvl>
    <w:lvl w:ilvl="7" w:tplc="08090019" w:tentative="1">
      <w:start w:val="1"/>
      <w:numFmt w:val="lowerLetter"/>
      <w:lvlText w:val="%8."/>
      <w:lvlJc w:val="left"/>
      <w:pPr>
        <w:ind w:left="5723" w:hanging="360"/>
      </w:pPr>
    </w:lvl>
    <w:lvl w:ilvl="8" w:tplc="0809001B" w:tentative="1">
      <w:start w:val="1"/>
      <w:numFmt w:val="lowerRoman"/>
      <w:lvlText w:val="%9."/>
      <w:lvlJc w:val="right"/>
      <w:pPr>
        <w:ind w:left="6443" w:hanging="180"/>
      </w:pPr>
    </w:lvl>
  </w:abstractNum>
  <w:abstractNum w:abstractNumId="16" w15:restartNumberingAfterBreak="0">
    <w:nsid w:val="585C79AB"/>
    <w:multiLevelType w:val="hybridMultilevel"/>
    <w:tmpl w:val="87E62A32"/>
    <w:lvl w:ilvl="0" w:tplc="3B34B7B0">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DA19F0"/>
    <w:multiLevelType w:val="hybridMultilevel"/>
    <w:tmpl w:val="CBD441B4"/>
    <w:lvl w:ilvl="0" w:tplc="E5F6B8C6">
      <w:start w:val="1"/>
      <w:numFmt w:val="decimal"/>
      <w:lvlText w:val="%1."/>
      <w:lvlJc w:val="left"/>
      <w:pPr>
        <w:ind w:left="720" w:hanging="360"/>
      </w:pPr>
      <w:rPr>
        <w:rFonts w:ascii="Arial" w:hAnsi="Arial" w:cs="Arial"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8100B2"/>
    <w:multiLevelType w:val="hybridMultilevel"/>
    <w:tmpl w:val="CE320E52"/>
    <w:lvl w:ilvl="0" w:tplc="B2561182">
      <w:numFmt w:val="bullet"/>
      <w:lvlText w:val="●"/>
      <w:lvlJc w:val="left"/>
      <w:pPr>
        <w:ind w:left="2160" w:hanging="360"/>
      </w:pPr>
      <w:rPr>
        <w:rFonts w:ascii="Arial" w:eastAsia="Arial" w:hAnsi="Arial" w:cs="Arial" w:hint="default"/>
        <w:spacing w:val="-1"/>
        <w:w w:val="100"/>
        <w:sz w:val="22"/>
        <w:szCs w:val="22"/>
      </w:rPr>
    </w:lvl>
    <w:lvl w:ilvl="1" w:tplc="051C7548">
      <w:numFmt w:val="bullet"/>
      <w:lvlText w:val="•"/>
      <w:lvlJc w:val="left"/>
      <w:pPr>
        <w:ind w:left="3168" w:hanging="360"/>
      </w:pPr>
      <w:rPr>
        <w:rFonts w:hint="default"/>
      </w:rPr>
    </w:lvl>
    <w:lvl w:ilvl="2" w:tplc="DB2CD774">
      <w:numFmt w:val="bullet"/>
      <w:lvlText w:val="•"/>
      <w:lvlJc w:val="left"/>
      <w:pPr>
        <w:ind w:left="4176" w:hanging="360"/>
      </w:pPr>
      <w:rPr>
        <w:rFonts w:hint="default"/>
      </w:rPr>
    </w:lvl>
    <w:lvl w:ilvl="3" w:tplc="FDA41FFC">
      <w:numFmt w:val="bullet"/>
      <w:lvlText w:val="•"/>
      <w:lvlJc w:val="left"/>
      <w:pPr>
        <w:ind w:left="5184" w:hanging="360"/>
      </w:pPr>
      <w:rPr>
        <w:rFonts w:hint="default"/>
      </w:rPr>
    </w:lvl>
    <w:lvl w:ilvl="4" w:tplc="7640DE82">
      <w:numFmt w:val="bullet"/>
      <w:lvlText w:val="•"/>
      <w:lvlJc w:val="left"/>
      <w:pPr>
        <w:ind w:left="6192" w:hanging="360"/>
      </w:pPr>
      <w:rPr>
        <w:rFonts w:hint="default"/>
      </w:rPr>
    </w:lvl>
    <w:lvl w:ilvl="5" w:tplc="A0183E1C">
      <w:numFmt w:val="bullet"/>
      <w:lvlText w:val="•"/>
      <w:lvlJc w:val="left"/>
      <w:pPr>
        <w:ind w:left="7200" w:hanging="360"/>
      </w:pPr>
      <w:rPr>
        <w:rFonts w:hint="default"/>
      </w:rPr>
    </w:lvl>
    <w:lvl w:ilvl="6" w:tplc="3404D394">
      <w:numFmt w:val="bullet"/>
      <w:lvlText w:val="•"/>
      <w:lvlJc w:val="left"/>
      <w:pPr>
        <w:ind w:left="8208" w:hanging="360"/>
      </w:pPr>
      <w:rPr>
        <w:rFonts w:hint="default"/>
      </w:rPr>
    </w:lvl>
    <w:lvl w:ilvl="7" w:tplc="5BF8C9FE">
      <w:numFmt w:val="bullet"/>
      <w:lvlText w:val="•"/>
      <w:lvlJc w:val="left"/>
      <w:pPr>
        <w:ind w:left="9216" w:hanging="360"/>
      </w:pPr>
      <w:rPr>
        <w:rFonts w:hint="default"/>
      </w:rPr>
    </w:lvl>
    <w:lvl w:ilvl="8" w:tplc="8F7E3610">
      <w:numFmt w:val="bullet"/>
      <w:lvlText w:val="•"/>
      <w:lvlJc w:val="left"/>
      <w:pPr>
        <w:ind w:left="10224" w:hanging="360"/>
      </w:pPr>
      <w:rPr>
        <w:rFonts w:hint="default"/>
      </w:rPr>
    </w:lvl>
  </w:abstractNum>
  <w:abstractNum w:abstractNumId="19" w15:restartNumberingAfterBreak="0">
    <w:nsid w:val="631A3269"/>
    <w:multiLevelType w:val="hybridMultilevel"/>
    <w:tmpl w:val="6994D224"/>
    <w:lvl w:ilvl="0" w:tplc="467A47A2">
      <w:start w:val="1"/>
      <w:numFmt w:val="lowerLetter"/>
      <w:lvlText w:val="%1)"/>
      <w:lvlJc w:val="left"/>
      <w:pPr>
        <w:ind w:left="280" w:hanging="259"/>
      </w:pPr>
      <w:rPr>
        <w:rFonts w:ascii="Arial" w:eastAsia="Arial" w:hAnsi="Arial" w:cs="Arial" w:hint="default"/>
        <w:spacing w:val="0"/>
        <w:w w:val="100"/>
        <w:sz w:val="22"/>
        <w:szCs w:val="22"/>
        <w:lang w:val="en-GB" w:eastAsia="en-GB" w:bidi="en-GB"/>
      </w:rPr>
    </w:lvl>
    <w:lvl w:ilvl="1" w:tplc="95D6DB2E">
      <w:numFmt w:val="bullet"/>
      <w:lvlText w:val="•"/>
      <w:lvlJc w:val="left"/>
      <w:pPr>
        <w:ind w:left="1194" w:hanging="259"/>
      </w:pPr>
      <w:rPr>
        <w:rFonts w:hint="default"/>
        <w:lang w:val="en-GB" w:eastAsia="en-GB" w:bidi="en-GB"/>
      </w:rPr>
    </w:lvl>
    <w:lvl w:ilvl="2" w:tplc="10E0CF50">
      <w:numFmt w:val="bullet"/>
      <w:lvlText w:val="•"/>
      <w:lvlJc w:val="left"/>
      <w:pPr>
        <w:ind w:left="2108" w:hanging="259"/>
      </w:pPr>
      <w:rPr>
        <w:rFonts w:hint="default"/>
        <w:lang w:val="en-GB" w:eastAsia="en-GB" w:bidi="en-GB"/>
      </w:rPr>
    </w:lvl>
    <w:lvl w:ilvl="3" w:tplc="DB4A3EE8">
      <w:numFmt w:val="bullet"/>
      <w:lvlText w:val="•"/>
      <w:lvlJc w:val="left"/>
      <w:pPr>
        <w:ind w:left="3023" w:hanging="259"/>
      </w:pPr>
      <w:rPr>
        <w:rFonts w:hint="default"/>
        <w:lang w:val="en-GB" w:eastAsia="en-GB" w:bidi="en-GB"/>
      </w:rPr>
    </w:lvl>
    <w:lvl w:ilvl="4" w:tplc="C4B611E8">
      <w:numFmt w:val="bullet"/>
      <w:lvlText w:val="•"/>
      <w:lvlJc w:val="left"/>
      <w:pPr>
        <w:ind w:left="3937" w:hanging="259"/>
      </w:pPr>
      <w:rPr>
        <w:rFonts w:hint="default"/>
        <w:lang w:val="en-GB" w:eastAsia="en-GB" w:bidi="en-GB"/>
      </w:rPr>
    </w:lvl>
    <w:lvl w:ilvl="5" w:tplc="2FD8CA3E">
      <w:numFmt w:val="bullet"/>
      <w:lvlText w:val="•"/>
      <w:lvlJc w:val="left"/>
      <w:pPr>
        <w:ind w:left="4852" w:hanging="259"/>
      </w:pPr>
      <w:rPr>
        <w:rFonts w:hint="default"/>
        <w:lang w:val="en-GB" w:eastAsia="en-GB" w:bidi="en-GB"/>
      </w:rPr>
    </w:lvl>
    <w:lvl w:ilvl="6" w:tplc="5BD433DC">
      <w:numFmt w:val="bullet"/>
      <w:lvlText w:val="•"/>
      <w:lvlJc w:val="left"/>
      <w:pPr>
        <w:ind w:left="5766" w:hanging="259"/>
      </w:pPr>
      <w:rPr>
        <w:rFonts w:hint="default"/>
        <w:lang w:val="en-GB" w:eastAsia="en-GB" w:bidi="en-GB"/>
      </w:rPr>
    </w:lvl>
    <w:lvl w:ilvl="7" w:tplc="CE868DCE">
      <w:numFmt w:val="bullet"/>
      <w:lvlText w:val="•"/>
      <w:lvlJc w:val="left"/>
      <w:pPr>
        <w:ind w:left="6680" w:hanging="259"/>
      </w:pPr>
      <w:rPr>
        <w:rFonts w:hint="default"/>
        <w:lang w:val="en-GB" w:eastAsia="en-GB" w:bidi="en-GB"/>
      </w:rPr>
    </w:lvl>
    <w:lvl w:ilvl="8" w:tplc="9B8A6B0A">
      <w:numFmt w:val="bullet"/>
      <w:lvlText w:val="•"/>
      <w:lvlJc w:val="left"/>
      <w:pPr>
        <w:ind w:left="7595" w:hanging="259"/>
      </w:pPr>
      <w:rPr>
        <w:rFonts w:hint="default"/>
        <w:lang w:val="en-GB" w:eastAsia="en-GB" w:bidi="en-GB"/>
      </w:rPr>
    </w:lvl>
  </w:abstractNum>
  <w:abstractNum w:abstractNumId="20" w15:restartNumberingAfterBreak="0">
    <w:nsid w:val="66DE2CB0"/>
    <w:multiLevelType w:val="hybridMultilevel"/>
    <w:tmpl w:val="454E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75F89"/>
    <w:multiLevelType w:val="hybridMultilevel"/>
    <w:tmpl w:val="914CB25E"/>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914927"/>
    <w:multiLevelType w:val="hybridMultilevel"/>
    <w:tmpl w:val="2AFA3CE4"/>
    <w:lvl w:ilvl="0" w:tplc="77CC5928">
      <w:numFmt w:val="bullet"/>
      <w:lvlText w:val="•"/>
      <w:lvlJc w:val="left"/>
      <w:pPr>
        <w:ind w:left="283" w:hanging="139"/>
      </w:pPr>
      <w:rPr>
        <w:rFonts w:ascii="Arial" w:eastAsia="Arial" w:hAnsi="Arial" w:cs="Arial" w:hint="default"/>
        <w:w w:val="100"/>
        <w:sz w:val="22"/>
        <w:szCs w:val="22"/>
        <w:lang w:val="en-GB" w:eastAsia="en-GB" w:bidi="en-GB"/>
      </w:rPr>
    </w:lvl>
    <w:lvl w:ilvl="1" w:tplc="E6F01874">
      <w:numFmt w:val="bullet"/>
      <w:lvlText w:val="•"/>
      <w:lvlJc w:val="left"/>
      <w:pPr>
        <w:ind w:left="1197" w:hanging="139"/>
      </w:pPr>
      <w:rPr>
        <w:rFonts w:hint="default"/>
        <w:lang w:val="en-GB" w:eastAsia="en-GB" w:bidi="en-GB"/>
      </w:rPr>
    </w:lvl>
    <w:lvl w:ilvl="2" w:tplc="7326D21E">
      <w:numFmt w:val="bullet"/>
      <w:lvlText w:val="•"/>
      <w:lvlJc w:val="left"/>
      <w:pPr>
        <w:ind w:left="2111" w:hanging="139"/>
      </w:pPr>
      <w:rPr>
        <w:rFonts w:hint="default"/>
        <w:lang w:val="en-GB" w:eastAsia="en-GB" w:bidi="en-GB"/>
      </w:rPr>
    </w:lvl>
    <w:lvl w:ilvl="3" w:tplc="515ED21A">
      <w:numFmt w:val="bullet"/>
      <w:lvlText w:val="•"/>
      <w:lvlJc w:val="left"/>
      <w:pPr>
        <w:ind w:left="3026" w:hanging="139"/>
      </w:pPr>
      <w:rPr>
        <w:rFonts w:hint="default"/>
        <w:lang w:val="en-GB" w:eastAsia="en-GB" w:bidi="en-GB"/>
      </w:rPr>
    </w:lvl>
    <w:lvl w:ilvl="4" w:tplc="E2FA4F18">
      <w:numFmt w:val="bullet"/>
      <w:lvlText w:val="•"/>
      <w:lvlJc w:val="left"/>
      <w:pPr>
        <w:ind w:left="3940" w:hanging="139"/>
      </w:pPr>
      <w:rPr>
        <w:rFonts w:hint="default"/>
        <w:lang w:val="en-GB" w:eastAsia="en-GB" w:bidi="en-GB"/>
      </w:rPr>
    </w:lvl>
    <w:lvl w:ilvl="5" w:tplc="DD78F3C6">
      <w:numFmt w:val="bullet"/>
      <w:lvlText w:val="•"/>
      <w:lvlJc w:val="left"/>
      <w:pPr>
        <w:ind w:left="4855" w:hanging="139"/>
      </w:pPr>
      <w:rPr>
        <w:rFonts w:hint="default"/>
        <w:lang w:val="en-GB" w:eastAsia="en-GB" w:bidi="en-GB"/>
      </w:rPr>
    </w:lvl>
    <w:lvl w:ilvl="6" w:tplc="88021AE4">
      <w:numFmt w:val="bullet"/>
      <w:lvlText w:val="•"/>
      <w:lvlJc w:val="left"/>
      <w:pPr>
        <w:ind w:left="5769" w:hanging="139"/>
      </w:pPr>
      <w:rPr>
        <w:rFonts w:hint="default"/>
        <w:lang w:val="en-GB" w:eastAsia="en-GB" w:bidi="en-GB"/>
      </w:rPr>
    </w:lvl>
    <w:lvl w:ilvl="7" w:tplc="DB20E582">
      <w:numFmt w:val="bullet"/>
      <w:lvlText w:val="•"/>
      <w:lvlJc w:val="left"/>
      <w:pPr>
        <w:ind w:left="6683" w:hanging="139"/>
      </w:pPr>
      <w:rPr>
        <w:rFonts w:hint="default"/>
        <w:lang w:val="en-GB" w:eastAsia="en-GB" w:bidi="en-GB"/>
      </w:rPr>
    </w:lvl>
    <w:lvl w:ilvl="8" w:tplc="69764908">
      <w:numFmt w:val="bullet"/>
      <w:lvlText w:val="•"/>
      <w:lvlJc w:val="left"/>
      <w:pPr>
        <w:ind w:left="7598" w:hanging="139"/>
      </w:pPr>
      <w:rPr>
        <w:rFonts w:hint="default"/>
        <w:lang w:val="en-GB" w:eastAsia="en-GB" w:bidi="en-GB"/>
      </w:rPr>
    </w:lvl>
  </w:abstractNum>
  <w:abstractNum w:abstractNumId="23" w15:restartNumberingAfterBreak="0">
    <w:nsid w:val="7CA10ADA"/>
    <w:multiLevelType w:val="hybridMultilevel"/>
    <w:tmpl w:val="1770A00C"/>
    <w:lvl w:ilvl="0" w:tplc="2872ED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AC142B"/>
    <w:multiLevelType w:val="hybridMultilevel"/>
    <w:tmpl w:val="73CEFF90"/>
    <w:lvl w:ilvl="0" w:tplc="5B7045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1821D2"/>
    <w:multiLevelType w:val="hybridMultilevel"/>
    <w:tmpl w:val="3A54F0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F1A67E5"/>
    <w:multiLevelType w:val="hybridMultilevel"/>
    <w:tmpl w:val="268C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22735">
    <w:abstractNumId w:val="20"/>
  </w:num>
  <w:num w:numId="2" w16cid:durableId="317223314">
    <w:abstractNumId w:val="2"/>
  </w:num>
  <w:num w:numId="3" w16cid:durableId="859661744">
    <w:abstractNumId w:val="3"/>
  </w:num>
  <w:num w:numId="4" w16cid:durableId="318078306">
    <w:abstractNumId w:val="8"/>
  </w:num>
  <w:num w:numId="5" w16cid:durableId="910889317">
    <w:abstractNumId w:val="11"/>
  </w:num>
  <w:num w:numId="6" w16cid:durableId="1403138742">
    <w:abstractNumId w:val="9"/>
  </w:num>
  <w:num w:numId="7" w16cid:durableId="866334695">
    <w:abstractNumId w:val="7"/>
  </w:num>
  <w:num w:numId="8" w16cid:durableId="449934092">
    <w:abstractNumId w:val="19"/>
  </w:num>
  <w:num w:numId="9" w16cid:durableId="210505042">
    <w:abstractNumId w:val="4"/>
  </w:num>
  <w:num w:numId="10" w16cid:durableId="961686676">
    <w:abstractNumId w:val="12"/>
  </w:num>
  <w:num w:numId="11" w16cid:durableId="2106145055">
    <w:abstractNumId w:val="15"/>
  </w:num>
  <w:num w:numId="12" w16cid:durableId="1327593495">
    <w:abstractNumId w:val="22"/>
  </w:num>
  <w:num w:numId="13" w16cid:durableId="186718261">
    <w:abstractNumId w:val="17"/>
  </w:num>
  <w:num w:numId="14" w16cid:durableId="1968200720">
    <w:abstractNumId w:val="18"/>
  </w:num>
  <w:num w:numId="15" w16cid:durableId="2136366910">
    <w:abstractNumId w:val="5"/>
  </w:num>
  <w:num w:numId="16" w16cid:durableId="1878546838">
    <w:abstractNumId w:val="10"/>
  </w:num>
  <w:num w:numId="17" w16cid:durableId="179663663">
    <w:abstractNumId w:val="0"/>
  </w:num>
  <w:num w:numId="18" w16cid:durableId="492256115">
    <w:abstractNumId w:val="25"/>
  </w:num>
  <w:num w:numId="19" w16cid:durableId="1742369297">
    <w:abstractNumId w:val="1"/>
  </w:num>
  <w:num w:numId="20" w16cid:durableId="43915694">
    <w:abstractNumId w:val="6"/>
  </w:num>
  <w:num w:numId="21" w16cid:durableId="1048801645">
    <w:abstractNumId w:val="13"/>
  </w:num>
  <w:num w:numId="22" w16cid:durableId="1697579922">
    <w:abstractNumId w:val="14"/>
  </w:num>
  <w:num w:numId="23" w16cid:durableId="334067992">
    <w:abstractNumId w:val="21"/>
  </w:num>
  <w:num w:numId="24" w16cid:durableId="186338302">
    <w:abstractNumId w:val="16"/>
  </w:num>
  <w:num w:numId="25" w16cid:durableId="1939679735">
    <w:abstractNumId w:val="26"/>
  </w:num>
  <w:num w:numId="26" w16cid:durableId="110438764">
    <w:abstractNumId w:val="23"/>
  </w:num>
  <w:num w:numId="27" w16cid:durableId="20618302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1NbYwMTI2szA0sDRW0lEKTi0uzszPAykwrAUAJxqxIiwAAAA="/>
  </w:docVars>
  <w:rsids>
    <w:rsidRoot w:val="007A1A98"/>
    <w:rsid w:val="00001343"/>
    <w:rsid w:val="000166C4"/>
    <w:rsid w:val="0004211D"/>
    <w:rsid w:val="0005612C"/>
    <w:rsid w:val="00057EC3"/>
    <w:rsid w:val="00066B7C"/>
    <w:rsid w:val="00077D80"/>
    <w:rsid w:val="000934A7"/>
    <w:rsid w:val="0009374B"/>
    <w:rsid w:val="000D4C75"/>
    <w:rsid w:val="000E5CD2"/>
    <w:rsid w:val="00127D55"/>
    <w:rsid w:val="001314E3"/>
    <w:rsid w:val="0013541A"/>
    <w:rsid w:val="00152153"/>
    <w:rsid w:val="0015614D"/>
    <w:rsid w:val="001737F8"/>
    <w:rsid w:val="00180403"/>
    <w:rsid w:val="00186C3D"/>
    <w:rsid w:val="001B5F56"/>
    <w:rsid w:val="001C0FC6"/>
    <w:rsid w:val="001D17D1"/>
    <w:rsid w:val="001E153F"/>
    <w:rsid w:val="00227666"/>
    <w:rsid w:val="00231CD0"/>
    <w:rsid w:val="002359C7"/>
    <w:rsid w:val="00242594"/>
    <w:rsid w:val="00267EA3"/>
    <w:rsid w:val="00271E33"/>
    <w:rsid w:val="00290AE4"/>
    <w:rsid w:val="002A171B"/>
    <w:rsid w:val="002E29E8"/>
    <w:rsid w:val="00307CA3"/>
    <w:rsid w:val="00331520"/>
    <w:rsid w:val="003757AA"/>
    <w:rsid w:val="003C540E"/>
    <w:rsid w:val="00407EA0"/>
    <w:rsid w:val="0043051E"/>
    <w:rsid w:val="00444430"/>
    <w:rsid w:val="00444B75"/>
    <w:rsid w:val="004A6160"/>
    <w:rsid w:val="004A7348"/>
    <w:rsid w:val="004B6630"/>
    <w:rsid w:val="004C4BA1"/>
    <w:rsid w:val="004D3B09"/>
    <w:rsid w:val="004F59DD"/>
    <w:rsid w:val="00523D0D"/>
    <w:rsid w:val="00526305"/>
    <w:rsid w:val="0054712B"/>
    <w:rsid w:val="00553122"/>
    <w:rsid w:val="00564771"/>
    <w:rsid w:val="005755B7"/>
    <w:rsid w:val="005A0B1E"/>
    <w:rsid w:val="005D3474"/>
    <w:rsid w:val="005D7A1F"/>
    <w:rsid w:val="00607A8D"/>
    <w:rsid w:val="00616AB5"/>
    <w:rsid w:val="00646F91"/>
    <w:rsid w:val="0065451A"/>
    <w:rsid w:val="006559C3"/>
    <w:rsid w:val="00657049"/>
    <w:rsid w:val="00657A04"/>
    <w:rsid w:val="0067329E"/>
    <w:rsid w:val="00680E1D"/>
    <w:rsid w:val="00695208"/>
    <w:rsid w:val="006C2B1F"/>
    <w:rsid w:val="006D1C2A"/>
    <w:rsid w:val="006F05CE"/>
    <w:rsid w:val="00701B5F"/>
    <w:rsid w:val="007111E7"/>
    <w:rsid w:val="0071455F"/>
    <w:rsid w:val="007327C2"/>
    <w:rsid w:val="00780135"/>
    <w:rsid w:val="007913C9"/>
    <w:rsid w:val="007A1A98"/>
    <w:rsid w:val="007C3D00"/>
    <w:rsid w:val="007C44F6"/>
    <w:rsid w:val="007D2955"/>
    <w:rsid w:val="007F4267"/>
    <w:rsid w:val="00801C47"/>
    <w:rsid w:val="00831D9A"/>
    <w:rsid w:val="0083644F"/>
    <w:rsid w:val="00844522"/>
    <w:rsid w:val="00851A2D"/>
    <w:rsid w:val="0085224D"/>
    <w:rsid w:val="008A49BC"/>
    <w:rsid w:val="008B27F9"/>
    <w:rsid w:val="008E5377"/>
    <w:rsid w:val="00906F66"/>
    <w:rsid w:val="00910FCC"/>
    <w:rsid w:val="00912AC5"/>
    <w:rsid w:val="00943B75"/>
    <w:rsid w:val="00960440"/>
    <w:rsid w:val="00962D32"/>
    <w:rsid w:val="00964A3E"/>
    <w:rsid w:val="0096717D"/>
    <w:rsid w:val="00975509"/>
    <w:rsid w:val="00975A1B"/>
    <w:rsid w:val="009A0D40"/>
    <w:rsid w:val="009B010E"/>
    <w:rsid w:val="009B77E9"/>
    <w:rsid w:val="009C0DB2"/>
    <w:rsid w:val="009D3455"/>
    <w:rsid w:val="009E4F59"/>
    <w:rsid w:val="00A129C7"/>
    <w:rsid w:val="00A12DB7"/>
    <w:rsid w:val="00A230EE"/>
    <w:rsid w:val="00A42F0D"/>
    <w:rsid w:val="00A63E87"/>
    <w:rsid w:val="00A93B40"/>
    <w:rsid w:val="00A972ED"/>
    <w:rsid w:val="00AB0F70"/>
    <w:rsid w:val="00AC35C6"/>
    <w:rsid w:val="00AD2285"/>
    <w:rsid w:val="00B02BA6"/>
    <w:rsid w:val="00B1304B"/>
    <w:rsid w:val="00B21131"/>
    <w:rsid w:val="00B33740"/>
    <w:rsid w:val="00B40FAE"/>
    <w:rsid w:val="00B47E42"/>
    <w:rsid w:val="00B63FA9"/>
    <w:rsid w:val="00B73BA3"/>
    <w:rsid w:val="00B9094A"/>
    <w:rsid w:val="00B9186C"/>
    <w:rsid w:val="00B93FDE"/>
    <w:rsid w:val="00BA3879"/>
    <w:rsid w:val="00BB42D7"/>
    <w:rsid w:val="00BE57AD"/>
    <w:rsid w:val="00BE6BC9"/>
    <w:rsid w:val="00C11E9F"/>
    <w:rsid w:val="00C13AD8"/>
    <w:rsid w:val="00C17780"/>
    <w:rsid w:val="00C25806"/>
    <w:rsid w:val="00C35E07"/>
    <w:rsid w:val="00C40CBD"/>
    <w:rsid w:val="00C8235C"/>
    <w:rsid w:val="00CA21BF"/>
    <w:rsid w:val="00CB63C1"/>
    <w:rsid w:val="00CB7DF5"/>
    <w:rsid w:val="00CF5D74"/>
    <w:rsid w:val="00CF724E"/>
    <w:rsid w:val="00D071B2"/>
    <w:rsid w:val="00D41415"/>
    <w:rsid w:val="00D4625E"/>
    <w:rsid w:val="00D52005"/>
    <w:rsid w:val="00D66282"/>
    <w:rsid w:val="00DC6345"/>
    <w:rsid w:val="00DC6656"/>
    <w:rsid w:val="00DD4E71"/>
    <w:rsid w:val="00DD7E17"/>
    <w:rsid w:val="00E1703D"/>
    <w:rsid w:val="00E21AE7"/>
    <w:rsid w:val="00E33AFB"/>
    <w:rsid w:val="00E347B9"/>
    <w:rsid w:val="00EA1DCD"/>
    <w:rsid w:val="00EB2F04"/>
    <w:rsid w:val="00ED2559"/>
    <w:rsid w:val="00ED7167"/>
    <w:rsid w:val="00EE215E"/>
    <w:rsid w:val="00EF6B9E"/>
    <w:rsid w:val="00F05B3A"/>
    <w:rsid w:val="00F05E9C"/>
    <w:rsid w:val="00F170F1"/>
    <w:rsid w:val="00F269B0"/>
    <w:rsid w:val="00F277B9"/>
    <w:rsid w:val="00F45ED6"/>
    <w:rsid w:val="00F55A2E"/>
    <w:rsid w:val="00F86E7C"/>
    <w:rsid w:val="00FB0EEB"/>
    <w:rsid w:val="00FD68F1"/>
    <w:rsid w:val="1B67654D"/>
    <w:rsid w:val="787FE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A8796F37-175F-4BB4-961B-758054CB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F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0F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D52005"/>
    <w:pPr>
      <w:ind w:left="720"/>
      <w:contextualSpacing/>
    </w:pPr>
  </w:style>
  <w:style w:type="character" w:styleId="Hyperlink">
    <w:name w:val="Hyperlink"/>
    <w:basedOn w:val="DefaultParagraphFont"/>
    <w:uiPriority w:val="99"/>
    <w:unhideWhenUsed/>
    <w:rsid w:val="00657049"/>
    <w:rPr>
      <w:color w:val="0563C1" w:themeColor="hyperlink"/>
      <w:u w:val="single"/>
    </w:rPr>
  </w:style>
  <w:style w:type="character" w:customStyle="1" w:styleId="UnresolvedMention1">
    <w:name w:val="Unresolved Mention1"/>
    <w:basedOn w:val="DefaultParagraphFont"/>
    <w:uiPriority w:val="99"/>
    <w:semiHidden/>
    <w:unhideWhenUsed/>
    <w:rsid w:val="00657049"/>
    <w:rPr>
      <w:color w:val="605E5C"/>
      <w:shd w:val="clear" w:color="auto" w:fill="E1DFDD"/>
    </w:rPr>
  </w:style>
  <w:style w:type="character" w:customStyle="1" w:styleId="Heading1Char">
    <w:name w:val="Heading 1 Char"/>
    <w:basedOn w:val="DefaultParagraphFont"/>
    <w:link w:val="Heading1"/>
    <w:uiPriority w:val="9"/>
    <w:rsid w:val="00B40F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40FAE"/>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D414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41415"/>
  </w:style>
  <w:style w:type="character" w:customStyle="1" w:styleId="eop">
    <w:name w:val="eop"/>
    <w:basedOn w:val="DefaultParagraphFont"/>
    <w:rsid w:val="00D41415"/>
  </w:style>
  <w:style w:type="character" w:customStyle="1" w:styleId="contextualspellingandgrammarerror">
    <w:name w:val="contextualspellingandgrammarerror"/>
    <w:basedOn w:val="DefaultParagraphFont"/>
    <w:rsid w:val="00D41415"/>
  </w:style>
  <w:style w:type="character" w:styleId="FollowedHyperlink">
    <w:name w:val="FollowedHyperlink"/>
    <w:basedOn w:val="DefaultParagraphFont"/>
    <w:uiPriority w:val="99"/>
    <w:semiHidden/>
    <w:unhideWhenUsed/>
    <w:rsid w:val="001314E3"/>
    <w:rPr>
      <w:color w:val="954F72" w:themeColor="followedHyperlink"/>
      <w:u w:val="single"/>
    </w:rPr>
  </w:style>
  <w:style w:type="paragraph" w:customStyle="1" w:styleId="Default">
    <w:name w:val="Default"/>
    <w:rsid w:val="00DD7E17"/>
    <w:pPr>
      <w:autoSpaceDE w:val="0"/>
      <w:autoSpaceDN w:val="0"/>
      <w:adjustRightInd w:val="0"/>
      <w:spacing w:after="0" w:line="240" w:lineRule="auto"/>
    </w:pPr>
    <w:rPr>
      <w:rFonts w:ascii="Calibri" w:eastAsiaTheme="minorEastAsia" w:hAnsi="Calibri" w:cs="Calibri"/>
      <w:color w:val="000000"/>
      <w:sz w:val="24"/>
      <w:szCs w:val="24"/>
    </w:rPr>
  </w:style>
  <w:style w:type="character" w:styleId="UnresolvedMention">
    <w:name w:val="Unresolved Mention"/>
    <w:basedOn w:val="DefaultParagraphFont"/>
    <w:uiPriority w:val="99"/>
    <w:semiHidden/>
    <w:unhideWhenUsed/>
    <w:rsid w:val="00DC6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64803">
      <w:bodyDiv w:val="1"/>
      <w:marLeft w:val="0"/>
      <w:marRight w:val="0"/>
      <w:marTop w:val="0"/>
      <w:marBottom w:val="0"/>
      <w:divBdr>
        <w:top w:val="none" w:sz="0" w:space="0" w:color="auto"/>
        <w:left w:val="none" w:sz="0" w:space="0" w:color="auto"/>
        <w:bottom w:val="none" w:sz="0" w:space="0" w:color="auto"/>
        <w:right w:val="none" w:sz="0" w:space="0" w:color="auto"/>
      </w:divBdr>
    </w:div>
    <w:div w:id="167990808">
      <w:bodyDiv w:val="1"/>
      <w:marLeft w:val="0"/>
      <w:marRight w:val="0"/>
      <w:marTop w:val="0"/>
      <w:marBottom w:val="0"/>
      <w:divBdr>
        <w:top w:val="none" w:sz="0" w:space="0" w:color="auto"/>
        <w:left w:val="none" w:sz="0" w:space="0" w:color="auto"/>
        <w:bottom w:val="none" w:sz="0" w:space="0" w:color="auto"/>
        <w:right w:val="none" w:sz="0" w:space="0" w:color="auto"/>
      </w:divBdr>
    </w:div>
    <w:div w:id="209196992">
      <w:bodyDiv w:val="1"/>
      <w:marLeft w:val="0"/>
      <w:marRight w:val="0"/>
      <w:marTop w:val="0"/>
      <w:marBottom w:val="0"/>
      <w:divBdr>
        <w:top w:val="none" w:sz="0" w:space="0" w:color="auto"/>
        <w:left w:val="none" w:sz="0" w:space="0" w:color="auto"/>
        <w:bottom w:val="none" w:sz="0" w:space="0" w:color="auto"/>
        <w:right w:val="none" w:sz="0" w:space="0" w:color="auto"/>
      </w:divBdr>
    </w:div>
    <w:div w:id="275716223">
      <w:bodyDiv w:val="1"/>
      <w:marLeft w:val="0"/>
      <w:marRight w:val="0"/>
      <w:marTop w:val="0"/>
      <w:marBottom w:val="0"/>
      <w:divBdr>
        <w:top w:val="none" w:sz="0" w:space="0" w:color="auto"/>
        <w:left w:val="none" w:sz="0" w:space="0" w:color="auto"/>
        <w:bottom w:val="none" w:sz="0" w:space="0" w:color="auto"/>
        <w:right w:val="none" w:sz="0" w:space="0" w:color="auto"/>
      </w:divBdr>
    </w:div>
    <w:div w:id="494762558">
      <w:bodyDiv w:val="1"/>
      <w:marLeft w:val="0"/>
      <w:marRight w:val="0"/>
      <w:marTop w:val="0"/>
      <w:marBottom w:val="0"/>
      <w:divBdr>
        <w:top w:val="none" w:sz="0" w:space="0" w:color="auto"/>
        <w:left w:val="none" w:sz="0" w:space="0" w:color="auto"/>
        <w:bottom w:val="none" w:sz="0" w:space="0" w:color="auto"/>
        <w:right w:val="none" w:sz="0" w:space="0" w:color="auto"/>
      </w:divBdr>
    </w:div>
    <w:div w:id="654837689">
      <w:bodyDiv w:val="1"/>
      <w:marLeft w:val="0"/>
      <w:marRight w:val="0"/>
      <w:marTop w:val="0"/>
      <w:marBottom w:val="0"/>
      <w:divBdr>
        <w:top w:val="none" w:sz="0" w:space="0" w:color="auto"/>
        <w:left w:val="none" w:sz="0" w:space="0" w:color="auto"/>
        <w:bottom w:val="none" w:sz="0" w:space="0" w:color="auto"/>
        <w:right w:val="none" w:sz="0" w:space="0" w:color="auto"/>
      </w:divBdr>
    </w:div>
    <w:div w:id="720521798">
      <w:bodyDiv w:val="1"/>
      <w:marLeft w:val="0"/>
      <w:marRight w:val="0"/>
      <w:marTop w:val="0"/>
      <w:marBottom w:val="0"/>
      <w:divBdr>
        <w:top w:val="none" w:sz="0" w:space="0" w:color="auto"/>
        <w:left w:val="none" w:sz="0" w:space="0" w:color="auto"/>
        <w:bottom w:val="none" w:sz="0" w:space="0" w:color="auto"/>
        <w:right w:val="none" w:sz="0" w:space="0" w:color="auto"/>
      </w:divBdr>
    </w:div>
    <w:div w:id="767389879">
      <w:bodyDiv w:val="1"/>
      <w:marLeft w:val="0"/>
      <w:marRight w:val="0"/>
      <w:marTop w:val="0"/>
      <w:marBottom w:val="0"/>
      <w:divBdr>
        <w:top w:val="none" w:sz="0" w:space="0" w:color="auto"/>
        <w:left w:val="none" w:sz="0" w:space="0" w:color="auto"/>
        <w:bottom w:val="none" w:sz="0" w:space="0" w:color="auto"/>
        <w:right w:val="none" w:sz="0" w:space="0" w:color="auto"/>
      </w:divBdr>
    </w:div>
    <w:div w:id="820998547">
      <w:bodyDiv w:val="1"/>
      <w:marLeft w:val="0"/>
      <w:marRight w:val="0"/>
      <w:marTop w:val="0"/>
      <w:marBottom w:val="0"/>
      <w:divBdr>
        <w:top w:val="none" w:sz="0" w:space="0" w:color="auto"/>
        <w:left w:val="none" w:sz="0" w:space="0" w:color="auto"/>
        <w:bottom w:val="none" w:sz="0" w:space="0" w:color="auto"/>
        <w:right w:val="none" w:sz="0" w:space="0" w:color="auto"/>
      </w:divBdr>
    </w:div>
    <w:div w:id="824901897">
      <w:bodyDiv w:val="1"/>
      <w:marLeft w:val="0"/>
      <w:marRight w:val="0"/>
      <w:marTop w:val="0"/>
      <w:marBottom w:val="0"/>
      <w:divBdr>
        <w:top w:val="none" w:sz="0" w:space="0" w:color="auto"/>
        <w:left w:val="none" w:sz="0" w:space="0" w:color="auto"/>
        <w:bottom w:val="none" w:sz="0" w:space="0" w:color="auto"/>
        <w:right w:val="none" w:sz="0" w:space="0" w:color="auto"/>
      </w:divBdr>
    </w:div>
    <w:div w:id="877546624">
      <w:bodyDiv w:val="1"/>
      <w:marLeft w:val="0"/>
      <w:marRight w:val="0"/>
      <w:marTop w:val="0"/>
      <w:marBottom w:val="0"/>
      <w:divBdr>
        <w:top w:val="none" w:sz="0" w:space="0" w:color="auto"/>
        <w:left w:val="none" w:sz="0" w:space="0" w:color="auto"/>
        <w:bottom w:val="none" w:sz="0" w:space="0" w:color="auto"/>
        <w:right w:val="none" w:sz="0" w:space="0" w:color="auto"/>
      </w:divBdr>
    </w:div>
    <w:div w:id="909267870">
      <w:bodyDiv w:val="1"/>
      <w:marLeft w:val="0"/>
      <w:marRight w:val="0"/>
      <w:marTop w:val="0"/>
      <w:marBottom w:val="0"/>
      <w:divBdr>
        <w:top w:val="none" w:sz="0" w:space="0" w:color="auto"/>
        <w:left w:val="none" w:sz="0" w:space="0" w:color="auto"/>
        <w:bottom w:val="none" w:sz="0" w:space="0" w:color="auto"/>
        <w:right w:val="none" w:sz="0" w:space="0" w:color="auto"/>
      </w:divBdr>
      <w:divsChild>
        <w:div w:id="344523948">
          <w:marLeft w:val="0"/>
          <w:marRight w:val="0"/>
          <w:marTop w:val="0"/>
          <w:marBottom w:val="0"/>
          <w:divBdr>
            <w:top w:val="none" w:sz="0" w:space="0" w:color="auto"/>
            <w:left w:val="none" w:sz="0" w:space="0" w:color="auto"/>
            <w:bottom w:val="none" w:sz="0" w:space="0" w:color="auto"/>
            <w:right w:val="none" w:sz="0" w:space="0" w:color="auto"/>
          </w:divBdr>
        </w:div>
        <w:div w:id="854540437">
          <w:marLeft w:val="0"/>
          <w:marRight w:val="0"/>
          <w:marTop w:val="0"/>
          <w:marBottom w:val="0"/>
          <w:divBdr>
            <w:top w:val="none" w:sz="0" w:space="0" w:color="auto"/>
            <w:left w:val="none" w:sz="0" w:space="0" w:color="auto"/>
            <w:bottom w:val="none" w:sz="0" w:space="0" w:color="auto"/>
            <w:right w:val="none" w:sz="0" w:space="0" w:color="auto"/>
          </w:divBdr>
        </w:div>
        <w:div w:id="1484617433">
          <w:marLeft w:val="0"/>
          <w:marRight w:val="0"/>
          <w:marTop w:val="0"/>
          <w:marBottom w:val="0"/>
          <w:divBdr>
            <w:top w:val="none" w:sz="0" w:space="0" w:color="auto"/>
            <w:left w:val="none" w:sz="0" w:space="0" w:color="auto"/>
            <w:bottom w:val="none" w:sz="0" w:space="0" w:color="auto"/>
            <w:right w:val="none" w:sz="0" w:space="0" w:color="auto"/>
          </w:divBdr>
        </w:div>
      </w:divsChild>
    </w:div>
    <w:div w:id="1032220201">
      <w:bodyDiv w:val="1"/>
      <w:marLeft w:val="0"/>
      <w:marRight w:val="0"/>
      <w:marTop w:val="0"/>
      <w:marBottom w:val="0"/>
      <w:divBdr>
        <w:top w:val="none" w:sz="0" w:space="0" w:color="auto"/>
        <w:left w:val="none" w:sz="0" w:space="0" w:color="auto"/>
        <w:bottom w:val="none" w:sz="0" w:space="0" w:color="auto"/>
        <w:right w:val="none" w:sz="0" w:space="0" w:color="auto"/>
      </w:divBdr>
      <w:divsChild>
        <w:div w:id="320040362">
          <w:marLeft w:val="0"/>
          <w:marRight w:val="0"/>
          <w:marTop w:val="0"/>
          <w:marBottom w:val="0"/>
          <w:divBdr>
            <w:top w:val="none" w:sz="0" w:space="0" w:color="auto"/>
            <w:left w:val="none" w:sz="0" w:space="0" w:color="auto"/>
            <w:bottom w:val="none" w:sz="0" w:space="0" w:color="auto"/>
            <w:right w:val="none" w:sz="0" w:space="0" w:color="auto"/>
          </w:divBdr>
        </w:div>
        <w:div w:id="1250121945">
          <w:marLeft w:val="0"/>
          <w:marRight w:val="0"/>
          <w:marTop w:val="0"/>
          <w:marBottom w:val="0"/>
          <w:divBdr>
            <w:top w:val="none" w:sz="0" w:space="0" w:color="auto"/>
            <w:left w:val="none" w:sz="0" w:space="0" w:color="auto"/>
            <w:bottom w:val="none" w:sz="0" w:space="0" w:color="auto"/>
            <w:right w:val="none" w:sz="0" w:space="0" w:color="auto"/>
          </w:divBdr>
        </w:div>
        <w:div w:id="1313099082">
          <w:marLeft w:val="0"/>
          <w:marRight w:val="0"/>
          <w:marTop w:val="0"/>
          <w:marBottom w:val="0"/>
          <w:divBdr>
            <w:top w:val="none" w:sz="0" w:space="0" w:color="auto"/>
            <w:left w:val="none" w:sz="0" w:space="0" w:color="auto"/>
            <w:bottom w:val="none" w:sz="0" w:space="0" w:color="auto"/>
            <w:right w:val="none" w:sz="0" w:space="0" w:color="auto"/>
          </w:divBdr>
        </w:div>
      </w:divsChild>
    </w:div>
    <w:div w:id="1066222792">
      <w:bodyDiv w:val="1"/>
      <w:marLeft w:val="0"/>
      <w:marRight w:val="0"/>
      <w:marTop w:val="0"/>
      <w:marBottom w:val="0"/>
      <w:divBdr>
        <w:top w:val="none" w:sz="0" w:space="0" w:color="auto"/>
        <w:left w:val="none" w:sz="0" w:space="0" w:color="auto"/>
        <w:bottom w:val="none" w:sz="0" w:space="0" w:color="auto"/>
        <w:right w:val="none" w:sz="0" w:space="0" w:color="auto"/>
      </w:divBdr>
    </w:div>
    <w:div w:id="1098060502">
      <w:bodyDiv w:val="1"/>
      <w:marLeft w:val="0"/>
      <w:marRight w:val="0"/>
      <w:marTop w:val="0"/>
      <w:marBottom w:val="0"/>
      <w:divBdr>
        <w:top w:val="none" w:sz="0" w:space="0" w:color="auto"/>
        <w:left w:val="none" w:sz="0" w:space="0" w:color="auto"/>
        <w:bottom w:val="none" w:sz="0" w:space="0" w:color="auto"/>
        <w:right w:val="none" w:sz="0" w:space="0" w:color="auto"/>
      </w:divBdr>
    </w:div>
    <w:div w:id="1151603587">
      <w:bodyDiv w:val="1"/>
      <w:marLeft w:val="0"/>
      <w:marRight w:val="0"/>
      <w:marTop w:val="0"/>
      <w:marBottom w:val="0"/>
      <w:divBdr>
        <w:top w:val="none" w:sz="0" w:space="0" w:color="auto"/>
        <w:left w:val="none" w:sz="0" w:space="0" w:color="auto"/>
        <w:bottom w:val="none" w:sz="0" w:space="0" w:color="auto"/>
        <w:right w:val="none" w:sz="0" w:space="0" w:color="auto"/>
      </w:divBdr>
    </w:div>
    <w:div w:id="1206484759">
      <w:bodyDiv w:val="1"/>
      <w:marLeft w:val="0"/>
      <w:marRight w:val="0"/>
      <w:marTop w:val="0"/>
      <w:marBottom w:val="0"/>
      <w:divBdr>
        <w:top w:val="none" w:sz="0" w:space="0" w:color="auto"/>
        <w:left w:val="none" w:sz="0" w:space="0" w:color="auto"/>
        <w:bottom w:val="none" w:sz="0" w:space="0" w:color="auto"/>
        <w:right w:val="none" w:sz="0" w:space="0" w:color="auto"/>
      </w:divBdr>
    </w:div>
    <w:div w:id="1299646974">
      <w:bodyDiv w:val="1"/>
      <w:marLeft w:val="0"/>
      <w:marRight w:val="0"/>
      <w:marTop w:val="0"/>
      <w:marBottom w:val="0"/>
      <w:divBdr>
        <w:top w:val="none" w:sz="0" w:space="0" w:color="auto"/>
        <w:left w:val="none" w:sz="0" w:space="0" w:color="auto"/>
        <w:bottom w:val="none" w:sz="0" w:space="0" w:color="auto"/>
        <w:right w:val="none" w:sz="0" w:space="0" w:color="auto"/>
      </w:divBdr>
    </w:div>
    <w:div w:id="1471290376">
      <w:bodyDiv w:val="1"/>
      <w:marLeft w:val="0"/>
      <w:marRight w:val="0"/>
      <w:marTop w:val="0"/>
      <w:marBottom w:val="0"/>
      <w:divBdr>
        <w:top w:val="none" w:sz="0" w:space="0" w:color="auto"/>
        <w:left w:val="none" w:sz="0" w:space="0" w:color="auto"/>
        <w:bottom w:val="none" w:sz="0" w:space="0" w:color="auto"/>
        <w:right w:val="none" w:sz="0" w:space="0" w:color="auto"/>
      </w:divBdr>
    </w:div>
    <w:div w:id="1606379205">
      <w:bodyDiv w:val="1"/>
      <w:marLeft w:val="0"/>
      <w:marRight w:val="0"/>
      <w:marTop w:val="0"/>
      <w:marBottom w:val="0"/>
      <w:divBdr>
        <w:top w:val="none" w:sz="0" w:space="0" w:color="auto"/>
        <w:left w:val="none" w:sz="0" w:space="0" w:color="auto"/>
        <w:bottom w:val="none" w:sz="0" w:space="0" w:color="auto"/>
        <w:right w:val="none" w:sz="0" w:space="0" w:color="auto"/>
      </w:divBdr>
    </w:div>
    <w:div w:id="1647464690">
      <w:bodyDiv w:val="1"/>
      <w:marLeft w:val="0"/>
      <w:marRight w:val="0"/>
      <w:marTop w:val="0"/>
      <w:marBottom w:val="0"/>
      <w:divBdr>
        <w:top w:val="none" w:sz="0" w:space="0" w:color="auto"/>
        <w:left w:val="none" w:sz="0" w:space="0" w:color="auto"/>
        <w:bottom w:val="none" w:sz="0" w:space="0" w:color="auto"/>
        <w:right w:val="none" w:sz="0" w:space="0" w:color="auto"/>
      </w:divBdr>
    </w:div>
    <w:div w:id="1821531078">
      <w:bodyDiv w:val="1"/>
      <w:marLeft w:val="0"/>
      <w:marRight w:val="0"/>
      <w:marTop w:val="0"/>
      <w:marBottom w:val="0"/>
      <w:divBdr>
        <w:top w:val="none" w:sz="0" w:space="0" w:color="auto"/>
        <w:left w:val="none" w:sz="0" w:space="0" w:color="auto"/>
        <w:bottom w:val="none" w:sz="0" w:space="0" w:color="auto"/>
        <w:right w:val="none" w:sz="0" w:space="0" w:color="auto"/>
      </w:divBdr>
      <w:divsChild>
        <w:div w:id="180901039">
          <w:marLeft w:val="360"/>
          <w:marRight w:val="0"/>
          <w:marTop w:val="200"/>
          <w:marBottom w:val="0"/>
          <w:divBdr>
            <w:top w:val="none" w:sz="0" w:space="0" w:color="auto"/>
            <w:left w:val="none" w:sz="0" w:space="0" w:color="auto"/>
            <w:bottom w:val="none" w:sz="0" w:space="0" w:color="auto"/>
            <w:right w:val="none" w:sz="0" w:space="0" w:color="auto"/>
          </w:divBdr>
        </w:div>
        <w:div w:id="236787680">
          <w:marLeft w:val="1080"/>
          <w:marRight w:val="0"/>
          <w:marTop w:val="100"/>
          <w:marBottom w:val="0"/>
          <w:divBdr>
            <w:top w:val="none" w:sz="0" w:space="0" w:color="auto"/>
            <w:left w:val="none" w:sz="0" w:space="0" w:color="auto"/>
            <w:bottom w:val="none" w:sz="0" w:space="0" w:color="auto"/>
            <w:right w:val="none" w:sz="0" w:space="0" w:color="auto"/>
          </w:divBdr>
        </w:div>
        <w:div w:id="516624438">
          <w:marLeft w:val="1080"/>
          <w:marRight w:val="0"/>
          <w:marTop w:val="100"/>
          <w:marBottom w:val="0"/>
          <w:divBdr>
            <w:top w:val="none" w:sz="0" w:space="0" w:color="auto"/>
            <w:left w:val="none" w:sz="0" w:space="0" w:color="auto"/>
            <w:bottom w:val="none" w:sz="0" w:space="0" w:color="auto"/>
            <w:right w:val="none" w:sz="0" w:space="0" w:color="auto"/>
          </w:divBdr>
        </w:div>
        <w:div w:id="672075921">
          <w:marLeft w:val="1080"/>
          <w:marRight w:val="0"/>
          <w:marTop w:val="100"/>
          <w:marBottom w:val="0"/>
          <w:divBdr>
            <w:top w:val="none" w:sz="0" w:space="0" w:color="auto"/>
            <w:left w:val="none" w:sz="0" w:space="0" w:color="auto"/>
            <w:bottom w:val="none" w:sz="0" w:space="0" w:color="auto"/>
            <w:right w:val="none" w:sz="0" w:space="0" w:color="auto"/>
          </w:divBdr>
        </w:div>
        <w:div w:id="794979763">
          <w:marLeft w:val="1080"/>
          <w:marRight w:val="0"/>
          <w:marTop w:val="100"/>
          <w:marBottom w:val="0"/>
          <w:divBdr>
            <w:top w:val="none" w:sz="0" w:space="0" w:color="auto"/>
            <w:left w:val="none" w:sz="0" w:space="0" w:color="auto"/>
            <w:bottom w:val="none" w:sz="0" w:space="0" w:color="auto"/>
            <w:right w:val="none" w:sz="0" w:space="0" w:color="auto"/>
          </w:divBdr>
        </w:div>
        <w:div w:id="802650361">
          <w:marLeft w:val="360"/>
          <w:marRight w:val="0"/>
          <w:marTop w:val="200"/>
          <w:marBottom w:val="0"/>
          <w:divBdr>
            <w:top w:val="none" w:sz="0" w:space="0" w:color="auto"/>
            <w:left w:val="none" w:sz="0" w:space="0" w:color="auto"/>
            <w:bottom w:val="none" w:sz="0" w:space="0" w:color="auto"/>
            <w:right w:val="none" w:sz="0" w:space="0" w:color="auto"/>
          </w:divBdr>
        </w:div>
        <w:div w:id="923954669">
          <w:marLeft w:val="1080"/>
          <w:marRight w:val="0"/>
          <w:marTop w:val="100"/>
          <w:marBottom w:val="0"/>
          <w:divBdr>
            <w:top w:val="none" w:sz="0" w:space="0" w:color="auto"/>
            <w:left w:val="none" w:sz="0" w:space="0" w:color="auto"/>
            <w:bottom w:val="none" w:sz="0" w:space="0" w:color="auto"/>
            <w:right w:val="none" w:sz="0" w:space="0" w:color="auto"/>
          </w:divBdr>
        </w:div>
        <w:div w:id="1027367390">
          <w:marLeft w:val="360"/>
          <w:marRight w:val="0"/>
          <w:marTop w:val="200"/>
          <w:marBottom w:val="0"/>
          <w:divBdr>
            <w:top w:val="none" w:sz="0" w:space="0" w:color="auto"/>
            <w:left w:val="none" w:sz="0" w:space="0" w:color="auto"/>
            <w:bottom w:val="none" w:sz="0" w:space="0" w:color="auto"/>
            <w:right w:val="none" w:sz="0" w:space="0" w:color="auto"/>
          </w:divBdr>
        </w:div>
        <w:div w:id="1502500643">
          <w:marLeft w:val="1080"/>
          <w:marRight w:val="0"/>
          <w:marTop w:val="100"/>
          <w:marBottom w:val="0"/>
          <w:divBdr>
            <w:top w:val="none" w:sz="0" w:space="0" w:color="auto"/>
            <w:left w:val="none" w:sz="0" w:space="0" w:color="auto"/>
            <w:bottom w:val="none" w:sz="0" w:space="0" w:color="auto"/>
            <w:right w:val="none" w:sz="0" w:space="0" w:color="auto"/>
          </w:divBdr>
        </w:div>
      </w:divsChild>
    </w:div>
    <w:div w:id="1846894939">
      <w:bodyDiv w:val="1"/>
      <w:marLeft w:val="0"/>
      <w:marRight w:val="0"/>
      <w:marTop w:val="0"/>
      <w:marBottom w:val="0"/>
      <w:divBdr>
        <w:top w:val="none" w:sz="0" w:space="0" w:color="auto"/>
        <w:left w:val="none" w:sz="0" w:space="0" w:color="auto"/>
        <w:bottom w:val="none" w:sz="0" w:space="0" w:color="auto"/>
        <w:right w:val="none" w:sz="0" w:space="0" w:color="auto"/>
      </w:divBdr>
    </w:div>
    <w:div w:id="1962878012">
      <w:bodyDiv w:val="1"/>
      <w:marLeft w:val="0"/>
      <w:marRight w:val="0"/>
      <w:marTop w:val="0"/>
      <w:marBottom w:val="0"/>
      <w:divBdr>
        <w:top w:val="none" w:sz="0" w:space="0" w:color="auto"/>
        <w:left w:val="none" w:sz="0" w:space="0" w:color="auto"/>
        <w:bottom w:val="none" w:sz="0" w:space="0" w:color="auto"/>
        <w:right w:val="none" w:sz="0" w:space="0" w:color="auto"/>
      </w:divBdr>
    </w:div>
    <w:div w:id="2024555281">
      <w:bodyDiv w:val="1"/>
      <w:marLeft w:val="0"/>
      <w:marRight w:val="0"/>
      <w:marTop w:val="0"/>
      <w:marBottom w:val="0"/>
      <w:divBdr>
        <w:top w:val="none" w:sz="0" w:space="0" w:color="auto"/>
        <w:left w:val="none" w:sz="0" w:space="0" w:color="auto"/>
        <w:bottom w:val="none" w:sz="0" w:space="0" w:color="auto"/>
        <w:right w:val="none" w:sz="0" w:space="0" w:color="auto"/>
      </w:divBdr>
    </w:div>
    <w:div w:id="2027517396">
      <w:bodyDiv w:val="1"/>
      <w:marLeft w:val="0"/>
      <w:marRight w:val="0"/>
      <w:marTop w:val="0"/>
      <w:marBottom w:val="0"/>
      <w:divBdr>
        <w:top w:val="none" w:sz="0" w:space="0" w:color="auto"/>
        <w:left w:val="none" w:sz="0" w:space="0" w:color="auto"/>
        <w:bottom w:val="none" w:sz="0" w:space="0" w:color="auto"/>
        <w:right w:val="none" w:sz="0" w:space="0" w:color="auto"/>
      </w:divBdr>
    </w:div>
    <w:div w:id="2142653107">
      <w:bodyDiv w:val="1"/>
      <w:marLeft w:val="0"/>
      <w:marRight w:val="0"/>
      <w:marTop w:val="0"/>
      <w:marBottom w:val="0"/>
      <w:divBdr>
        <w:top w:val="none" w:sz="0" w:space="0" w:color="auto"/>
        <w:left w:val="none" w:sz="0" w:space="0" w:color="auto"/>
        <w:bottom w:val="none" w:sz="0" w:space="0" w:color="auto"/>
        <w:right w:val="none" w:sz="0" w:space="0" w:color="auto"/>
      </w:divBdr>
      <w:divsChild>
        <w:div w:id="247740218">
          <w:marLeft w:val="360"/>
          <w:marRight w:val="0"/>
          <w:marTop w:val="200"/>
          <w:marBottom w:val="0"/>
          <w:divBdr>
            <w:top w:val="none" w:sz="0" w:space="0" w:color="auto"/>
            <w:left w:val="none" w:sz="0" w:space="0" w:color="auto"/>
            <w:bottom w:val="none" w:sz="0" w:space="0" w:color="auto"/>
            <w:right w:val="none" w:sz="0" w:space="0" w:color="auto"/>
          </w:divBdr>
        </w:div>
        <w:div w:id="505704379">
          <w:marLeft w:val="1080"/>
          <w:marRight w:val="0"/>
          <w:marTop w:val="100"/>
          <w:marBottom w:val="0"/>
          <w:divBdr>
            <w:top w:val="none" w:sz="0" w:space="0" w:color="auto"/>
            <w:left w:val="none" w:sz="0" w:space="0" w:color="auto"/>
            <w:bottom w:val="none" w:sz="0" w:space="0" w:color="auto"/>
            <w:right w:val="none" w:sz="0" w:space="0" w:color="auto"/>
          </w:divBdr>
        </w:div>
        <w:div w:id="596016192">
          <w:marLeft w:val="1080"/>
          <w:marRight w:val="0"/>
          <w:marTop w:val="100"/>
          <w:marBottom w:val="0"/>
          <w:divBdr>
            <w:top w:val="none" w:sz="0" w:space="0" w:color="auto"/>
            <w:left w:val="none" w:sz="0" w:space="0" w:color="auto"/>
            <w:bottom w:val="none" w:sz="0" w:space="0" w:color="auto"/>
            <w:right w:val="none" w:sz="0" w:space="0" w:color="auto"/>
          </w:divBdr>
        </w:div>
        <w:div w:id="761070608">
          <w:marLeft w:val="1080"/>
          <w:marRight w:val="0"/>
          <w:marTop w:val="100"/>
          <w:marBottom w:val="0"/>
          <w:divBdr>
            <w:top w:val="none" w:sz="0" w:space="0" w:color="auto"/>
            <w:left w:val="none" w:sz="0" w:space="0" w:color="auto"/>
            <w:bottom w:val="none" w:sz="0" w:space="0" w:color="auto"/>
            <w:right w:val="none" w:sz="0" w:space="0" w:color="auto"/>
          </w:divBdr>
        </w:div>
        <w:div w:id="840194854">
          <w:marLeft w:val="1080"/>
          <w:marRight w:val="0"/>
          <w:marTop w:val="100"/>
          <w:marBottom w:val="0"/>
          <w:divBdr>
            <w:top w:val="none" w:sz="0" w:space="0" w:color="auto"/>
            <w:left w:val="none" w:sz="0" w:space="0" w:color="auto"/>
            <w:bottom w:val="none" w:sz="0" w:space="0" w:color="auto"/>
            <w:right w:val="none" w:sz="0" w:space="0" w:color="auto"/>
          </w:divBdr>
        </w:div>
        <w:div w:id="1066029244">
          <w:marLeft w:val="360"/>
          <w:marRight w:val="0"/>
          <w:marTop w:val="200"/>
          <w:marBottom w:val="0"/>
          <w:divBdr>
            <w:top w:val="none" w:sz="0" w:space="0" w:color="auto"/>
            <w:left w:val="none" w:sz="0" w:space="0" w:color="auto"/>
            <w:bottom w:val="none" w:sz="0" w:space="0" w:color="auto"/>
            <w:right w:val="none" w:sz="0" w:space="0" w:color="auto"/>
          </w:divBdr>
        </w:div>
        <w:div w:id="1308392733">
          <w:marLeft w:val="1080"/>
          <w:marRight w:val="0"/>
          <w:marTop w:val="100"/>
          <w:marBottom w:val="0"/>
          <w:divBdr>
            <w:top w:val="none" w:sz="0" w:space="0" w:color="auto"/>
            <w:left w:val="none" w:sz="0" w:space="0" w:color="auto"/>
            <w:bottom w:val="none" w:sz="0" w:space="0" w:color="auto"/>
            <w:right w:val="none" w:sz="0" w:space="0" w:color="auto"/>
          </w:divBdr>
        </w:div>
        <w:div w:id="1375348673">
          <w:marLeft w:val="360"/>
          <w:marRight w:val="0"/>
          <w:marTop w:val="200"/>
          <w:marBottom w:val="0"/>
          <w:divBdr>
            <w:top w:val="none" w:sz="0" w:space="0" w:color="auto"/>
            <w:left w:val="none" w:sz="0" w:space="0" w:color="auto"/>
            <w:bottom w:val="none" w:sz="0" w:space="0" w:color="auto"/>
            <w:right w:val="none" w:sz="0" w:space="0" w:color="auto"/>
          </w:divBdr>
        </w:div>
        <w:div w:id="1760520853">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19.wmf"/><Relationship Id="rId21" Type="http://schemas.openxmlformats.org/officeDocument/2006/relationships/hyperlink" Target="https://www.tutor2u.net/psychology/reference/ethical-issues-of-psychological-investigation" TargetMode="External"/><Relationship Id="rId34" Type="http://schemas.openxmlformats.org/officeDocument/2006/relationships/hyperlink" Target="http://psychologyofattractivenesspodcast.blogspot.co.uk/" TargetMode="External"/><Relationship Id="rId42" Type="http://schemas.openxmlformats.org/officeDocument/2006/relationships/hyperlink" Target="https://www.futurelearn.com/subjects/psychology-and-mental-health-courses/psychology"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personalityhacker.com/ph-podca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tutor2u.net/psychology/collections/a-level-psychology-study-notes-research-methods" TargetMode="External"/><Relationship Id="rId32" Type="http://schemas.openxmlformats.org/officeDocument/2006/relationships/hyperlink" Target="http://www.npr.org/podcasts/510307/invisibilia" TargetMode="External"/><Relationship Id="rId37" Type="http://schemas.openxmlformats.org/officeDocument/2006/relationships/image" Target="media/image17.jpeg"/><Relationship Id="rId40" Type="http://schemas.openxmlformats.org/officeDocument/2006/relationships/hyperlink" Target="https://ondemand.tutor2u.net/students/transition-to-aqa-alevel-psychology-skills-booster?fbclid=IwAR26QWyHVC4CBP1Z7qXgcfclPeP012NhzvvBAmXz5StVXvzaKwkpWPCwT5E"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www.abc.net.au/radionational/programs/allinthemind/" TargetMode="External"/><Relationship Id="rId36" Type="http://schemas.openxmlformats.org/officeDocument/2006/relationships/image" Target="media/image16.jpeg"/><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hyperlink" Target="https://www.bps.org.uk/collections/psychcrunch" TargetMode="External"/><Relationship Id="rId44" Type="http://schemas.openxmlformats.org/officeDocument/2006/relationships/image" Target="media/image20.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simplypsychology.org/Ethics.html" TargetMode="External"/><Relationship Id="rId27" Type="http://schemas.openxmlformats.org/officeDocument/2006/relationships/hyperlink" Target="https://www.bbc.co.uk/programmes/b006qxx9/episodes/downloads" TargetMode="External"/><Relationship Id="rId30" Type="http://schemas.openxmlformats.org/officeDocument/2006/relationships/hyperlink" Target="https://soundcloud.com/psychologyin10minutes" TargetMode="External"/><Relationship Id="rId35" Type="http://schemas.openxmlformats.org/officeDocument/2006/relationships/image" Target="media/image15.jpeg"/><Relationship Id="rId43" Type="http://schemas.openxmlformats.org/officeDocument/2006/relationships/hyperlink" Target="https://app.senecalearning.com/classroom/course/1b7f46e7-060b-4cf7-922b-1829a0013079/section/ee834043-e51b-4897-b5f0-679101e8a929/session"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hyperlink" Target="http://www.scientificamerican.com/podcast/60-second-mind/" TargetMode="External"/><Relationship Id="rId38" Type="http://schemas.openxmlformats.org/officeDocument/2006/relationships/image" Target="media/image18.jpe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hyperlink" Target="https://www.open.edu/openlearn/health-sports-psychology/investigating-psychology/content-section-overview-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Props1.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2.xml><?xml version="1.0" encoding="utf-8"?>
<ds:datastoreItem xmlns:ds="http://schemas.openxmlformats.org/officeDocument/2006/customXml" ds:itemID="{EBA6BB8F-E8BF-41CA-B51A-79A6D424D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2491</Words>
  <Characters>14200</Characters>
  <Application>Microsoft Office Word</Application>
  <DocSecurity>4</DocSecurity>
  <Lines>118</Lines>
  <Paragraphs>33</Paragraphs>
  <ScaleCrop>false</ScaleCrop>
  <Company/>
  <LinksUpToDate>false</LinksUpToDate>
  <CharactersWithSpaces>16658</CharactersWithSpaces>
  <SharedDoc>false</SharedDoc>
  <HLinks>
    <vt:vector size="90" baseType="variant">
      <vt:variant>
        <vt:i4>1638492</vt:i4>
      </vt:variant>
      <vt:variant>
        <vt:i4>42</vt:i4>
      </vt:variant>
      <vt:variant>
        <vt:i4>0</vt:i4>
      </vt:variant>
      <vt:variant>
        <vt:i4>5</vt:i4>
      </vt:variant>
      <vt:variant>
        <vt:lpwstr>https://app.senecalearning.com/classroom/course/1b7f46e7-060b-4cf7-922b-1829a0013079/section/ee834043-e51b-4897-b5f0-679101e8a929/session</vt:lpwstr>
      </vt:variant>
      <vt:variant>
        <vt:lpwstr/>
      </vt:variant>
      <vt:variant>
        <vt:i4>4980828</vt:i4>
      </vt:variant>
      <vt:variant>
        <vt:i4>39</vt:i4>
      </vt:variant>
      <vt:variant>
        <vt:i4>0</vt:i4>
      </vt:variant>
      <vt:variant>
        <vt:i4>5</vt:i4>
      </vt:variant>
      <vt:variant>
        <vt:lpwstr>https://www.futurelearn.com/subjects/psychology-and-mental-health-courses/psychology</vt:lpwstr>
      </vt:variant>
      <vt:variant>
        <vt:lpwstr/>
      </vt:variant>
      <vt:variant>
        <vt:i4>3276922</vt:i4>
      </vt:variant>
      <vt:variant>
        <vt:i4>36</vt:i4>
      </vt:variant>
      <vt:variant>
        <vt:i4>0</vt:i4>
      </vt:variant>
      <vt:variant>
        <vt:i4>5</vt:i4>
      </vt:variant>
      <vt:variant>
        <vt:lpwstr>https://www.open.edu/openlearn/health-sports-psychology/investigating-psychology/content-section-overview-0</vt:lpwstr>
      </vt:variant>
      <vt:variant>
        <vt:lpwstr/>
      </vt:variant>
      <vt:variant>
        <vt:i4>4390991</vt:i4>
      </vt:variant>
      <vt:variant>
        <vt:i4>33</vt:i4>
      </vt:variant>
      <vt:variant>
        <vt:i4>0</vt:i4>
      </vt:variant>
      <vt:variant>
        <vt:i4>5</vt:i4>
      </vt:variant>
      <vt:variant>
        <vt:lpwstr>https://ondemand.tutor2u.net/students/transition-to-aqa-alevel-psychology-skills-booster?fbclid=IwAR26QWyHVC4CBP1Z7qXgcfclPeP012NhzvvBAmXz5StVXvzaKwkpWPCwT5E</vt:lpwstr>
      </vt:variant>
      <vt:variant>
        <vt:lpwstr/>
      </vt:variant>
      <vt:variant>
        <vt:i4>5111809</vt:i4>
      </vt:variant>
      <vt:variant>
        <vt:i4>30</vt:i4>
      </vt:variant>
      <vt:variant>
        <vt:i4>0</vt:i4>
      </vt:variant>
      <vt:variant>
        <vt:i4>5</vt:i4>
      </vt:variant>
      <vt:variant>
        <vt:lpwstr>http://psychologyofattractivenesspodcast.blogspot.co.uk/</vt:lpwstr>
      </vt:variant>
      <vt:variant>
        <vt:lpwstr/>
      </vt:variant>
      <vt:variant>
        <vt:i4>196684</vt:i4>
      </vt:variant>
      <vt:variant>
        <vt:i4>27</vt:i4>
      </vt:variant>
      <vt:variant>
        <vt:i4>0</vt:i4>
      </vt:variant>
      <vt:variant>
        <vt:i4>5</vt:i4>
      </vt:variant>
      <vt:variant>
        <vt:lpwstr>http://www.scientificamerican.com/podcast/60-second-mind/</vt:lpwstr>
      </vt:variant>
      <vt:variant>
        <vt:lpwstr/>
      </vt:variant>
      <vt:variant>
        <vt:i4>2555947</vt:i4>
      </vt:variant>
      <vt:variant>
        <vt:i4>24</vt:i4>
      </vt:variant>
      <vt:variant>
        <vt:i4>0</vt:i4>
      </vt:variant>
      <vt:variant>
        <vt:i4>5</vt:i4>
      </vt:variant>
      <vt:variant>
        <vt:lpwstr>http://www.npr.org/podcasts/510307/invisibilia</vt:lpwstr>
      </vt:variant>
      <vt:variant>
        <vt:lpwstr/>
      </vt:variant>
      <vt:variant>
        <vt:i4>3538990</vt:i4>
      </vt:variant>
      <vt:variant>
        <vt:i4>21</vt:i4>
      </vt:variant>
      <vt:variant>
        <vt:i4>0</vt:i4>
      </vt:variant>
      <vt:variant>
        <vt:i4>5</vt:i4>
      </vt:variant>
      <vt:variant>
        <vt:lpwstr>https://www.bps.org.uk/collections/psychcrunch</vt:lpwstr>
      </vt:variant>
      <vt:variant>
        <vt:lpwstr/>
      </vt:variant>
      <vt:variant>
        <vt:i4>4194331</vt:i4>
      </vt:variant>
      <vt:variant>
        <vt:i4>18</vt:i4>
      </vt:variant>
      <vt:variant>
        <vt:i4>0</vt:i4>
      </vt:variant>
      <vt:variant>
        <vt:i4>5</vt:i4>
      </vt:variant>
      <vt:variant>
        <vt:lpwstr>https://soundcloud.com/psychologyin10minutes</vt:lpwstr>
      </vt:variant>
      <vt:variant>
        <vt:lpwstr/>
      </vt:variant>
      <vt:variant>
        <vt:i4>1572872</vt:i4>
      </vt:variant>
      <vt:variant>
        <vt:i4>15</vt:i4>
      </vt:variant>
      <vt:variant>
        <vt:i4>0</vt:i4>
      </vt:variant>
      <vt:variant>
        <vt:i4>5</vt:i4>
      </vt:variant>
      <vt:variant>
        <vt:lpwstr>https://personalityhacker.com/ph-podcast/</vt:lpwstr>
      </vt:variant>
      <vt:variant>
        <vt:lpwstr/>
      </vt:variant>
      <vt:variant>
        <vt:i4>7209063</vt:i4>
      </vt:variant>
      <vt:variant>
        <vt:i4>12</vt:i4>
      </vt:variant>
      <vt:variant>
        <vt:i4>0</vt:i4>
      </vt:variant>
      <vt:variant>
        <vt:i4>5</vt:i4>
      </vt:variant>
      <vt:variant>
        <vt:lpwstr>http://www.abc.net.au/radionational/programs/allinthemind/</vt:lpwstr>
      </vt:variant>
      <vt:variant>
        <vt:lpwstr/>
      </vt:variant>
      <vt:variant>
        <vt:i4>5636169</vt:i4>
      </vt:variant>
      <vt:variant>
        <vt:i4>9</vt:i4>
      </vt:variant>
      <vt:variant>
        <vt:i4>0</vt:i4>
      </vt:variant>
      <vt:variant>
        <vt:i4>5</vt:i4>
      </vt:variant>
      <vt:variant>
        <vt:lpwstr>https://www.bbc.co.uk/programmes/b006qxx9/episodes/downloads</vt:lpwstr>
      </vt:variant>
      <vt:variant>
        <vt:lpwstr/>
      </vt:variant>
      <vt:variant>
        <vt:i4>3801192</vt:i4>
      </vt:variant>
      <vt:variant>
        <vt:i4>6</vt:i4>
      </vt:variant>
      <vt:variant>
        <vt:i4>0</vt:i4>
      </vt:variant>
      <vt:variant>
        <vt:i4>5</vt:i4>
      </vt:variant>
      <vt:variant>
        <vt:lpwstr>https://www.tutor2u.net/psychology/collections/a-level-psychology-study-notes-research-methods</vt:lpwstr>
      </vt:variant>
      <vt:variant>
        <vt:lpwstr/>
      </vt:variant>
      <vt:variant>
        <vt:i4>1114176</vt:i4>
      </vt:variant>
      <vt:variant>
        <vt:i4>3</vt:i4>
      </vt:variant>
      <vt:variant>
        <vt:i4>0</vt:i4>
      </vt:variant>
      <vt:variant>
        <vt:i4>5</vt:i4>
      </vt:variant>
      <vt:variant>
        <vt:lpwstr>https://www.simplypsychology.org/Ethics.html</vt:lpwstr>
      </vt:variant>
      <vt:variant>
        <vt:lpwstr/>
      </vt:variant>
      <vt:variant>
        <vt:i4>3145825</vt:i4>
      </vt:variant>
      <vt:variant>
        <vt:i4>0</vt:i4>
      </vt:variant>
      <vt:variant>
        <vt:i4>0</vt:i4>
      </vt:variant>
      <vt:variant>
        <vt:i4>5</vt:i4>
      </vt:variant>
      <vt:variant>
        <vt:lpwstr>https://www.tutor2u.net/psychology/reference/ethical-issues-of-psychological-investigation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Douglas D Mr</cp:lastModifiedBy>
  <cp:revision>12</cp:revision>
  <dcterms:created xsi:type="dcterms:W3CDTF">2025-03-27T17:56:00Z</dcterms:created>
  <dcterms:modified xsi:type="dcterms:W3CDTF">2026-07-15T10:37:00Z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