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8C3C" w14:textId="109FDA09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3304AE6A" wp14:editId="55A3D73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</w:t>
      </w:r>
      <w:r w:rsidR="0004673C">
        <w:rPr>
          <w:b/>
        </w:rPr>
        <w:t>nt Learning Reflection &amp; Personali</w:t>
      </w:r>
      <w:r w:rsidR="00660CF8">
        <w:rPr>
          <w:b/>
        </w:rPr>
        <w:t>sed Learning Checklist – Year 13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A741FE" w14:paraId="7809320B" w14:textId="77777777" w:rsidTr="1FDAD032">
        <w:trPr>
          <w:trHeight w:val="567"/>
        </w:trPr>
        <w:tc>
          <w:tcPr>
            <w:tcW w:w="3828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6ADE950E" w14:textId="5932312C" w:rsidR="00A741FE" w:rsidRDefault="62E31B66" w:rsidP="1FDAD032">
            <w:pPr>
              <w:jc w:val="center"/>
              <w:rPr>
                <w:b/>
                <w:bCs/>
              </w:rPr>
            </w:pPr>
            <w:r w:rsidRPr="1FDAD032">
              <w:rPr>
                <w:b/>
                <w:bCs/>
              </w:rPr>
              <w:t>GERMAN</w:t>
            </w:r>
          </w:p>
        </w:tc>
      </w:tr>
      <w:tr w:rsidR="0008694E" w14:paraId="6A620280" w14:textId="77777777" w:rsidTr="1FDAD032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14:paraId="13D1C8DC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1352F2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AFDAB61" w14:textId="4494C36F" w:rsidR="00A741FE" w:rsidRPr="0008694E" w:rsidRDefault="00A741FE" w:rsidP="00A741FE">
      <w:pPr>
        <w:rPr>
          <w:sz w:val="18"/>
          <w:szCs w:val="18"/>
          <w:u w:val="single"/>
        </w:rPr>
      </w:pP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702"/>
        <w:gridCol w:w="6095"/>
        <w:gridCol w:w="992"/>
        <w:gridCol w:w="993"/>
        <w:gridCol w:w="992"/>
      </w:tblGrid>
      <w:tr w:rsidR="0008694E" w14:paraId="72E4713B" w14:textId="77777777" w:rsidTr="1FDAD032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3CFA8C4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F46C818" w14:textId="77777777" w:rsidTr="1FDAD032">
        <w:tc>
          <w:tcPr>
            <w:tcW w:w="1702" w:type="dxa"/>
            <w:tcBorders>
              <w:top w:val="single" w:sz="4" w:space="0" w:color="auto"/>
            </w:tcBorders>
          </w:tcPr>
          <w:p w14:paraId="40D8E4C9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BCDD2B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2191B83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841151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3D28BB8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5D0E94" w14:paraId="4FA8B2F8" w14:textId="77777777" w:rsidTr="1FDAD032">
        <w:trPr>
          <w:trHeight w:val="303"/>
        </w:trPr>
        <w:tc>
          <w:tcPr>
            <w:tcW w:w="1702" w:type="dxa"/>
            <w:vMerge w:val="restart"/>
          </w:tcPr>
          <w:p w14:paraId="297707AD" w14:textId="130E8503" w:rsidR="005D0E94" w:rsidRPr="004059C8" w:rsidRDefault="4C4554CC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Positive impacts of immigration</w:t>
            </w:r>
          </w:p>
        </w:tc>
        <w:tc>
          <w:tcPr>
            <w:tcW w:w="6095" w:type="dxa"/>
          </w:tcPr>
          <w:p w14:paraId="566E5236" w14:textId="6BCE39C6" w:rsidR="005D0E94" w:rsidRPr="007B6ECC" w:rsidRDefault="4C4554CC" w:rsidP="1FDAD032">
            <w:pPr>
              <w:rPr>
                <w:rFonts w:cs="Tahoma"/>
              </w:rPr>
            </w:pPr>
            <w:proofErr w:type="spellStart"/>
            <w:r w:rsidRPr="1FDAD032">
              <w:rPr>
                <w:rFonts w:cs="Tahoma"/>
              </w:rPr>
              <w:t>Gastarbeiter</w:t>
            </w:r>
            <w:proofErr w:type="spellEnd"/>
            <w:r w:rsidRPr="1FDAD032">
              <w:rPr>
                <w:rFonts w:cs="Tahoma"/>
              </w:rPr>
              <w:t xml:space="preserve"> / Immigrants / Asylum Seekers</w:t>
            </w:r>
          </w:p>
        </w:tc>
        <w:tc>
          <w:tcPr>
            <w:tcW w:w="992" w:type="dxa"/>
          </w:tcPr>
          <w:p w14:paraId="6154BDB4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FE854D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4C8575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5D0E94" w14:paraId="6F088FBA" w14:textId="77777777" w:rsidTr="1FDAD032">
        <w:trPr>
          <w:trHeight w:val="303"/>
        </w:trPr>
        <w:tc>
          <w:tcPr>
            <w:tcW w:w="1702" w:type="dxa"/>
            <w:vMerge/>
          </w:tcPr>
          <w:p w14:paraId="31872738" w14:textId="77777777" w:rsidR="005D0E94" w:rsidRDefault="005D0E94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28F8515B" w14:textId="76BC9F55" w:rsidR="005D0E94" w:rsidRPr="007B6ECC" w:rsidRDefault="4C4554CC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Social integration &amp; multiculturalism</w:t>
            </w:r>
          </w:p>
        </w:tc>
        <w:tc>
          <w:tcPr>
            <w:tcW w:w="992" w:type="dxa"/>
          </w:tcPr>
          <w:p w14:paraId="5955EADF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204C8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25610B" w14:textId="77777777" w:rsidR="005D0E94" w:rsidRDefault="005D0E94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4ACDE13E" w14:textId="77777777" w:rsidTr="1FDAD032">
        <w:trPr>
          <w:trHeight w:val="303"/>
        </w:trPr>
        <w:tc>
          <w:tcPr>
            <w:tcW w:w="1702" w:type="dxa"/>
            <w:vMerge/>
          </w:tcPr>
          <w:p w14:paraId="5BFB1F34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BE900AE" w14:textId="36EEF7D9" w:rsidR="00C03D4C" w:rsidRPr="0049659E" w:rsidRDefault="4C4554CC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Immigrants &amp; the arts</w:t>
            </w:r>
          </w:p>
        </w:tc>
        <w:tc>
          <w:tcPr>
            <w:tcW w:w="992" w:type="dxa"/>
          </w:tcPr>
          <w:p w14:paraId="44CBF78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E44B4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292DC6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A544B11" w14:textId="77777777" w:rsidTr="1FDAD032">
        <w:trPr>
          <w:trHeight w:val="180"/>
        </w:trPr>
        <w:tc>
          <w:tcPr>
            <w:tcW w:w="1702" w:type="dxa"/>
            <w:vMerge w:val="restart"/>
          </w:tcPr>
          <w:p w14:paraId="15E6A94A" w14:textId="56BF1DA9" w:rsidR="00C03D4C" w:rsidRPr="007B6ECC" w:rsidRDefault="007B6ECC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 xml:space="preserve">The challenges of immigration and integration </w:t>
            </w:r>
            <w:r w:rsidR="25B56323" w:rsidRPr="1FDAD032">
              <w:rPr>
                <w:b/>
                <w:bCs/>
                <w:sz w:val="20"/>
                <w:szCs w:val="20"/>
              </w:rPr>
              <w:t>in Germany</w:t>
            </w:r>
          </w:p>
        </w:tc>
        <w:tc>
          <w:tcPr>
            <w:tcW w:w="6095" w:type="dxa"/>
          </w:tcPr>
          <w:p w14:paraId="4CF94384" w14:textId="53D0B40E" w:rsidR="00C03D4C" w:rsidRPr="0049659E" w:rsidRDefault="25B56323" w:rsidP="1FDAD032">
            <w:pPr>
              <w:spacing w:line="259" w:lineRule="auto"/>
              <w:rPr>
                <w:rFonts w:cs="Tahoma"/>
              </w:rPr>
            </w:pPr>
            <w:r w:rsidRPr="1FDAD032">
              <w:rPr>
                <w:rFonts w:cs="Tahoma"/>
              </w:rPr>
              <w:t>Immigrants – tax payers or ‘scroungers’?</w:t>
            </w:r>
          </w:p>
        </w:tc>
        <w:tc>
          <w:tcPr>
            <w:tcW w:w="992" w:type="dxa"/>
          </w:tcPr>
          <w:p w14:paraId="119FEB4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12ECB2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0F4EF1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9FB0F98" w14:textId="77777777" w:rsidTr="1FDAD032">
        <w:trPr>
          <w:trHeight w:val="180"/>
        </w:trPr>
        <w:tc>
          <w:tcPr>
            <w:tcW w:w="1702" w:type="dxa"/>
            <w:vMerge/>
          </w:tcPr>
          <w:p w14:paraId="1888B738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32934D47" w14:textId="5AF69039" w:rsidR="007B6ECC" w:rsidRPr="0049659E" w:rsidRDefault="00B32444" w:rsidP="007B6ECC">
            <w:pPr>
              <w:rPr>
                <w:rFonts w:cs="Tahoma"/>
              </w:rPr>
            </w:pPr>
            <w:r>
              <w:rPr>
                <w:rFonts w:cs="Tahoma"/>
              </w:rPr>
              <w:t>Discrimination</w:t>
            </w:r>
          </w:p>
          <w:p w14:paraId="4FE99045" w14:textId="67631AC8" w:rsidR="00C03D4C" w:rsidRPr="0049659E" w:rsidRDefault="00C03D4C" w:rsidP="0008694E"/>
        </w:tc>
        <w:tc>
          <w:tcPr>
            <w:tcW w:w="992" w:type="dxa"/>
          </w:tcPr>
          <w:p w14:paraId="4E50985C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F1CD7A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6482C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C03D4C" w14:paraId="6FAC06C2" w14:textId="77777777" w:rsidTr="1FDAD032">
        <w:trPr>
          <w:trHeight w:val="180"/>
        </w:trPr>
        <w:tc>
          <w:tcPr>
            <w:tcW w:w="1702" w:type="dxa"/>
            <w:vMerge/>
          </w:tcPr>
          <w:p w14:paraId="5F923699" w14:textId="77777777" w:rsidR="00C03D4C" w:rsidRDefault="00C03D4C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7457981" w14:textId="1A98E012" w:rsidR="00C03D4C" w:rsidRPr="0049659E" w:rsidRDefault="00B32444" w:rsidP="1FDAD032">
            <w:pPr>
              <w:spacing w:line="259" w:lineRule="auto"/>
            </w:pPr>
            <w:r>
              <w:rPr>
                <w:rFonts w:cs="Tahoma"/>
              </w:rPr>
              <w:t>Integration</w:t>
            </w:r>
          </w:p>
        </w:tc>
        <w:tc>
          <w:tcPr>
            <w:tcW w:w="992" w:type="dxa"/>
          </w:tcPr>
          <w:p w14:paraId="0F530F40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07CC55F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C8D0D" w14:textId="77777777" w:rsidR="00C03D4C" w:rsidRDefault="00C03D4C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0A60923A" w14:textId="77777777" w:rsidTr="1FDAD032">
        <w:trPr>
          <w:trHeight w:val="192"/>
        </w:trPr>
        <w:tc>
          <w:tcPr>
            <w:tcW w:w="1702" w:type="dxa"/>
            <w:vMerge w:val="restart"/>
          </w:tcPr>
          <w:p w14:paraId="3ED0AB02" w14:textId="0988F4E5" w:rsidR="00712E5D" w:rsidRPr="007B6ECC" w:rsidRDefault="36DF8E25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The state &amp; social reaction to immigration</w:t>
            </w:r>
          </w:p>
        </w:tc>
        <w:tc>
          <w:tcPr>
            <w:tcW w:w="6095" w:type="dxa"/>
          </w:tcPr>
          <w:p w14:paraId="663D51C7" w14:textId="6695E480" w:rsidR="00712E5D" w:rsidRPr="0049659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Immigration – how did it all start?</w:t>
            </w:r>
          </w:p>
        </w:tc>
        <w:tc>
          <w:tcPr>
            <w:tcW w:w="992" w:type="dxa"/>
          </w:tcPr>
          <w:p w14:paraId="5977284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50A4E6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D2F07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3454F6B3" w14:textId="77777777" w:rsidTr="1FDAD032">
        <w:trPr>
          <w:trHeight w:val="192"/>
        </w:trPr>
        <w:tc>
          <w:tcPr>
            <w:tcW w:w="1702" w:type="dxa"/>
            <w:vMerge/>
          </w:tcPr>
          <w:p w14:paraId="0EE6DA45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49504289" w14:textId="0B8CC86D" w:rsidR="00712E5D" w:rsidRPr="0049659E" w:rsidRDefault="36DF8E25" w:rsidP="0008694E">
            <w:r>
              <w:t>Stories/experiences</w:t>
            </w:r>
          </w:p>
        </w:tc>
        <w:tc>
          <w:tcPr>
            <w:tcW w:w="992" w:type="dxa"/>
          </w:tcPr>
          <w:p w14:paraId="271567D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3CCC43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75128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712E5D" w14:paraId="2797E157" w14:textId="77777777" w:rsidTr="1FDAD032">
        <w:trPr>
          <w:trHeight w:val="192"/>
        </w:trPr>
        <w:tc>
          <w:tcPr>
            <w:tcW w:w="1702" w:type="dxa"/>
            <w:vMerge/>
          </w:tcPr>
          <w:p w14:paraId="3A88FE34" w14:textId="77777777" w:rsidR="00712E5D" w:rsidRPr="0039383D" w:rsidRDefault="00712E5D" w:rsidP="0008694E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348CEE2D" w14:textId="7073C49B" w:rsidR="00712E5D" w:rsidRPr="0049659E" w:rsidRDefault="36DF8E25" w:rsidP="0008694E">
            <w:r>
              <w:t>Right wing extremism</w:t>
            </w:r>
          </w:p>
        </w:tc>
        <w:tc>
          <w:tcPr>
            <w:tcW w:w="992" w:type="dxa"/>
          </w:tcPr>
          <w:p w14:paraId="1D9A13A9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F0EFAB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5294" w14:textId="77777777" w:rsidR="00712E5D" w:rsidRDefault="00712E5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63355984" w14:textId="77777777" w:rsidTr="1FDAD032">
        <w:trPr>
          <w:trHeight w:val="192"/>
        </w:trPr>
        <w:tc>
          <w:tcPr>
            <w:tcW w:w="1702" w:type="dxa"/>
            <w:vMerge w:val="restart"/>
          </w:tcPr>
          <w:p w14:paraId="01EEBFE5" w14:textId="650673BD" w:rsidR="0039383D" w:rsidRPr="0039383D" w:rsidRDefault="36DF8E25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Society in the GDR before reunification</w:t>
            </w:r>
          </w:p>
        </w:tc>
        <w:tc>
          <w:tcPr>
            <w:tcW w:w="6095" w:type="dxa"/>
          </w:tcPr>
          <w:p w14:paraId="3F446D83" w14:textId="73220902" w:rsidR="0039383D" w:rsidRPr="0049659E" w:rsidRDefault="36DF8E25" w:rsidP="0039383D">
            <w:r>
              <w:t xml:space="preserve">Communism in the GDR </w:t>
            </w:r>
          </w:p>
        </w:tc>
        <w:tc>
          <w:tcPr>
            <w:tcW w:w="992" w:type="dxa"/>
          </w:tcPr>
          <w:p w14:paraId="3F2A12B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1C8B9C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E24C20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33670F89" w14:textId="77777777" w:rsidTr="1FDAD032">
        <w:trPr>
          <w:trHeight w:val="192"/>
        </w:trPr>
        <w:tc>
          <w:tcPr>
            <w:tcW w:w="1702" w:type="dxa"/>
            <w:vMerge/>
          </w:tcPr>
          <w:p w14:paraId="10B81345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0C7EA47" w14:textId="3554EB80" w:rsidR="0039383D" w:rsidRPr="0049659E" w:rsidRDefault="36DF8E25" w:rsidP="003F5F8E">
            <w:r>
              <w:t xml:space="preserve">Work &amp; Accommodation in the GDR </w:t>
            </w:r>
          </w:p>
        </w:tc>
        <w:tc>
          <w:tcPr>
            <w:tcW w:w="992" w:type="dxa"/>
          </w:tcPr>
          <w:p w14:paraId="10735FB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2BB29E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703325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9383D" w14:paraId="03B5825F" w14:textId="77777777" w:rsidTr="1FDAD032">
        <w:trPr>
          <w:trHeight w:val="192"/>
        </w:trPr>
        <w:tc>
          <w:tcPr>
            <w:tcW w:w="1702" w:type="dxa"/>
            <w:vMerge/>
          </w:tcPr>
          <w:p w14:paraId="13CBCAF2" w14:textId="77777777" w:rsidR="0039383D" w:rsidRPr="0039383D" w:rsidRDefault="0039383D" w:rsidP="0039383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0C356708" w14:textId="2945C83F" w:rsidR="0039383D" w:rsidRPr="0049659E" w:rsidRDefault="36DF8E25" w:rsidP="0039383D">
            <w:r>
              <w:t>East-West relationships after WWII</w:t>
            </w:r>
          </w:p>
        </w:tc>
        <w:tc>
          <w:tcPr>
            <w:tcW w:w="992" w:type="dxa"/>
          </w:tcPr>
          <w:p w14:paraId="77BE4B76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61D87D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BB1F87" w14:textId="77777777" w:rsidR="0039383D" w:rsidRDefault="0039383D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59107710" w14:textId="77777777" w:rsidTr="1FDAD032">
        <w:tc>
          <w:tcPr>
            <w:tcW w:w="1702" w:type="dxa"/>
            <w:vMerge w:val="restart"/>
          </w:tcPr>
          <w:p w14:paraId="069EC91F" w14:textId="01501BAB" w:rsidR="002749E5" w:rsidRPr="004059C8" w:rsidRDefault="36DF8E25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Events before reunification</w:t>
            </w:r>
          </w:p>
        </w:tc>
        <w:tc>
          <w:tcPr>
            <w:tcW w:w="6095" w:type="dxa"/>
          </w:tcPr>
          <w:p w14:paraId="14965845" w14:textId="35664BFC" w:rsidR="002749E5" w:rsidRPr="0049659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 xml:space="preserve">Reunification and </w:t>
            </w:r>
            <w:proofErr w:type="spellStart"/>
            <w:r w:rsidRPr="1FDAD032">
              <w:rPr>
                <w:rFonts w:cs="Tahoma"/>
              </w:rPr>
              <w:t>Gorbatschov’s</w:t>
            </w:r>
            <w:proofErr w:type="spellEnd"/>
            <w:r w:rsidRPr="1FDAD032">
              <w:rPr>
                <w:rFonts w:cs="Tahoma"/>
              </w:rPr>
              <w:t xml:space="preserve"> role</w:t>
            </w:r>
          </w:p>
        </w:tc>
        <w:tc>
          <w:tcPr>
            <w:tcW w:w="992" w:type="dxa"/>
          </w:tcPr>
          <w:p w14:paraId="66C516C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077D4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5CD97D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4BA44490" w14:textId="77777777" w:rsidTr="1FDAD032">
        <w:tc>
          <w:tcPr>
            <w:tcW w:w="1702" w:type="dxa"/>
            <w:vMerge/>
          </w:tcPr>
          <w:p w14:paraId="1B97D757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B2CE33F" w14:textId="265964C6" w:rsidR="002749E5" w:rsidRPr="0049659E" w:rsidRDefault="36DF8E25" w:rsidP="002749E5">
            <w:r>
              <w:t>Events that lead to reunification</w:t>
            </w:r>
          </w:p>
        </w:tc>
        <w:tc>
          <w:tcPr>
            <w:tcW w:w="992" w:type="dxa"/>
          </w:tcPr>
          <w:p w14:paraId="7416BC07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385813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978A60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2749E5" w:rsidRPr="002524C2" w14:paraId="675BFF94" w14:textId="77777777" w:rsidTr="1FDAD032">
        <w:tc>
          <w:tcPr>
            <w:tcW w:w="1702" w:type="dxa"/>
            <w:vMerge/>
          </w:tcPr>
          <w:p w14:paraId="3B7F1C36" w14:textId="77777777" w:rsidR="002749E5" w:rsidRPr="004059C8" w:rsidRDefault="002749E5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166A0495" w14:textId="5E0B86FB" w:rsidR="002749E5" w:rsidRPr="0049659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The end of communism in the GDR</w:t>
            </w:r>
          </w:p>
        </w:tc>
        <w:tc>
          <w:tcPr>
            <w:tcW w:w="992" w:type="dxa"/>
          </w:tcPr>
          <w:p w14:paraId="7C3E8E1C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EBB0A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BA33A5" w14:textId="77777777" w:rsidR="002749E5" w:rsidRPr="002524C2" w:rsidRDefault="002749E5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46CF68F3" w14:textId="77777777" w:rsidTr="1FDAD032">
        <w:trPr>
          <w:trHeight w:val="720"/>
        </w:trPr>
        <w:tc>
          <w:tcPr>
            <w:tcW w:w="1702" w:type="dxa"/>
            <w:vMerge w:val="restart"/>
          </w:tcPr>
          <w:p w14:paraId="7FFFA115" w14:textId="2A602A14" w:rsidR="003F5F8E" w:rsidRPr="004059C8" w:rsidRDefault="36DF8E25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Germany since reunification</w:t>
            </w:r>
          </w:p>
        </w:tc>
        <w:tc>
          <w:tcPr>
            <w:tcW w:w="6095" w:type="dxa"/>
          </w:tcPr>
          <w:p w14:paraId="0CD39978" w14:textId="2BC6C829" w:rsidR="003F5F8E" w:rsidRPr="0049659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The impact of the end of communism</w:t>
            </w:r>
          </w:p>
        </w:tc>
        <w:tc>
          <w:tcPr>
            <w:tcW w:w="992" w:type="dxa"/>
          </w:tcPr>
          <w:p w14:paraId="2CB3475E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C5B285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5E7C32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24FA07EB" w14:textId="77777777" w:rsidTr="1FDAD032">
        <w:trPr>
          <w:trHeight w:val="413"/>
        </w:trPr>
        <w:tc>
          <w:tcPr>
            <w:tcW w:w="1702" w:type="dxa"/>
            <w:vMerge/>
          </w:tcPr>
          <w:p w14:paraId="62FE27C6" w14:textId="7517E010" w:rsidR="003F5F8E" w:rsidRDefault="003F5F8E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B48C047" w14:textId="7188BA8C" w:rsidR="003F5F8E" w:rsidRPr="0049659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The impact of reunification on schools</w:t>
            </w:r>
          </w:p>
        </w:tc>
        <w:tc>
          <w:tcPr>
            <w:tcW w:w="992" w:type="dxa"/>
          </w:tcPr>
          <w:p w14:paraId="41054C78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5367EC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C6716C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3F5F8E" w:rsidRPr="002524C2" w14:paraId="3BFDF4CC" w14:textId="77777777" w:rsidTr="1FDAD032">
        <w:trPr>
          <w:trHeight w:val="413"/>
        </w:trPr>
        <w:tc>
          <w:tcPr>
            <w:tcW w:w="1702" w:type="dxa"/>
            <w:vMerge/>
          </w:tcPr>
          <w:p w14:paraId="6B3A4970" w14:textId="56569F89" w:rsidR="003F5F8E" w:rsidRDefault="003F5F8E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362034DD" w14:textId="404A43E3" w:rsidR="003F5F8E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Immigrants (</w:t>
            </w:r>
            <w:proofErr w:type="spellStart"/>
            <w:r w:rsidRPr="1FDAD032">
              <w:rPr>
                <w:rFonts w:cs="Tahoma"/>
              </w:rPr>
              <w:t>Übersiedlungen</w:t>
            </w:r>
            <w:proofErr w:type="spellEnd"/>
            <w:r w:rsidRPr="1FDAD032">
              <w:rPr>
                <w:rFonts w:cs="Tahoma"/>
              </w:rPr>
              <w:t>) from the East to the West</w:t>
            </w:r>
          </w:p>
        </w:tc>
        <w:tc>
          <w:tcPr>
            <w:tcW w:w="992" w:type="dxa"/>
          </w:tcPr>
          <w:p w14:paraId="0C98E0C6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F3C147" w14:textId="77777777" w:rsidR="003F5F8E" w:rsidRPr="002524C2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54AA739" w14:textId="77777777" w:rsidR="003F5F8E" w:rsidRDefault="003F5F8E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1FDAD032" w14:paraId="55499CE2" w14:textId="77777777" w:rsidTr="1FDAD032">
        <w:trPr>
          <w:trHeight w:val="413"/>
        </w:trPr>
        <w:tc>
          <w:tcPr>
            <w:tcW w:w="1702" w:type="dxa"/>
            <w:vMerge/>
          </w:tcPr>
          <w:p w14:paraId="63036F54" w14:textId="77777777" w:rsidR="00BE19F9" w:rsidRDefault="00BE19F9"/>
        </w:tc>
        <w:tc>
          <w:tcPr>
            <w:tcW w:w="6095" w:type="dxa"/>
          </w:tcPr>
          <w:p w14:paraId="7B67DAB7" w14:textId="65A02E34" w:rsidR="36DF8E25" w:rsidRDefault="36DF8E25" w:rsidP="1FDAD032">
            <w:pPr>
              <w:rPr>
                <w:rFonts w:cs="Tahoma"/>
              </w:rPr>
            </w:pPr>
            <w:r w:rsidRPr="1FDAD032">
              <w:rPr>
                <w:rFonts w:cs="Tahoma"/>
              </w:rPr>
              <w:t>Impact of the German reunification on the economy &amp; society</w:t>
            </w:r>
          </w:p>
        </w:tc>
        <w:tc>
          <w:tcPr>
            <w:tcW w:w="992" w:type="dxa"/>
          </w:tcPr>
          <w:p w14:paraId="7053BAE2" w14:textId="6187D7AF" w:rsidR="1FDAD032" w:rsidRDefault="1FDAD032" w:rsidP="1FDAD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836C9B" w14:textId="442107D1" w:rsidR="1FDAD032" w:rsidRDefault="1FDAD032" w:rsidP="1FDAD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383B2B" w14:textId="7706884C" w:rsidR="1FDAD032" w:rsidRDefault="1FDAD032" w:rsidP="1FDAD032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07D3D361" w14:textId="77777777" w:rsidTr="1FDAD032">
        <w:tc>
          <w:tcPr>
            <w:tcW w:w="1702" w:type="dxa"/>
            <w:vMerge w:val="restart"/>
          </w:tcPr>
          <w:p w14:paraId="4F9D1D58" w14:textId="1B28381C" w:rsidR="00660CF8" w:rsidRPr="004059C8" w:rsidRDefault="36DF8E25" w:rsidP="1FDAD032">
            <w:pPr>
              <w:rPr>
                <w:b/>
                <w:bCs/>
                <w:sz w:val="20"/>
                <w:szCs w:val="20"/>
              </w:rPr>
            </w:pPr>
            <w:r w:rsidRPr="1FDAD032">
              <w:rPr>
                <w:b/>
                <w:bCs/>
                <w:sz w:val="20"/>
                <w:szCs w:val="20"/>
              </w:rPr>
              <w:t>Goodbye Lenin</w:t>
            </w:r>
          </w:p>
          <w:p w14:paraId="597BA9A9" w14:textId="72361EF9" w:rsidR="00660CF8" w:rsidRDefault="00660CF8" w:rsidP="0039383D">
            <w:pPr>
              <w:rPr>
                <w:b/>
                <w:sz w:val="20"/>
                <w:szCs w:val="20"/>
              </w:rPr>
            </w:pPr>
          </w:p>
          <w:p w14:paraId="2BA21C22" w14:textId="79635162" w:rsidR="00660CF8" w:rsidRPr="004059C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51E0492" w14:textId="06AA4309" w:rsidR="00660CF8" w:rsidRPr="00660CF8" w:rsidRDefault="00660CF8" w:rsidP="0039383D">
            <w:r w:rsidRPr="00660CF8">
              <w:rPr>
                <w:rFonts w:cs="Tahoma"/>
              </w:rPr>
              <w:t>The significance of the historical context the work is set in</w:t>
            </w:r>
          </w:p>
        </w:tc>
        <w:tc>
          <w:tcPr>
            <w:tcW w:w="992" w:type="dxa"/>
          </w:tcPr>
          <w:p w14:paraId="6BA1FBB3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41F7BD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9F549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2CE228CC" w14:textId="77777777" w:rsidTr="1FDAD032">
        <w:tc>
          <w:tcPr>
            <w:tcW w:w="1702" w:type="dxa"/>
            <w:vMerge/>
          </w:tcPr>
          <w:p w14:paraId="6C09FEB0" w14:textId="04409126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67CA205" w14:textId="2AE8018E" w:rsidR="00660CF8" w:rsidRPr="00660CF8" w:rsidRDefault="5E69AAF8" w:rsidP="0039383D">
            <w:pPr>
              <w:rPr>
                <w:rFonts w:cs="Tahoma"/>
              </w:rPr>
            </w:pPr>
            <w:r w:rsidRPr="1FDAD032">
              <w:rPr>
                <w:rFonts w:cs="Tahoma"/>
              </w:rPr>
              <w:t>Wolfgang Becker</w:t>
            </w:r>
            <w:r w:rsidR="00660CF8" w:rsidRPr="1FDAD032">
              <w:rPr>
                <w:rFonts w:cs="Tahoma"/>
              </w:rPr>
              <w:t xml:space="preserve"> – the </w:t>
            </w:r>
            <w:r w:rsidR="6DBB6D4E" w:rsidRPr="1FDAD032">
              <w:rPr>
                <w:rFonts w:cs="Tahoma"/>
              </w:rPr>
              <w:t xml:space="preserve">director </w:t>
            </w:r>
            <w:r w:rsidR="00660CF8" w:rsidRPr="1FDAD032">
              <w:rPr>
                <w:rFonts w:cs="Tahoma"/>
              </w:rPr>
              <w:t>and his intentions</w:t>
            </w:r>
          </w:p>
        </w:tc>
        <w:tc>
          <w:tcPr>
            <w:tcW w:w="992" w:type="dxa"/>
          </w:tcPr>
          <w:p w14:paraId="06606BDE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16D327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AF5F2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17BAA83B" w14:textId="77777777" w:rsidTr="1FDAD032">
        <w:tc>
          <w:tcPr>
            <w:tcW w:w="1702" w:type="dxa"/>
            <w:vMerge/>
          </w:tcPr>
          <w:p w14:paraId="3022D95D" w14:textId="5184A6F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3F98B84" w14:textId="1FA9B873" w:rsidR="00660CF8" w:rsidRPr="00660CF8" w:rsidRDefault="00660CF8" w:rsidP="0039383D">
            <w:r w:rsidRPr="00660CF8">
              <w:t>The main characters and their roles</w:t>
            </w:r>
          </w:p>
        </w:tc>
        <w:tc>
          <w:tcPr>
            <w:tcW w:w="992" w:type="dxa"/>
          </w:tcPr>
          <w:p w14:paraId="576A32C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2ABE62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67106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082F45D1" w14:textId="77777777" w:rsidTr="1FDAD032">
        <w:tc>
          <w:tcPr>
            <w:tcW w:w="1702" w:type="dxa"/>
            <w:vMerge/>
          </w:tcPr>
          <w:p w14:paraId="27509C32" w14:textId="1DA09A1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A84DF83" w14:textId="5A6EF782" w:rsidR="00660CF8" w:rsidRPr="00660CF8" w:rsidRDefault="00660CF8" w:rsidP="0039383D">
            <w:r>
              <w:t xml:space="preserve">The themes of the </w:t>
            </w:r>
            <w:r w:rsidR="20A371AE">
              <w:t xml:space="preserve">film </w:t>
            </w:r>
            <w:r>
              <w:t>and their significance</w:t>
            </w:r>
            <w:r w:rsidR="00B32444">
              <w:t xml:space="preserve">: </w:t>
            </w:r>
            <w:proofErr w:type="spellStart"/>
            <w:r w:rsidR="00B32444">
              <w:t>Ostalgie</w:t>
            </w:r>
            <w:proofErr w:type="spellEnd"/>
            <w:r w:rsidR="00B32444">
              <w:t xml:space="preserve"> / Media / Space / Lies </w:t>
            </w:r>
          </w:p>
        </w:tc>
        <w:tc>
          <w:tcPr>
            <w:tcW w:w="992" w:type="dxa"/>
          </w:tcPr>
          <w:p w14:paraId="367F8B05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604FDE8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8D84E0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6147CCBF" w14:textId="77777777" w:rsidTr="1FDAD032">
        <w:tc>
          <w:tcPr>
            <w:tcW w:w="1702" w:type="dxa"/>
            <w:vMerge/>
          </w:tcPr>
          <w:p w14:paraId="44E89041" w14:textId="0D4CE51E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8F2F8FD" w14:textId="148F75D9" w:rsidR="00660CF8" w:rsidRPr="00660CF8" w:rsidRDefault="00660CF8" w:rsidP="0039383D">
            <w:pPr>
              <w:rPr>
                <w:rFonts w:cs="Tahoma"/>
              </w:rPr>
            </w:pPr>
            <w:r w:rsidRPr="00660CF8">
              <w:rPr>
                <w:rFonts w:cs="Tahoma"/>
              </w:rPr>
              <w:t>Critically analysing the form and techniques used in the work</w:t>
            </w:r>
            <w:r w:rsidR="00B32444">
              <w:rPr>
                <w:rFonts w:cs="Tahoma"/>
              </w:rPr>
              <w:t>, including music &amp; film specific language</w:t>
            </w:r>
          </w:p>
        </w:tc>
        <w:tc>
          <w:tcPr>
            <w:tcW w:w="992" w:type="dxa"/>
          </w:tcPr>
          <w:p w14:paraId="0C46C08E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55B55F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1BB05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5093484C" w14:textId="77777777" w:rsidTr="1FDAD032">
        <w:tc>
          <w:tcPr>
            <w:tcW w:w="1702" w:type="dxa"/>
            <w:vMerge/>
          </w:tcPr>
          <w:p w14:paraId="4E4589F5" w14:textId="0DDC7A41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CCA5BFC" w14:textId="6B27D0AB" w:rsidR="00660CF8" w:rsidRDefault="00660CF8" w:rsidP="00660CF8">
            <w:pPr>
              <w:rPr>
                <w:rFonts w:cs="Tahoma"/>
              </w:rPr>
            </w:pPr>
            <w:r w:rsidRPr="00660CF8">
              <w:rPr>
                <w:rFonts w:cs="Tahoma"/>
              </w:rPr>
              <w:t>Critically analysing themes and the cultural and social context</w:t>
            </w:r>
          </w:p>
        </w:tc>
        <w:tc>
          <w:tcPr>
            <w:tcW w:w="992" w:type="dxa"/>
          </w:tcPr>
          <w:p w14:paraId="5A37C689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C8568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AB5973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660CF8" w:rsidRPr="002524C2" w14:paraId="4E4321C5" w14:textId="77777777" w:rsidTr="1FDAD032">
        <w:tc>
          <w:tcPr>
            <w:tcW w:w="1702" w:type="dxa"/>
            <w:vMerge/>
          </w:tcPr>
          <w:p w14:paraId="2B1B1F1F" w14:textId="3544BE4F" w:rsidR="00660CF8" w:rsidRDefault="00660CF8" w:rsidP="0039383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4A85A028" w14:textId="0494DB05" w:rsidR="00660CF8" w:rsidRPr="00660CF8" w:rsidRDefault="00660CF8" w:rsidP="00660CF8">
            <w:pPr>
              <w:rPr>
                <w:rFonts w:cs="Tahoma"/>
              </w:rPr>
            </w:pPr>
            <w:r w:rsidRPr="00967A08">
              <w:rPr>
                <w:rFonts w:cs="Tahoma"/>
              </w:rPr>
              <w:t>Manipulating language accurately</w:t>
            </w:r>
            <w:r>
              <w:rPr>
                <w:rFonts w:cs="Tahoma"/>
              </w:rPr>
              <w:t xml:space="preserve"> in a literary essay</w:t>
            </w:r>
          </w:p>
        </w:tc>
        <w:tc>
          <w:tcPr>
            <w:tcW w:w="992" w:type="dxa"/>
          </w:tcPr>
          <w:p w14:paraId="035E0BB5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F3C4D1" w14:textId="77777777" w:rsidR="00660CF8" w:rsidRPr="002524C2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D26A42" w14:textId="77777777" w:rsidR="00660CF8" w:rsidRDefault="00660CF8" w:rsidP="0039383D">
            <w:pPr>
              <w:jc w:val="center"/>
              <w:rPr>
                <w:sz w:val="20"/>
                <w:szCs w:val="20"/>
              </w:rPr>
            </w:pPr>
          </w:p>
        </w:tc>
      </w:tr>
      <w:tr w:rsidR="00B32444" w:rsidRPr="00B32444" w14:paraId="737C59F4" w14:textId="77777777" w:rsidTr="1FDAD032">
        <w:tc>
          <w:tcPr>
            <w:tcW w:w="1702" w:type="dxa"/>
          </w:tcPr>
          <w:p w14:paraId="55FDD8A7" w14:textId="588862F8" w:rsidR="00B32444" w:rsidRPr="00B32444" w:rsidRDefault="00B32444" w:rsidP="0039383D">
            <w:pPr>
              <w:rPr>
                <w:b/>
                <w:sz w:val="20"/>
                <w:szCs w:val="20"/>
                <w:lang w:val="de-DE"/>
              </w:rPr>
            </w:pPr>
            <w:r w:rsidRPr="00B32444">
              <w:rPr>
                <w:b/>
                <w:sz w:val="20"/>
                <w:szCs w:val="20"/>
                <w:lang w:val="de-DE"/>
              </w:rPr>
              <w:t>Der Besuch der alten D</w:t>
            </w:r>
            <w:r>
              <w:rPr>
                <w:b/>
                <w:sz w:val="20"/>
                <w:szCs w:val="20"/>
                <w:lang w:val="de-DE"/>
              </w:rPr>
              <w:t>ame</w:t>
            </w:r>
          </w:p>
        </w:tc>
        <w:tc>
          <w:tcPr>
            <w:tcW w:w="6095" w:type="dxa"/>
          </w:tcPr>
          <w:p w14:paraId="066D6FE3" w14:textId="3065CC9B" w:rsidR="00B32444" w:rsidRPr="00B32444" w:rsidRDefault="00B32444" w:rsidP="00660CF8">
            <w:pPr>
              <w:rPr>
                <w:rFonts w:cs="Tahoma"/>
                <w:lang w:val="de-DE"/>
              </w:rPr>
            </w:pPr>
            <w:r>
              <w:rPr>
                <w:rFonts w:cs="Tahoma"/>
                <w:lang w:val="de-DE"/>
              </w:rPr>
              <w:t>Revisiting from Year 12 PLC</w:t>
            </w:r>
          </w:p>
        </w:tc>
        <w:tc>
          <w:tcPr>
            <w:tcW w:w="992" w:type="dxa"/>
          </w:tcPr>
          <w:p w14:paraId="2F6A1C8D" w14:textId="77777777" w:rsidR="00B32444" w:rsidRPr="00B32444" w:rsidRDefault="00B32444" w:rsidP="0039383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3" w:type="dxa"/>
          </w:tcPr>
          <w:p w14:paraId="14D612D6" w14:textId="77777777" w:rsidR="00B32444" w:rsidRPr="00B32444" w:rsidRDefault="00B32444" w:rsidP="0039383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</w:tcPr>
          <w:p w14:paraId="739D4566" w14:textId="77777777" w:rsidR="00B32444" w:rsidRPr="00B32444" w:rsidRDefault="00B32444" w:rsidP="0039383D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14:paraId="257FD587" w14:textId="2EA7B3FB" w:rsidR="0008694E" w:rsidRPr="00B32444" w:rsidRDefault="0008694E" w:rsidP="0048022F">
      <w:pPr>
        <w:rPr>
          <w:sz w:val="20"/>
          <w:szCs w:val="20"/>
          <w:lang w:val="de-DE"/>
        </w:rPr>
      </w:pPr>
      <w:r w:rsidRPr="00B32444">
        <w:rPr>
          <w:sz w:val="20"/>
          <w:szCs w:val="20"/>
          <w:lang w:val="de-DE"/>
        </w:rPr>
        <w:br/>
      </w:r>
      <w:bookmarkStart w:id="0" w:name="_GoBack"/>
      <w:bookmarkEnd w:id="0"/>
    </w:p>
    <w:sectPr w:rsidR="0008694E" w:rsidRPr="00B32444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81CD9"/>
    <w:multiLevelType w:val="hybridMultilevel"/>
    <w:tmpl w:val="829066E2"/>
    <w:lvl w:ilvl="0" w:tplc="0C88FF9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04DA0"/>
    <w:rsid w:val="0004673C"/>
    <w:rsid w:val="0008694E"/>
    <w:rsid w:val="0010682A"/>
    <w:rsid w:val="00144B2D"/>
    <w:rsid w:val="001B152D"/>
    <w:rsid w:val="001C57E7"/>
    <w:rsid w:val="0020592C"/>
    <w:rsid w:val="00214548"/>
    <w:rsid w:val="00236F3B"/>
    <w:rsid w:val="002524C2"/>
    <w:rsid w:val="00265A83"/>
    <w:rsid w:val="002749E5"/>
    <w:rsid w:val="00291A4E"/>
    <w:rsid w:val="002D689D"/>
    <w:rsid w:val="0039383D"/>
    <w:rsid w:val="003F19EF"/>
    <w:rsid w:val="003F5F8E"/>
    <w:rsid w:val="004059C8"/>
    <w:rsid w:val="0048022F"/>
    <w:rsid w:val="00490CD9"/>
    <w:rsid w:val="0049659E"/>
    <w:rsid w:val="004D5688"/>
    <w:rsid w:val="004E2054"/>
    <w:rsid w:val="00532167"/>
    <w:rsid w:val="005D0E94"/>
    <w:rsid w:val="00660CF8"/>
    <w:rsid w:val="00712E5D"/>
    <w:rsid w:val="007679A7"/>
    <w:rsid w:val="007937AF"/>
    <w:rsid w:val="007B6ECC"/>
    <w:rsid w:val="008042C5"/>
    <w:rsid w:val="00821963"/>
    <w:rsid w:val="008973E3"/>
    <w:rsid w:val="008F4CCF"/>
    <w:rsid w:val="00983AEC"/>
    <w:rsid w:val="00A120D8"/>
    <w:rsid w:val="00A632D4"/>
    <w:rsid w:val="00A741FE"/>
    <w:rsid w:val="00AA7477"/>
    <w:rsid w:val="00B32444"/>
    <w:rsid w:val="00BC3D3C"/>
    <w:rsid w:val="00BE19F9"/>
    <w:rsid w:val="00C03D4C"/>
    <w:rsid w:val="00C47819"/>
    <w:rsid w:val="00C9702A"/>
    <w:rsid w:val="00CB5B4D"/>
    <w:rsid w:val="00E751BC"/>
    <w:rsid w:val="00EC4F40"/>
    <w:rsid w:val="00FA0FA0"/>
    <w:rsid w:val="00FE4E79"/>
    <w:rsid w:val="09E0D103"/>
    <w:rsid w:val="0B3DBA18"/>
    <w:rsid w:val="1FDAD032"/>
    <w:rsid w:val="20A371AE"/>
    <w:rsid w:val="21CB0CEC"/>
    <w:rsid w:val="2502ADAE"/>
    <w:rsid w:val="25B56323"/>
    <w:rsid w:val="269E7E0F"/>
    <w:rsid w:val="2DE06CA3"/>
    <w:rsid w:val="31180D65"/>
    <w:rsid w:val="36DF8E25"/>
    <w:rsid w:val="41361EB5"/>
    <w:rsid w:val="446DBF77"/>
    <w:rsid w:val="478C37DC"/>
    <w:rsid w:val="4941309A"/>
    <w:rsid w:val="4C4554CC"/>
    <w:rsid w:val="5E69AAF8"/>
    <w:rsid w:val="62E31B66"/>
    <w:rsid w:val="6DBB6D4E"/>
    <w:rsid w:val="77C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60CF8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ACFBA-1D1C-40DA-AAB9-8B05783A73EB}">
  <ds:schemaRefs>
    <ds:schemaRef ds:uri="18b3ad93-091b-45fa-a254-9e70500a7a7d"/>
    <ds:schemaRef ds:uri="http://purl.org/dc/elements/1.1/"/>
    <ds:schemaRef ds:uri="ec85ad85-a7ee-4b14-abf3-72c6228532a7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8706D-CFDA-4A56-A305-BF9D99776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Ridley S Mrs</cp:lastModifiedBy>
  <cp:revision>2</cp:revision>
  <dcterms:created xsi:type="dcterms:W3CDTF">2025-01-30T16:51:00Z</dcterms:created>
  <dcterms:modified xsi:type="dcterms:W3CDTF">2025-01-30T16:51:00Z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