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635EB" w14:textId="77777777" w:rsidR="000C27E7" w:rsidRDefault="000C27E7" w:rsidP="7AB33D17">
      <w:pPr>
        <w:jc w:val="center"/>
        <w:rPr>
          <w:b/>
          <w:bCs/>
          <w:sz w:val="4"/>
          <w:szCs w:val="4"/>
        </w:rPr>
      </w:pPr>
    </w:p>
    <w:p w14:paraId="23A86682" w14:textId="7EF83611" w:rsidR="00A741FE" w:rsidRPr="00A741FE" w:rsidRDefault="00A741FE" w:rsidP="7AB33D17">
      <w:pPr>
        <w:jc w:val="center"/>
        <w:rPr>
          <w:b/>
          <w:bCs/>
          <w:sz w:val="4"/>
          <w:szCs w:val="4"/>
        </w:rPr>
      </w:pPr>
      <w:bookmarkStart w:id="0" w:name="_GoBack"/>
      <w:r>
        <w:rPr>
          <w:noProof/>
          <w:lang w:eastAsia="en-GB"/>
        </w:rPr>
        <w:drawing>
          <wp:inline distT="0" distB="0" distL="0" distR="0" wp14:anchorId="05A20755" wp14:editId="4CC5EA5F">
            <wp:extent cx="803403" cy="791646"/>
            <wp:effectExtent l="0" t="0" r="0" b="8890"/>
            <wp:docPr id="89833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403" cy="791646"/>
                    </a:xfrm>
                    <a:prstGeom prst="rect">
                      <a:avLst/>
                    </a:prstGeom>
                  </pic:spPr>
                </pic:pic>
              </a:graphicData>
            </a:graphic>
          </wp:inline>
        </w:drawing>
      </w:r>
      <w:r>
        <w:br/>
      </w:r>
      <w:bookmarkEnd w:id="0"/>
      <w:r>
        <w:br/>
      </w:r>
      <w:r w:rsidRPr="7AB33D17">
        <w:rPr>
          <w:b/>
          <w:bCs/>
        </w:rPr>
        <w:t>Student Learning Reflection</w:t>
      </w:r>
      <w:r w:rsidR="00415A14" w:rsidRPr="7AB33D17">
        <w:rPr>
          <w:b/>
          <w:bCs/>
        </w:rPr>
        <w:t xml:space="preserve"> &amp; Personalised Learning Checklist</w:t>
      </w:r>
      <w:r w:rsidRPr="7AB33D17">
        <w:rPr>
          <w:b/>
          <w:bCs/>
        </w:rPr>
        <w:t xml:space="preserve"> </w:t>
      </w:r>
    </w:p>
    <w:tbl>
      <w:tblPr>
        <w:tblStyle w:val="TableGrid"/>
        <w:tblW w:w="9209" w:type="dxa"/>
        <w:tblLook w:val="04A0" w:firstRow="1" w:lastRow="0" w:firstColumn="1" w:lastColumn="0" w:noHBand="0" w:noVBand="1"/>
      </w:tblPr>
      <w:tblGrid>
        <w:gridCol w:w="3397"/>
        <w:gridCol w:w="5812"/>
      </w:tblGrid>
      <w:tr w:rsidR="00A741FE" w14:paraId="41534650" w14:textId="77777777" w:rsidTr="7AB33D17">
        <w:trPr>
          <w:trHeight w:val="567"/>
        </w:trPr>
        <w:tc>
          <w:tcPr>
            <w:tcW w:w="3397" w:type="dxa"/>
            <w:shd w:val="clear" w:color="auto" w:fill="BDD6EE" w:themeFill="accent1" w:themeFillTint="66"/>
            <w:vAlign w:val="center"/>
          </w:tcPr>
          <w:p w14:paraId="0E715D86" w14:textId="77777777" w:rsidR="00A741FE" w:rsidRDefault="00A741FE" w:rsidP="7AB33D17">
            <w:pPr>
              <w:jc w:val="center"/>
              <w:rPr>
                <w:b/>
                <w:bCs/>
              </w:rPr>
            </w:pPr>
            <w:r w:rsidRPr="7AB33D17">
              <w:rPr>
                <w:b/>
                <w:bCs/>
              </w:rPr>
              <w:t>Subject/Course:</w:t>
            </w:r>
          </w:p>
        </w:tc>
        <w:tc>
          <w:tcPr>
            <w:tcW w:w="5812" w:type="dxa"/>
            <w:shd w:val="clear" w:color="auto" w:fill="BDD6EE" w:themeFill="accent1" w:themeFillTint="66"/>
            <w:vAlign w:val="center"/>
          </w:tcPr>
          <w:p w14:paraId="2E1D9E6B" w14:textId="03993CC9" w:rsidR="00A741FE" w:rsidRDefault="00CE146F" w:rsidP="7AB33D17">
            <w:pPr>
              <w:jc w:val="center"/>
              <w:rPr>
                <w:b/>
                <w:bCs/>
              </w:rPr>
            </w:pPr>
            <w:r w:rsidRPr="7AB33D17">
              <w:rPr>
                <w:b/>
                <w:bCs/>
              </w:rPr>
              <w:t>PHYSICS</w:t>
            </w:r>
            <w:r w:rsidR="00772C89" w:rsidRPr="7AB33D17">
              <w:rPr>
                <w:b/>
                <w:bCs/>
              </w:rPr>
              <w:t xml:space="preserve"> (</w:t>
            </w:r>
            <w:r w:rsidR="00E71093" w:rsidRPr="7AB33D17">
              <w:rPr>
                <w:b/>
                <w:bCs/>
              </w:rPr>
              <w:t>Separate</w:t>
            </w:r>
            <w:r w:rsidR="00772C89" w:rsidRPr="7AB33D17">
              <w:rPr>
                <w:b/>
                <w:bCs/>
              </w:rPr>
              <w:t xml:space="preserve"> Science)</w:t>
            </w:r>
          </w:p>
        </w:tc>
      </w:tr>
      <w:tr w:rsidR="0008694E" w14:paraId="3A13D0AB" w14:textId="77777777" w:rsidTr="7AB33D17">
        <w:trPr>
          <w:trHeight w:val="567"/>
        </w:trPr>
        <w:tc>
          <w:tcPr>
            <w:tcW w:w="3397" w:type="dxa"/>
            <w:shd w:val="clear" w:color="auto" w:fill="auto"/>
            <w:vAlign w:val="center"/>
          </w:tcPr>
          <w:p w14:paraId="32BD43EE" w14:textId="77777777" w:rsidR="0008694E" w:rsidRDefault="0008694E" w:rsidP="7AB33D17">
            <w:pPr>
              <w:jc w:val="center"/>
              <w:rPr>
                <w:b/>
                <w:bCs/>
              </w:rPr>
            </w:pPr>
            <w:r w:rsidRPr="7AB33D17">
              <w:rPr>
                <w:b/>
                <w:bCs/>
              </w:rPr>
              <w:t>Student Name:</w:t>
            </w:r>
          </w:p>
        </w:tc>
        <w:tc>
          <w:tcPr>
            <w:tcW w:w="5812" w:type="dxa"/>
            <w:shd w:val="clear" w:color="auto" w:fill="auto"/>
            <w:vAlign w:val="center"/>
          </w:tcPr>
          <w:p w14:paraId="21E3C546" w14:textId="77777777" w:rsidR="0008694E" w:rsidRDefault="0008694E" w:rsidP="7AB33D17">
            <w:pPr>
              <w:jc w:val="center"/>
              <w:rPr>
                <w:b/>
                <w:bCs/>
              </w:rPr>
            </w:pPr>
          </w:p>
        </w:tc>
      </w:tr>
    </w:tbl>
    <w:p w14:paraId="0FC2FFDE" w14:textId="7BFAAF04" w:rsidR="00772C89" w:rsidRPr="00772C89" w:rsidRDefault="00772C89" w:rsidP="00A741FE">
      <w:pPr>
        <w:rPr>
          <w:color w:val="FF0000"/>
          <w:sz w:val="18"/>
          <w:szCs w:val="18"/>
          <w:u w:val="single"/>
        </w:rPr>
      </w:pPr>
    </w:p>
    <w:tbl>
      <w:tblPr>
        <w:tblStyle w:val="TableGrid"/>
        <w:tblW w:w="10632" w:type="dxa"/>
        <w:tblInd w:w="-567" w:type="dxa"/>
        <w:tblLook w:val="04A0" w:firstRow="1" w:lastRow="0" w:firstColumn="1" w:lastColumn="0" w:noHBand="0" w:noVBand="1"/>
      </w:tblPr>
      <w:tblGrid>
        <w:gridCol w:w="1355"/>
        <w:gridCol w:w="7012"/>
        <w:gridCol w:w="705"/>
        <w:gridCol w:w="816"/>
        <w:gridCol w:w="744"/>
      </w:tblGrid>
      <w:tr w:rsidR="00772C89" w14:paraId="6EF0CB61" w14:textId="77777777" w:rsidTr="7AB33D17">
        <w:tc>
          <w:tcPr>
            <w:tcW w:w="1355" w:type="dxa"/>
            <w:tcBorders>
              <w:top w:val="nil"/>
              <w:left w:val="nil"/>
              <w:bottom w:val="single" w:sz="4" w:space="0" w:color="auto"/>
              <w:right w:val="nil"/>
            </w:tcBorders>
          </w:tcPr>
          <w:p w14:paraId="35AAD5D3" w14:textId="77777777" w:rsidR="00772C89" w:rsidRDefault="00772C89" w:rsidP="006A6003">
            <w:pPr>
              <w:jc w:val="center"/>
              <w:rPr>
                <w:sz w:val="20"/>
                <w:szCs w:val="20"/>
              </w:rPr>
            </w:pPr>
          </w:p>
        </w:tc>
        <w:tc>
          <w:tcPr>
            <w:tcW w:w="7012" w:type="dxa"/>
            <w:tcBorders>
              <w:top w:val="nil"/>
              <w:left w:val="nil"/>
              <w:bottom w:val="single" w:sz="4" w:space="0" w:color="auto"/>
              <w:right w:val="nil"/>
            </w:tcBorders>
          </w:tcPr>
          <w:p w14:paraId="75D9C602" w14:textId="77777777" w:rsidR="00772C89" w:rsidRDefault="00772C89" w:rsidP="006A6003">
            <w:pPr>
              <w:jc w:val="center"/>
              <w:rPr>
                <w:sz w:val="20"/>
                <w:szCs w:val="20"/>
              </w:rPr>
            </w:pPr>
          </w:p>
        </w:tc>
        <w:tc>
          <w:tcPr>
            <w:tcW w:w="2265" w:type="dxa"/>
            <w:gridSpan w:val="3"/>
            <w:tcBorders>
              <w:left w:val="nil"/>
            </w:tcBorders>
          </w:tcPr>
          <w:p w14:paraId="3E8E2A12" w14:textId="77777777" w:rsidR="00772C89" w:rsidRDefault="00772C89" w:rsidP="006A6003">
            <w:pPr>
              <w:jc w:val="center"/>
              <w:rPr>
                <w:sz w:val="20"/>
                <w:szCs w:val="20"/>
              </w:rPr>
            </w:pPr>
            <w:proofErr w:type="spellStart"/>
            <w:r w:rsidRPr="7AB33D17">
              <w:rPr>
                <w:sz w:val="20"/>
                <w:szCs w:val="20"/>
              </w:rPr>
              <w:t>Self Assessment</w:t>
            </w:r>
            <w:proofErr w:type="spellEnd"/>
          </w:p>
        </w:tc>
      </w:tr>
      <w:tr w:rsidR="00772C89" w14:paraId="7F6EA846" w14:textId="77777777" w:rsidTr="7AB33D17">
        <w:tc>
          <w:tcPr>
            <w:tcW w:w="1355" w:type="dxa"/>
            <w:tcBorders>
              <w:top w:val="single" w:sz="4" w:space="0" w:color="auto"/>
            </w:tcBorders>
          </w:tcPr>
          <w:p w14:paraId="26B73616" w14:textId="77777777" w:rsidR="00772C89" w:rsidRDefault="00772C89" w:rsidP="006A6003">
            <w:pPr>
              <w:jc w:val="center"/>
              <w:rPr>
                <w:sz w:val="20"/>
                <w:szCs w:val="20"/>
              </w:rPr>
            </w:pPr>
            <w:r w:rsidRPr="7AB33D17">
              <w:rPr>
                <w:sz w:val="20"/>
                <w:szCs w:val="20"/>
              </w:rPr>
              <w:t>Topic</w:t>
            </w:r>
          </w:p>
        </w:tc>
        <w:tc>
          <w:tcPr>
            <w:tcW w:w="7012" w:type="dxa"/>
            <w:tcBorders>
              <w:top w:val="single" w:sz="4" w:space="0" w:color="auto"/>
            </w:tcBorders>
          </w:tcPr>
          <w:p w14:paraId="5DA2A88E" w14:textId="77777777" w:rsidR="00772C89" w:rsidRDefault="00772C89" w:rsidP="006A6003">
            <w:pPr>
              <w:jc w:val="center"/>
              <w:rPr>
                <w:sz w:val="20"/>
                <w:szCs w:val="20"/>
              </w:rPr>
            </w:pPr>
            <w:r w:rsidRPr="7AB33D17">
              <w:rPr>
                <w:sz w:val="20"/>
                <w:szCs w:val="20"/>
              </w:rPr>
              <w:t>Key knowledge/skills</w:t>
            </w:r>
          </w:p>
        </w:tc>
        <w:tc>
          <w:tcPr>
            <w:tcW w:w="705" w:type="dxa"/>
            <w:shd w:val="clear" w:color="auto" w:fill="FF0000"/>
          </w:tcPr>
          <w:p w14:paraId="44294320" w14:textId="77777777" w:rsidR="00772C89" w:rsidRDefault="00772C89" w:rsidP="006A6003">
            <w:pPr>
              <w:jc w:val="center"/>
              <w:rPr>
                <w:sz w:val="20"/>
                <w:szCs w:val="20"/>
              </w:rPr>
            </w:pPr>
            <w:r w:rsidRPr="7AB33D17">
              <w:rPr>
                <w:sz w:val="20"/>
                <w:szCs w:val="20"/>
              </w:rPr>
              <w:t>Red</w:t>
            </w:r>
          </w:p>
        </w:tc>
        <w:tc>
          <w:tcPr>
            <w:tcW w:w="816" w:type="dxa"/>
            <w:shd w:val="clear" w:color="auto" w:fill="FFC000" w:themeFill="accent4"/>
          </w:tcPr>
          <w:p w14:paraId="7E00FFE8" w14:textId="77777777" w:rsidR="00772C89" w:rsidRDefault="00772C89" w:rsidP="006A6003">
            <w:pPr>
              <w:jc w:val="center"/>
              <w:rPr>
                <w:sz w:val="20"/>
                <w:szCs w:val="20"/>
              </w:rPr>
            </w:pPr>
            <w:r w:rsidRPr="7AB33D17">
              <w:rPr>
                <w:sz w:val="20"/>
                <w:szCs w:val="20"/>
              </w:rPr>
              <w:t>Amber</w:t>
            </w:r>
          </w:p>
        </w:tc>
        <w:tc>
          <w:tcPr>
            <w:tcW w:w="744" w:type="dxa"/>
            <w:shd w:val="clear" w:color="auto" w:fill="92D050"/>
          </w:tcPr>
          <w:p w14:paraId="07666CF5" w14:textId="77777777" w:rsidR="00772C89" w:rsidRDefault="00772C89" w:rsidP="006A6003">
            <w:pPr>
              <w:jc w:val="center"/>
              <w:rPr>
                <w:sz w:val="20"/>
                <w:szCs w:val="20"/>
              </w:rPr>
            </w:pPr>
            <w:r w:rsidRPr="7AB33D17">
              <w:rPr>
                <w:sz w:val="20"/>
                <w:szCs w:val="20"/>
              </w:rPr>
              <w:t>Green</w:t>
            </w:r>
          </w:p>
        </w:tc>
      </w:tr>
      <w:tr w:rsidR="00584AB1" w:rsidRPr="00584AB1" w14:paraId="1DFFECB4" w14:textId="77777777" w:rsidTr="7AB33D17">
        <w:tc>
          <w:tcPr>
            <w:tcW w:w="1355" w:type="dxa"/>
            <w:vMerge w:val="restart"/>
          </w:tcPr>
          <w:p w14:paraId="533A8B40" w14:textId="4422A90D" w:rsidR="009C3CE2" w:rsidRPr="00584AB1" w:rsidRDefault="009C3CE2" w:rsidP="007C166D">
            <w:pPr>
              <w:rPr>
                <w:sz w:val="20"/>
                <w:szCs w:val="20"/>
              </w:rPr>
            </w:pPr>
            <w:r w:rsidRPr="00584AB1">
              <w:rPr>
                <w:sz w:val="20"/>
                <w:szCs w:val="20"/>
              </w:rPr>
              <w:t>P</w:t>
            </w:r>
            <w:r w:rsidRPr="00584AB1">
              <w:t>article Model</w:t>
            </w:r>
          </w:p>
        </w:tc>
        <w:tc>
          <w:tcPr>
            <w:tcW w:w="7012" w:type="dxa"/>
          </w:tcPr>
          <w:p w14:paraId="07FCFFFA" w14:textId="63844276" w:rsidR="009C3CE2" w:rsidRPr="00584AB1" w:rsidRDefault="009C3CE2" w:rsidP="7AB33D17">
            <w:pPr>
              <w:rPr>
                <w:sz w:val="18"/>
                <w:szCs w:val="18"/>
              </w:rPr>
            </w:pPr>
            <w:r w:rsidRPr="00584AB1">
              <w:rPr>
                <w:rStyle w:val="normaltextrun"/>
                <w:rFonts w:ascii="Calibri" w:hAnsi="Calibri" w:cs="Calibri"/>
                <w:sz w:val="18"/>
                <w:szCs w:val="18"/>
              </w:rPr>
              <w:t> Calculate the density of a material by recalling and applying the equation: [ ρ = m/V ]</w:t>
            </w:r>
            <w:r w:rsidRPr="00584AB1">
              <w:rPr>
                <w:rStyle w:val="eop"/>
                <w:rFonts w:ascii="Calibri" w:hAnsi="Calibri" w:cs="Calibri"/>
                <w:sz w:val="18"/>
                <w:szCs w:val="18"/>
              </w:rPr>
              <w:t> </w:t>
            </w:r>
          </w:p>
        </w:tc>
        <w:tc>
          <w:tcPr>
            <w:tcW w:w="705" w:type="dxa"/>
          </w:tcPr>
          <w:p w14:paraId="0FF4D89D" w14:textId="77777777" w:rsidR="009C3CE2" w:rsidRPr="00584AB1" w:rsidRDefault="009C3CE2" w:rsidP="00D93102">
            <w:pPr>
              <w:jc w:val="center"/>
              <w:rPr>
                <w:sz w:val="20"/>
                <w:szCs w:val="20"/>
              </w:rPr>
            </w:pPr>
          </w:p>
        </w:tc>
        <w:tc>
          <w:tcPr>
            <w:tcW w:w="816" w:type="dxa"/>
          </w:tcPr>
          <w:p w14:paraId="3F26BAC1" w14:textId="77777777" w:rsidR="009C3CE2" w:rsidRPr="00584AB1" w:rsidRDefault="009C3CE2" w:rsidP="00D93102">
            <w:pPr>
              <w:jc w:val="center"/>
              <w:rPr>
                <w:sz w:val="20"/>
                <w:szCs w:val="20"/>
              </w:rPr>
            </w:pPr>
          </w:p>
        </w:tc>
        <w:tc>
          <w:tcPr>
            <w:tcW w:w="744" w:type="dxa"/>
          </w:tcPr>
          <w:p w14:paraId="4BD74F09" w14:textId="77777777" w:rsidR="009C3CE2" w:rsidRPr="00584AB1" w:rsidRDefault="009C3CE2" w:rsidP="00D93102">
            <w:pPr>
              <w:jc w:val="center"/>
              <w:rPr>
                <w:sz w:val="20"/>
                <w:szCs w:val="20"/>
              </w:rPr>
            </w:pPr>
          </w:p>
        </w:tc>
      </w:tr>
      <w:tr w:rsidR="00584AB1" w:rsidRPr="00584AB1" w14:paraId="220AE88A" w14:textId="77777777" w:rsidTr="7AB33D17">
        <w:tc>
          <w:tcPr>
            <w:tcW w:w="1355" w:type="dxa"/>
            <w:vMerge/>
          </w:tcPr>
          <w:p w14:paraId="7E288676" w14:textId="5DE65A77" w:rsidR="009C3CE2" w:rsidRPr="00584AB1" w:rsidRDefault="009C3CE2" w:rsidP="007C166D">
            <w:pPr>
              <w:rPr>
                <w:sz w:val="20"/>
                <w:szCs w:val="20"/>
              </w:rPr>
            </w:pPr>
          </w:p>
        </w:tc>
        <w:tc>
          <w:tcPr>
            <w:tcW w:w="7012" w:type="dxa"/>
          </w:tcPr>
          <w:p w14:paraId="73BB4B3C" w14:textId="06D27F75" w:rsidR="009C3CE2" w:rsidRPr="00584AB1" w:rsidRDefault="009C3CE2" w:rsidP="7AB33D17">
            <w:pPr>
              <w:rPr>
                <w:sz w:val="18"/>
                <w:szCs w:val="18"/>
              </w:rPr>
            </w:pPr>
            <w:r w:rsidRPr="00584AB1">
              <w:rPr>
                <w:rStyle w:val="normaltextrun"/>
                <w:rFonts w:ascii="Calibri" w:hAnsi="Calibri" w:cs="Calibri"/>
                <w:sz w:val="18"/>
                <w:szCs w:val="18"/>
              </w:rPr>
              <w:t> Recognise/draw simple diagrams to model the difference between solids, liquids and gases</w:t>
            </w:r>
            <w:r w:rsidRPr="00584AB1">
              <w:rPr>
                <w:rStyle w:val="eop"/>
                <w:rFonts w:ascii="Calibri" w:hAnsi="Calibri" w:cs="Calibri"/>
                <w:sz w:val="18"/>
                <w:szCs w:val="18"/>
              </w:rPr>
              <w:t> </w:t>
            </w:r>
          </w:p>
        </w:tc>
        <w:tc>
          <w:tcPr>
            <w:tcW w:w="705" w:type="dxa"/>
          </w:tcPr>
          <w:p w14:paraId="73422C10" w14:textId="77777777" w:rsidR="009C3CE2" w:rsidRPr="00584AB1" w:rsidRDefault="009C3CE2" w:rsidP="00D93102">
            <w:pPr>
              <w:jc w:val="center"/>
              <w:rPr>
                <w:sz w:val="20"/>
                <w:szCs w:val="20"/>
              </w:rPr>
            </w:pPr>
          </w:p>
        </w:tc>
        <w:tc>
          <w:tcPr>
            <w:tcW w:w="816" w:type="dxa"/>
          </w:tcPr>
          <w:p w14:paraId="4CA157F9" w14:textId="77777777" w:rsidR="009C3CE2" w:rsidRPr="00584AB1" w:rsidRDefault="009C3CE2" w:rsidP="00D93102">
            <w:pPr>
              <w:jc w:val="center"/>
              <w:rPr>
                <w:sz w:val="20"/>
                <w:szCs w:val="20"/>
              </w:rPr>
            </w:pPr>
          </w:p>
        </w:tc>
        <w:tc>
          <w:tcPr>
            <w:tcW w:w="744" w:type="dxa"/>
          </w:tcPr>
          <w:p w14:paraId="64B8D687" w14:textId="77777777" w:rsidR="009C3CE2" w:rsidRPr="00584AB1" w:rsidRDefault="009C3CE2" w:rsidP="00D93102">
            <w:pPr>
              <w:jc w:val="center"/>
              <w:rPr>
                <w:sz w:val="20"/>
                <w:szCs w:val="20"/>
              </w:rPr>
            </w:pPr>
          </w:p>
        </w:tc>
      </w:tr>
      <w:tr w:rsidR="00584AB1" w:rsidRPr="00584AB1" w14:paraId="64102CF4" w14:textId="77777777" w:rsidTr="7AB33D17">
        <w:tc>
          <w:tcPr>
            <w:tcW w:w="1355" w:type="dxa"/>
            <w:vMerge/>
          </w:tcPr>
          <w:p w14:paraId="1787B467" w14:textId="05305C6A" w:rsidR="009C3CE2" w:rsidRPr="00584AB1" w:rsidRDefault="009C3CE2" w:rsidP="007C166D">
            <w:pPr>
              <w:rPr>
                <w:sz w:val="20"/>
                <w:szCs w:val="20"/>
              </w:rPr>
            </w:pPr>
          </w:p>
        </w:tc>
        <w:tc>
          <w:tcPr>
            <w:tcW w:w="7012" w:type="dxa"/>
          </w:tcPr>
          <w:p w14:paraId="4C2084B8" w14:textId="78A4B613" w:rsidR="009C3CE2" w:rsidRPr="00584AB1" w:rsidRDefault="009C3CE2" w:rsidP="7AB33D17">
            <w:pPr>
              <w:rPr>
                <w:sz w:val="18"/>
                <w:szCs w:val="18"/>
              </w:rPr>
            </w:pPr>
            <w:r w:rsidRPr="00584AB1">
              <w:rPr>
                <w:rStyle w:val="normaltextrun"/>
                <w:rFonts w:ascii="Calibri" w:hAnsi="Calibri" w:cs="Calibri"/>
                <w:sz w:val="18"/>
                <w:szCs w:val="18"/>
              </w:rPr>
              <w:t> Use the particle model to explain the properties of different states of matter and differences in the density of materials</w:t>
            </w:r>
            <w:r w:rsidRPr="00584AB1">
              <w:rPr>
                <w:rStyle w:val="eop"/>
                <w:rFonts w:ascii="Calibri" w:hAnsi="Calibri" w:cs="Calibri"/>
                <w:sz w:val="18"/>
                <w:szCs w:val="18"/>
              </w:rPr>
              <w:t> </w:t>
            </w:r>
          </w:p>
        </w:tc>
        <w:tc>
          <w:tcPr>
            <w:tcW w:w="705" w:type="dxa"/>
          </w:tcPr>
          <w:p w14:paraId="1690749E" w14:textId="77777777" w:rsidR="009C3CE2" w:rsidRPr="00584AB1" w:rsidRDefault="009C3CE2" w:rsidP="00D93102">
            <w:pPr>
              <w:jc w:val="center"/>
              <w:rPr>
                <w:sz w:val="20"/>
                <w:szCs w:val="20"/>
              </w:rPr>
            </w:pPr>
          </w:p>
        </w:tc>
        <w:tc>
          <w:tcPr>
            <w:tcW w:w="816" w:type="dxa"/>
          </w:tcPr>
          <w:p w14:paraId="3ED688D9" w14:textId="77777777" w:rsidR="009C3CE2" w:rsidRPr="00584AB1" w:rsidRDefault="009C3CE2" w:rsidP="00D93102">
            <w:pPr>
              <w:jc w:val="center"/>
              <w:rPr>
                <w:sz w:val="20"/>
                <w:szCs w:val="20"/>
              </w:rPr>
            </w:pPr>
          </w:p>
        </w:tc>
        <w:tc>
          <w:tcPr>
            <w:tcW w:w="744" w:type="dxa"/>
          </w:tcPr>
          <w:p w14:paraId="474CB031" w14:textId="77777777" w:rsidR="009C3CE2" w:rsidRPr="00584AB1" w:rsidRDefault="009C3CE2" w:rsidP="00D93102">
            <w:pPr>
              <w:jc w:val="center"/>
              <w:rPr>
                <w:sz w:val="20"/>
                <w:szCs w:val="20"/>
              </w:rPr>
            </w:pPr>
          </w:p>
        </w:tc>
      </w:tr>
      <w:tr w:rsidR="00584AB1" w:rsidRPr="00584AB1" w14:paraId="502CE895" w14:textId="77777777" w:rsidTr="7AB33D17">
        <w:tc>
          <w:tcPr>
            <w:tcW w:w="1355" w:type="dxa"/>
            <w:vMerge/>
          </w:tcPr>
          <w:p w14:paraId="5B996EB8" w14:textId="5FD9F02D" w:rsidR="009C3CE2" w:rsidRPr="00584AB1" w:rsidRDefault="009C3CE2" w:rsidP="007C166D">
            <w:pPr>
              <w:rPr>
                <w:sz w:val="20"/>
                <w:szCs w:val="20"/>
              </w:rPr>
            </w:pPr>
          </w:p>
        </w:tc>
        <w:tc>
          <w:tcPr>
            <w:tcW w:w="7012" w:type="dxa"/>
          </w:tcPr>
          <w:p w14:paraId="28398022" w14:textId="5F2371CA" w:rsidR="009C3CE2" w:rsidRPr="00584AB1" w:rsidRDefault="009C3CE2" w:rsidP="7AB33D17">
            <w:pPr>
              <w:rPr>
                <w:sz w:val="18"/>
                <w:szCs w:val="18"/>
              </w:rPr>
            </w:pPr>
            <w:r w:rsidRPr="00584AB1">
              <w:rPr>
                <w:rStyle w:val="normaltextrun"/>
                <w:rFonts w:ascii="Calibri" w:hAnsi="Calibri" w:cs="Calibri"/>
                <w:b/>
                <w:bCs/>
                <w:i/>
                <w:iCs/>
                <w:sz w:val="18"/>
                <w:szCs w:val="18"/>
              </w:rPr>
              <w:t xml:space="preserve"> Required practical </w:t>
            </w:r>
            <w:r w:rsidR="00EA5111" w:rsidRPr="00584AB1">
              <w:rPr>
                <w:rStyle w:val="normaltextrun"/>
                <w:rFonts w:ascii="Calibri" w:hAnsi="Calibri" w:cs="Calibri"/>
                <w:b/>
                <w:bCs/>
                <w:i/>
                <w:iCs/>
                <w:sz w:val="18"/>
                <w:szCs w:val="18"/>
              </w:rPr>
              <w:t>5</w:t>
            </w:r>
            <w:r w:rsidRPr="00584AB1">
              <w:rPr>
                <w:rStyle w:val="normaltextrun"/>
                <w:rFonts w:ascii="Calibri" w:hAnsi="Calibri" w:cs="Calibri"/>
                <w:b/>
                <w:bCs/>
                <w:i/>
                <w:iCs/>
                <w:sz w:val="18"/>
                <w:szCs w:val="18"/>
              </w:rPr>
              <w:t>: </w:t>
            </w:r>
            <w:r w:rsidRPr="00584AB1">
              <w:rPr>
                <w:rStyle w:val="normaltextrun"/>
                <w:rFonts w:ascii="Calibri" w:hAnsi="Calibri" w:cs="Calibri"/>
                <w:i/>
                <w:iCs/>
                <w:sz w:val="18"/>
                <w:szCs w:val="18"/>
              </w:rPr>
              <w:t>use appropriate apparatus to make and record the measurements needed to determine the densities of regular and irregular solid objects and liquids</w:t>
            </w:r>
            <w:r w:rsidRPr="00584AB1">
              <w:rPr>
                <w:rStyle w:val="eop"/>
                <w:rFonts w:ascii="Calibri" w:hAnsi="Calibri" w:cs="Calibri"/>
                <w:sz w:val="18"/>
                <w:szCs w:val="18"/>
              </w:rPr>
              <w:t> </w:t>
            </w:r>
          </w:p>
        </w:tc>
        <w:tc>
          <w:tcPr>
            <w:tcW w:w="705" w:type="dxa"/>
          </w:tcPr>
          <w:p w14:paraId="40F5526C" w14:textId="77777777" w:rsidR="009C3CE2" w:rsidRPr="00584AB1" w:rsidRDefault="009C3CE2" w:rsidP="00D93102">
            <w:pPr>
              <w:jc w:val="center"/>
              <w:rPr>
                <w:sz w:val="20"/>
                <w:szCs w:val="20"/>
              </w:rPr>
            </w:pPr>
          </w:p>
        </w:tc>
        <w:tc>
          <w:tcPr>
            <w:tcW w:w="816" w:type="dxa"/>
          </w:tcPr>
          <w:p w14:paraId="1E67CA4F" w14:textId="77777777" w:rsidR="009C3CE2" w:rsidRPr="00584AB1" w:rsidRDefault="009C3CE2" w:rsidP="00D93102">
            <w:pPr>
              <w:jc w:val="center"/>
              <w:rPr>
                <w:sz w:val="20"/>
                <w:szCs w:val="20"/>
              </w:rPr>
            </w:pPr>
          </w:p>
        </w:tc>
        <w:tc>
          <w:tcPr>
            <w:tcW w:w="744" w:type="dxa"/>
          </w:tcPr>
          <w:p w14:paraId="0EC900B5" w14:textId="77777777" w:rsidR="009C3CE2" w:rsidRPr="00584AB1" w:rsidRDefault="009C3CE2" w:rsidP="00D93102">
            <w:pPr>
              <w:jc w:val="center"/>
              <w:rPr>
                <w:sz w:val="20"/>
                <w:szCs w:val="20"/>
              </w:rPr>
            </w:pPr>
          </w:p>
        </w:tc>
      </w:tr>
      <w:tr w:rsidR="00584AB1" w:rsidRPr="00584AB1" w14:paraId="3DB2D66D" w14:textId="77777777" w:rsidTr="7AB33D17">
        <w:tc>
          <w:tcPr>
            <w:tcW w:w="1355" w:type="dxa"/>
            <w:vMerge/>
          </w:tcPr>
          <w:p w14:paraId="512A689D" w14:textId="30387B4E" w:rsidR="009C3CE2" w:rsidRPr="00584AB1" w:rsidRDefault="009C3CE2" w:rsidP="007C166D">
            <w:pPr>
              <w:rPr>
                <w:sz w:val="20"/>
                <w:szCs w:val="20"/>
              </w:rPr>
            </w:pPr>
          </w:p>
        </w:tc>
        <w:tc>
          <w:tcPr>
            <w:tcW w:w="7012" w:type="dxa"/>
          </w:tcPr>
          <w:p w14:paraId="62FC26D9" w14:textId="32B25CAD" w:rsidR="009C3CE2" w:rsidRPr="00584AB1" w:rsidRDefault="009C3CE2" w:rsidP="7AB33D17">
            <w:pPr>
              <w:rPr>
                <w:sz w:val="18"/>
                <w:szCs w:val="18"/>
              </w:rPr>
            </w:pPr>
            <w:r w:rsidRPr="00584AB1">
              <w:rPr>
                <w:rStyle w:val="normaltextrun"/>
                <w:rFonts w:ascii="Calibri" w:hAnsi="Calibri" w:cs="Calibri"/>
                <w:sz w:val="18"/>
                <w:szCs w:val="18"/>
              </w:rPr>
              <w:t> Recall and describe the names of the processes by which substances change state</w:t>
            </w:r>
            <w:r w:rsidRPr="00584AB1">
              <w:rPr>
                <w:rStyle w:val="eop"/>
                <w:rFonts w:ascii="Calibri" w:hAnsi="Calibri" w:cs="Calibri"/>
                <w:sz w:val="18"/>
                <w:szCs w:val="18"/>
              </w:rPr>
              <w:t> </w:t>
            </w:r>
          </w:p>
        </w:tc>
        <w:tc>
          <w:tcPr>
            <w:tcW w:w="705" w:type="dxa"/>
          </w:tcPr>
          <w:p w14:paraId="7E6B4E89" w14:textId="77777777" w:rsidR="009C3CE2" w:rsidRPr="00584AB1" w:rsidRDefault="009C3CE2" w:rsidP="00FF6173">
            <w:pPr>
              <w:jc w:val="center"/>
              <w:rPr>
                <w:sz w:val="20"/>
                <w:szCs w:val="20"/>
              </w:rPr>
            </w:pPr>
          </w:p>
        </w:tc>
        <w:tc>
          <w:tcPr>
            <w:tcW w:w="816" w:type="dxa"/>
          </w:tcPr>
          <w:p w14:paraId="75B0D9B3" w14:textId="77777777" w:rsidR="009C3CE2" w:rsidRPr="00584AB1" w:rsidRDefault="009C3CE2" w:rsidP="00FF6173">
            <w:pPr>
              <w:jc w:val="center"/>
              <w:rPr>
                <w:sz w:val="20"/>
                <w:szCs w:val="20"/>
              </w:rPr>
            </w:pPr>
          </w:p>
        </w:tc>
        <w:tc>
          <w:tcPr>
            <w:tcW w:w="744" w:type="dxa"/>
          </w:tcPr>
          <w:p w14:paraId="1C9C92A7" w14:textId="77777777" w:rsidR="009C3CE2" w:rsidRPr="00584AB1" w:rsidRDefault="009C3CE2" w:rsidP="00FF6173">
            <w:pPr>
              <w:jc w:val="center"/>
              <w:rPr>
                <w:sz w:val="20"/>
                <w:szCs w:val="20"/>
              </w:rPr>
            </w:pPr>
          </w:p>
        </w:tc>
      </w:tr>
      <w:tr w:rsidR="00584AB1" w:rsidRPr="00584AB1" w14:paraId="24A6658C" w14:textId="77777777" w:rsidTr="7AB33D17">
        <w:tc>
          <w:tcPr>
            <w:tcW w:w="1355" w:type="dxa"/>
            <w:vMerge/>
          </w:tcPr>
          <w:p w14:paraId="10D8F190" w14:textId="7F0F34EF" w:rsidR="009C3CE2" w:rsidRPr="00584AB1" w:rsidRDefault="009C3CE2" w:rsidP="007C166D">
            <w:pPr>
              <w:rPr>
                <w:sz w:val="20"/>
                <w:szCs w:val="20"/>
              </w:rPr>
            </w:pPr>
          </w:p>
        </w:tc>
        <w:tc>
          <w:tcPr>
            <w:tcW w:w="7012" w:type="dxa"/>
          </w:tcPr>
          <w:p w14:paraId="6DB7CC3E" w14:textId="5977BD08" w:rsidR="009C3CE2" w:rsidRPr="00584AB1" w:rsidRDefault="009C3CE2" w:rsidP="7AB33D17">
            <w:pPr>
              <w:rPr>
                <w:sz w:val="18"/>
                <w:szCs w:val="18"/>
              </w:rPr>
            </w:pPr>
            <w:r w:rsidRPr="00584AB1">
              <w:rPr>
                <w:rStyle w:val="normaltextrun"/>
                <w:rFonts w:ascii="Calibri" w:hAnsi="Calibri" w:cs="Calibri"/>
                <w:sz w:val="18"/>
                <w:szCs w:val="18"/>
              </w:rPr>
              <w:t> Use the particle model to explain why a change of state is reversible and affects the properties of a substance, but not its mass</w:t>
            </w:r>
            <w:r w:rsidRPr="00584AB1">
              <w:rPr>
                <w:rStyle w:val="eop"/>
                <w:rFonts w:ascii="Calibri" w:hAnsi="Calibri" w:cs="Calibri"/>
                <w:sz w:val="18"/>
                <w:szCs w:val="18"/>
              </w:rPr>
              <w:t> </w:t>
            </w:r>
          </w:p>
        </w:tc>
        <w:tc>
          <w:tcPr>
            <w:tcW w:w="705" w:type="dxa"/>
          </w:tcPr>
          <w:p w14:paraId="3F2369CC" w14:textId="77777777" w:rsidR="009C3CE2" w:rsidRPr="00584AB1" w:rsidRDefault="009C3CE2" w:rsidP="00FF6173">
            <w:pPr>
              <w:jc w:val="center"/>
              <w:rPr>
                <w:sz w:val="20"/>
                <w:szCs w:val="20"/>
              </w:rPr>
            </w:pPr>
          </w:p>
        </w:tc>
        <w:tc>
          <w:tcPr>
            <w:tcW w:w="816" w:type="dxa"/>
          </w:tcPr>
          <w:p w14:paraId="4C9E99F0" w14:textId="77777777" w:rsidR="009C3CE2" w:rsidRPr="00584AB1" w:rsidRDefault="009C3CE2" w:rsidP="00FF6173">
            <w:pPr>
              <w:jc w:val="center"/>
              <w:rPr>
                <w:sz w:val="20"/>
                <w:szCs w:val="20"/>
              </w:rPr>
            </w:pPr>
          </w:p>
        </w:tc>
        <w:tc>
          <w:tcPr>
            <w:tcW w:w="744" w:type="dxa"/>
          </w:tcPr>
          <w:p w14:paraId="7B847C6D" w14:textId="77777777" w:rsidR="009C3CE2" w:rsidRPr="00584AB1" w:rsidRDefault="009C3CE2" w:rsidP="00FF6173">
            <w:pPr>
              <w:jc w:val="center"/>
              <w:rPr>
                <w:sz w:val="20"/>
                <w:szCs w:val="20"/>
              </w:rPr>
            </w:pPr>
          </w:p>
        </w:tc>
      </w:tr>
      <w:tr w:rsidR="00584AB1" w:rsidRPr="00584AB1" w14:paraId="11EF8DF4" w14:textId="77777777" w:rsidTr="7AB33D17">
        <w:tc>
          <w:tcPr>
            <w:tcW w:w="1355" w:type="dxa"/>
            <w:vMerge/>
          </w:tcPr>
          <w:p w14:paraId="16B54CBD" w14:textId="08D193DC" w:rsidR="009C3CE2" w:rsidRPr="00584AB1" w:rsidRDefault="009C3CE2" w:rsidP="007C166D">
            <w:pPr>
              <w:rPr>
                <w:sz w:val="20"/>
                <w:szCs w:val="20"/>
              </w:rPr>
            </w:pPr>
          </w:p>
        </w:tc>
        <w:tc>
          <w:tcPr>
            <w:tcW w:w="7012" w:type="dxa"/>
          </w:tcPr>
          <w:p w14:paraId="444DA489" w14:textId="4A79F168" w:rsidR="009C3CE2" w:rsidRPr="00584AB1" w:rsidRDefault="009C3CE2" w:rsidP="7AB33D17">
            <w:pPr>
              <w:rPr>
                <w:sz w:val="18"/>
                <w:szCs w:val="18"/>
              </w:rPr>
            </w:pPr>
            <w:r w:rsidRPr="00584AB1">
              <w:rPr>
                <w:rStyle w:val="normaltextrun"/>
                <w:rFonts w:ascii="Calibri" w:hAnsi="Calibri" w:cs="Calibri"/>
                <w:sz w:val="18"/>
                <w:szCs w:val="18"/>
              </w:rPr>
              <w:t> State that the internal energy of a system is stored in the atoms and molecules that make up the system</w:t>
            </w:r>
            <w:r w:rsidRPr="00584AB1">
              <w:rPr>
                <w:rStyle w:val="eop"/>
                <w:rFonts w:ascii="Calibri" w:hAnsi="Calibri" w:cs="Calibri"/>
                <w:sz w:val="18"/>
                <w:szCs w:val="18"/>
              </w:rPr>
              <w:t> </w:t>
            </w:r>
          </w:p>
        </w:tc>
        <w:tc>
          <w:tcPr>
            <w:tcW w:w="705" w:type="dxa"/>
          </w:tcPr>
          <w:p w14:paraId="71ADE63F" w14:textId="77777777" w:rsidR="009C3CE2" w:rsidRPr="00584AB1" w:rsidRDefault="009C3CE2" w:rsidP="00C24C96">
            <w:pPr>
              <w:jc w:val="center"/>
              <w:rPr>
                <w:sz w:val="20"/>
                <w:szCs w:val="20"/>
              </w:rPr>
            </w:pPr>
          </w:p>
        </w:tc>
        <w:tc>
          <w:tcPr>
            <w:tcW w:w="816" w:type="dxa"/>
          </w:tcPr>
          <w:p w14:paraId="3766EDDB" w14:textId="77777777" w:rsidR="009C3CE2" w:rsidRPr="00584AB1" w:rsidRDefault="009C3CE2" w:rsidP="00C24C96">
            <w:pPr>
              <w:jc w:val="center"/>
              <w:rPr>
                <w:sz w:val="20"/>
                <w:szCs w:val="20"/>
              </w:rPr>
            </w:pPr>
          </w:p>
        </w:tc>
        <w:tc>
          <w:tcPr>
            <w:tcW w:w="744" w:type="dxa"/>
          </w:tcPr>
          <w:p w14:paraId="02BFC4DA" w14:textId="77777777" w:rsidR="009C3CE2" w:rsidRPr="00584AB1" w:rsidRDefault="009C3CE2" w:rsidP="00C24C96">
            <w:pPr>
              <w:jc w:val="center"/>
              <w:rPr>
                <w:sz w:val="20"/>
                <w:szCs w:val="20"/>
              </w:rPr>
            </w:pPr>
          </w:p>
        </w:tc>
      </w:tr>
      <w:tr w:rsidR="00584AB1" w:rsidRPr="00584AB1" w14:paraId="7F872E98" w14:textId="77777777" w:rsidTr="7AB33D17">
        <w:tc>
          <w:tcPr>
            <w:tcW w:w="1355" w:type="dxa"/>
            <w:vMerge/>
          </w:tcPr>
          <w:p w14:paraId="2E258A4F" w14:textId="6B0E2951" w:rsidR="009C3CE2" w:rsidRPr="00584AB1" w:rsidRDefault="009C3CE2" w:rsidP="007C166D">
            <w:pPr>
              <w:rPr>
                <w:sz w:val="20"/>
                <w:szCs w:val="20"/>
              </w:rPr>
            </w:pPr>
          </w:p>
        </w:tc>
        <w:tc>
          <w:tcPr>
            <w:tcW w:w="7012" w:type="dxa"/>
          </w:tcPr>
          <w:p w14:paraId="7137B9CF" w14:textId="7FEE2B47" w:rsidR="009C3CE2" w:rsidRPr="00584AB1" w:rsidRDefault="009C3CE2" w:rsidP="7AB33D17">
            <w:pPr>
              <w:rPr>
                <w:sz w:val="18"/>
                <w:szCs w:val="18"/>
              </w:rPr>
            </w:pPr>
            <w:r w:rsidRPr="00584AB1">
              <w:rPr>
                <w:rStyle w:val="normaltextrun"/>
                <w:rFonts w:ascii="Calibri" w:hAnsi="Calibri" w:cs="Calibri"/>
                <w:sz w:val="18"/>
                <w:szCs w:val="18"/>
              </w:rPr>
              <w:t> Explain that internal energy is the total kinetic energy and potential energy of all the particles in a system </w:t>
            </w:r>
            <w:r w:rsidRPr="00584AB1">
              <w:rPr>
                <w:rStyle w:val="eop"/>
                <w:rFonts w:ascii="Calibri" w:hAnsi="Calibri" w:cs="Calibri"/>
                <w:sz w:val="18"/>
                <w:szCs w:val="18"/>
              </w:rPr>
              <w:t> </w:t>
            </w:r>
          </w:p>
        </w:tc>
        <w:tc>
          <w:tcPr>
            <w:tcW w:w="705" w:type="dxa"/>
          </w:tcPr>
          <w:p w14:paraId="01E0347C" w14:textId="77777777" w:rsidR="009C3CE2" w:rsidRPr="00584AB1" w:rsidRDefault="009C3CE2" w:rsidP="00C24C96">
            <w:pPr>
              <w:jc w:val="center"/>
              <w:rPr>
                <w:sz w:val="20"/>
                <w:szCs w:val="20"/>
              </w:rPr>
            </w:pPr>
          </w:p>
        </w:tc>
        <w:tc>
          <w:tcPr>
            <w:tcW w:w="816" w:type="dxa"/>
          </w:tcPr>
          <w:p w14:paraId="114A3D4F" w14:textId="77777777" w:rsidR="009C3CE2" w:rsidRPr="00584AB1" w:rsidRDefault="009C3CE2" w:rsidP="00C24C96">
            <w:pPr>
              <w:jc w:val="center"/>
              <w:rPr>
                <w:sz w:val="20"/>
                <w:szCs w:val="20"/>
              </w:rPr>
            </w:pPr>
          </w:p>
        </w:tc>
        <w:tc>
          <w:tcPr>
            <w:tcW w:w="744" w:type="dxa"/>
          </w:tcPr>
          <w:p w14:paraId="681EC562" w14:textId="77777777" w:rsidR="009C3CE2" w:rsidRPr="00584AB1" w:rsidRDefault="009C3CE2" w:rsidP="00C24C96">
            <w:pPr>
              <w:jc w:val="center"/>
              <w:rPr>
                <w:sz w:val="20"/>
                <w:szCs w:val="20"/>
              </w:rPr>
            </w:pPr>
          </w:p>
        </w:tc>
      </w:tr>
      <w:tr w:rsidR="00584AB1" w:rsidRPr="00584AB1" w14:paraId="56EEDCEB" w14:textId="77777777" w:rsidTr="7AB33D17">
        <w:tc>
          <w:tcPr>
            <w:tcW w:w="1355" w:type="dxa"/>
            <w:vMerge/>
          </w:tcPr>
          <w:p w14:paraId="1257FDB9" w14:textId="60EAF98C" w:rsidR="009C3CE2" w:rsidRPr="00584AB1" w:rsidRDefault="009C3CE2" w:rsidP="00D11891">
            <w:pPr>
              <w:rPr>
                <w:sz w:val="20"/>
                <w:szCs w:val="20"/>
              </w:rPr>
            </w:pPr>
          </w:p>
        </w:tc>
        <w:tc>
          <w:tcPr>
            <w:tcW w:w="7012" w:type="dxa"/>
          </w:tcPr>
          <w:p w14:paraId="54AD60EC" w14:textId="548E8BD7"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Calculate the change in thermal energy by applying but not recalling the equation </w:t>
            </w:r>
            <w:r w:rsidRPr="00584AB1">
              <w:rPr>
                <w:rStyle w:val="normaltextrun"/>
                <w:rFonts w:ascii="Calibri" w:hAnsi="Calibri" w:cs="Calibri"/>
                <w:b/>
                <w:bCs/>
                <w:i/>
                <w:iCs/>
                <w:sz w:val="18"/>
                <w:szCs w:val="18"/>
              </w:rPr>
              <w:t>[∆E =m c ∆</w:t>
            </w:r>
            <w:r w:rsidRPr="00584AB1">
              <w:rPr>
                <w:rStyle w:val="normaltextrun"/>
                <w:rFonts w:ascii="Calibri" w:hAnsi="Calibri" w:cs="Calibri"/>
                <w:b/>
                <w:bCs/>
                <w:sz w:val="18"/>
                <w:szCs w:val="18"/>
              </w:rPr>
              <w:t>θ </w:t>
            </w:r>
            <w:r w:rsidRPr="00584AB1">
              <w:rPr>
                <w:rStyle w:val="normaltextrun"/>
                <w:rFonts w:ascii="Calibri" w:hAnsi="Calibri" w:cs="Calibri"/>
                <w:b/>
                <w:bCs/>
                <w:i/>
                <w:iCs/>
                <w:sz w:val="18"/>
                <w:szCs w:val="18"/>
              </w:rPr>
              <w:t>]</w:t>
            </w:r>
            <w:r w:rsidRPr="00584AB1">
              <w:rPr>
                <w:rStyle w:val="eop"/>
                <w:rFonts w:ascii="Calibri" w:hAnsi="Calibri" w:cs="Calibri"/>
                <w:sz w:val="18"/>
                <w:szCs w:val="18"/>
              </w:rPr>
              <w:t> </w:t>
            </w:r>
          </w:p>
        </w:tc>
        <w:tc>
          <w:tcPr>
            <w:tcW w:w="705" w:type="dxa"/>
          </w:tcPr>
          <w:p w14:paraId="1A6C18DA" w14:textId="77777777" w:rsidR="009C3CE2" w:rsidRPr="00584AB1" w:rsidRDefault="009C3CE2" w:rsidP="00D11891">
            <w:pPr>
              <w:jc w:val="center"/>
              <w:rPr>
                <w:sz w:val="20"/>
                <w:szCs w:val="20"/>
              </w:rPr>
            </w:pPr>
          </w:p>
        </w:tc>
        <w:tc>
          <w:tcPr>
            <w:tcW w:w="816" w:type="dxa"/>
          </w:tcPr>
          <w:p w14:paraId="400211E0" w14:textId="77777777" w:rsidR="009C3CE2" w:rsidRPr="00584AB1" w:rsidRDefault="009C3CE2" w:rsidP="00D11891">
            <w:pPr>
              <w:jc w:val="center"/>
              <w:rPr>
                <w:sz w:val="20"/>
                <w:szCs w:val="20"/>
              </w:rPr>
            </w:pPr>
          </w:p>
        </w:tc>
        <w:tc>
          <w:tcPr>
            <w:tcW w:w="744" w:type="dxa"/>
          </w:tcPr>
          <w:p w14:paraId="2A749E6F" w14:textId="77777777" w:rsidR="009C3CE2" w:rsidRPr="00584AB1" w:rsidRDefault="009C3CE2" w:rsidP="00D11891">
            <w:pPr>
              <w:jc w:val="center"/>
              <w:rPr>
                <w:sz w:val="20"/>
                <w:szCs w:val="20"/>
              </w:rPr>
            </w:pPr>
          </w:p>
        </w:tc>
      </w:tr>
      <w:tr w:rsidR="00584AB1" w:rsidRPr="00584AB1" w14:paraId="48804206" w14:textId="77777777" w:rsidTr="7AB33D17">
        <w:tc>
          <w:tcPr>
            <w:tcW w:w="1355" w:type="dxa"/>
            <w:vMerge/>
          </w:tcPr>
          <w:p w14:paraId="60F5EC18" w14:textId="60B1538F" w:rsidR="009C3CE2" w:rsidRPr="00584AB1" w:rsidRDefault="009C3CE2" w:rsidP="00D11891">
            <w:pPr>
              <w:rPr>
                <w:sz w:val="20"/>
                <w:szCs w:val="20"/>
              </w:rPr>
            </w:pPr>
          </w:p>
        </w:tc>
        <w:tc>
          <w:tcPr>
            <w:tcW w:w="7012" w:type="dxa"/>
          </w:tcPr>
          <w:p w14:paraId="556F51C6" w14:textId="008F265E" w:rsidR="009C3CE2" w:rsidRPr="00584AB1" w:rsidRDefault="009C3CE2" w:rsidP="7AB33D17">
            <w:pPr>
              <w:pStyle w:val="paragraph"/>
              <w:spacing w:before="0" w:beforeAutospacing="0" w:after="0" w:afterAutospacing="0"/>
              <w:textAlignment w:val="baseline"/>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Calculate the specific latent heat of fusion/vaporisation by applying, but not recalling, the equation: </w:t>
            </w:r>
            <w:r w:rsidRPr="00584AB1">
              <w:rPr>
                <w:rStyle w:val="normaltextrun"/>
                <w:rFonts w:ascii="Calibri" w:hAnsi="Calibri" w:cs="Calibri"/>
                <w:b/>
                <w:bCs/>
                <w:i/>
                <w:iCs/>
                <w:sz w:val="18"/>
                <w:szCs w:val="18"/>
              </w:rPr>
              <w:t>[ E = mL ]</w:t>
            </w:r>
            <w:r w:rsidRPr="00584AB1">
              <w:rPr>
                <w:rStyle w:val="eop"/>
                <w:rFonts w:ascii="Calibri" w:hAnsi="Calibri" w:cs="Calibri"/>
                <w:sz w:val="18"/>
                <w:szCs w:val="18"/>
              </w:rPr>
              <w:t> </w:t>
            </w:r>
          </w:p>
        </w:tc>
        <w:tc>
          <w:tcPr>
            <w:tcW w:w="705" w:type="dxa"/>
          </w:tcPr>
          <w:p w14:paraId="2AA0F8D7" w14:textId="77777777" w:rsidR="009C3CE2" w:rsidRPr="00584AB1" w:rsidRDefault="009C3CE2" w:rsidP="00D11891">
            <w:pPr>
              <w:jc w:val="center"/>
              <w:rPr>
                <w:sz w:val="20"/>
                <w:szCs w:val="20"/>
              </w:rPr>
            </w:pPr>
          </w:p>
        </w:tc>
        <w:tc>
          <w:tcPr>
            <w:tcW w:w="816" w:type="dxa"/>
          </w:tcPr>
          <w:p w14:paraId="7C7716C2" w14:textId="77777777" w:rsidR="009C3CE2" w:rsidRPr="00584AB1" w:rsidRDefault="009C3CE2" w:rsidP="00D11891">
            <w:pPr>
              <w:jc w:val="center"/>
              <w:rPr>
                <w:sz w:val="20"/>
                <w:szCs w:val="20"/>
              </w:rPr>
            </w:pPr>
          </w:p>
        </w:tc>
        <w:tc>
          <w:tcPr>
            <w:tcW w:w="744" w:type="dxa"/>
          </w:tcPr>
          <w:p w14:paraId="7FB11BB1" w14:textId="77777777" w:rsidR="009C3CE2" w:rsidRPr="00584AB1" w:rsidRDefault="009C3CE2" w:rsidP="00D11891">
            <w:pPr>
              <w:jc w:val="center"/>
              <w:rPr>
                <w:sz w:val="20"/>
                <w:szCs w:val="20"/>
              </w:rPr>
            </w:pPr>
          </w:p>
        </w:tc>
      </w:tr>
      <w:tr w:rsidR="00584AB1" w:rsidRPr="00584AB1" w14:paraId="2A5FF76C" w14:textId="77777777" w:rsidTr="7AB33D17">
        <w:tc>
          <w:tcPr>
            <w:tcW w:w="1355" w:type="dxa"/>
            <w:vMerge/>
          </w:tcPr>
          <w:p w14:paraId="2FB9D2C8" w14:textId="76121F7B" w:rsidR="009C3CE2" w:rsidRPr="00584AB1" w:rsidRDefault="009C3CE2" w:rsidP="00D11891">
            <w:pPr>
              <w:rPr>
                <w:sz w:val="20"/>
                <w:szCs w:val="20"/>
              </w:rPr>
            </w:pPr>
          </w:p>
        </w:tc>
        <w:tc>
          <w:tcPr>
            <w:tcW w:w="7012" w:type="dxa"/>
          </w:tcPr>
          <w:p w14:paraId="06D8062C" w14:textId="650C3F1C"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Interpret and draw heating and cooling graphs that include changes of state</w:t>
            </w:r>
            <w:r w:rsidRPr="00584AB1">
              <w:rPr>
                <w:rStyle w:val="eop"/>
                <w:rFonts w:ascii="Calibri" w:hAnsi="Calibri" w:cs="Calibri"/>
                <w:sz w:val="18"/>
                <w:szCs w:val="18"/>
              </w:rPr>
              <w:t> </w:t>
            </w:r>
          </w:p>
        </w:tc>
        <w:tc>
          <w:tcPr>
            <w:tcW w:w="705" w:type="dxa"/>
          </w:tcPr>
          <w:p w14:paraId="28716C59" w14:textId="77777777" w:rsidR="009C3CE2" w:rsidRPr="00584AB1" w:rsidRDefault="009C3CE2" w:rsidP="00D11891">
            <w:pPr>
              <w:jc w:val="center"/>
              <w:rPr>
                <w:sz w:val="20"/>
                <w:szCs w:val="20"/>
              </w:rPr>
            </w:pPr>
          </w:p>
        </w:tc>
        <w:tc>
          <w:tcPr>
            <w:tcW w:w="816" w:type="dxa"/>
          </w:tcPr>
          <w:p w14:paraId="22566C2C" w14:textId="77777777" w:rsidR="009C3CE2" w:rsidRPr="00584AB1" w:rsidRDefault="009C3CE2" w:rsidP="00D11891">
            <w:pPr>
              <w:jc w:val="center"/>
              <w:rPr>
                <w:sz w:val="20"/>
                <w:szCs w:val="20"/>
              </w:rPr>
            </w:pPr>
          </w:p>
        </w:tc>
        <w:tc>
          <w:tcPr>
            <w:tcW w:w="744" w:type="dxa"/>
          </w:tcPr>
          <w:p w14:paraId="6880A5A7" w14:textId="77777777" w:rsidR="009C3CE2" w:rsidRPr="00584AB1" w:rsidRDefault="009C3CE2" w:rsidP="00D11891">
            <w:pPr>
              <w:jc w:val="center"/>
              <w:rPr>
                <w:sz w:val="20"/>
                <w:szCs w:val="20"/>
              </w:rPr>
            </w:pPr>
          </w:p>
        </w:tc>
      </w:tr>
      <w:tr w:rsidR="00584AB1" w:rsidRPr="00584AB1" w14:paraId="51C29586" w14:textId="77777777" w:rsidTr="7AB33D17">
        <w:tc>
          <w:tcPr>
            <w:tcW w:w="1355" w:type="dxa"/>
            <w:vMerge/>
          </w:tcPr>
          <w:p w14:paraId="477DF9C8" w14:textId="0DC3BEEB" w:rsidR="009C3CE2" w:rsidRPr="00584AB1" w:rsidRDefault="009C3CE2" w:rsidP="00D11891">
            <w:pPr>
              <w:rPr>
                <w:sz w:val="20"/>
                <w:szCs w:val="20"/>
              </w:rPr>
            </w:pPr>
          </w:p>
        </w:tc>
        <w:tc>
          <w:tcPr>
            <w:tcW w:w="7012" w:type="dxa"/>
          </w:tcPr>
          <w:p w14:paraId="46E445B2" w14:textId="5CEE87CA"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Distinguish between specific heat capacity and specific latent heat</w:t>
            </w:r>
            <w:r w:rsidRPr="00584AB1">
              <w:rPr>
                <w:rStyle w:val="eop"/>
                <w:rFonts w:ascii="Calibri" w:hAnsi="Calibri" w:cs="Calibri"/>
                <w:sz w:val="18"/>
                <w:szCs w:val="18"/>
              </w:rPr>
              <w:t> </w:t>
            </w:r>
          </w:p>
        </w:tc>
        <w:tc>
          <w:tcPr>
            <w:tcW w:w="705" w:type="dxa"/>
          </w:tcPr>
          <w:p w14:paraId="3E52A7EA" w14:textId="77777777" w:rsidR="009C3CE2" w:rsidRPr="00584AB1" w:rsidRDefault="009C3CE2" w:rsidP="00D11891">
            <w:pPr>
              <w:jc w:val="center"/>
              <w:rPr>
                <w:sz w:val="20"/>
                <w:szCs w:val="20"/>
              </w:rPr>
            </w:pPr>
          </w:p>
        </w:tc>
        <w:tc>
          <w:tcPr>
            <w:tcW w:w="816" w:type="dxa"/>
          </w:tcPr>
          <w:p w14:paraId="04008537" w14:textId="77777777" w:rsidR="009C3CE2" w:rsidRPr="00584AB1" w:rsidRDefault="009C3CE2" w:rsidP="00D11891">
            <w:pPr>
              <w:jc w:val="center"/>
              <w:rPr>
                <w:sz w:val="20"/>
                <w:szCs w:val="20"/>
              </w:rPr>
            </w:pPr>
          </w:p>
        </w:tc>
        <w:tc>
          <w:tcPr>
            <w:tcW w:w="744" w:type="dxa"/>
          </w:tcPr>
          <w:p w14:paraId="23035437" w14:textId="77777777" w:rsidR="009C3CE2" w:rsidRPr="00584AB1" w:rsidRDefault="009C3CE2" w:rsidP="00D11891">
            <w:pPr>
              <w:jc w:val="center"/>
              <w:rPr>
                <w:sz w:val="20"/>
                <w:szCs w:val="20"/>
              </w:rPr>
            </w:pPr>
          </w:p>
        </w:tc>
      </w:tr>
      <w:tr w:rsidR="00584AB1" w:rsidRPr="00584AB1" w14:paraId="3DBBF530" w14:textId="77777777" w:rsidTr="7AB33D17">
        <w:tc>
          <w:tcPr>
            <w:tcW w:w="1355" w:type="dxa"/>
            <w:vMerge/>
          </w:tcPr>
          <w:p w14:paraId="48DF723B" w14:textId="42EF9E79" w:rsidR="009C3CE2" w:rsidRPr="00584AB1" w:rsidRDefault="009C3CE2" w:rsidP="00D11891">
            <w:pPr>
              <w:rPr>
                <w:sz w:val="20"/>
                <w:szCs w:val="20"/>
              </w:rPr>
            </w:pPr>
          </w:p>
        </w:tc>
        <w:tc>
          <w:tcPr>
            <w:tcW w:w="7012" w:type="dxa"/>
          </w:tcPr>
          <w:p w14:paraId="3F2E10C8" w14:textId="2D20FDCA"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Explain why the molecules of a gas are in constant random motion and that the higher the temperature of a gas, the greater the particles’ average kinetic energy</w:t>
            </w:r>
            <w:r w:rsidRPr="00584AB1">
              <w:rPr>
                <w:rStyle w:val="eop"/>
                <w:rFonts w:ascii="Calibri" w:hAnsi="Calibri" w:cs="Calibri"/>
                <w:sz w:val="18"/>
                <w:szCs w:val="18"/>
              </w:rPr>
              <w:t> </w:t>
            </w:r>
          </w:p>
        </w:tc>
        <w:tc>
          <w:tcPr>
            <w:tcW w:w="705" w:type="dxa"/>
          </w:tcPr>
          <w:p w14:paraId="6546B035" w14:textId="77777777" w:rsidR="009C3CE2" w:rsidRPr="00584AB1" w:rsidRDefault="009C3CE2" w:rsidP="00D11891">
            <w:pPr>
              <w:jc w:val="center"/>
              <w:rPr>
                <w:sz w:val="20"/>
                <w:szCs w:val="20"/>
              </w:rPr>
            </w:pPr>
          </w:p>
        </w:tc>
        <w:tc>
          <w:tcPr>
            <w:tcW w:w="816" w:type="dxa"/>
          </w:tcPr>
          <w:p w14:paraId="63E2BC24" w14:textId="77777777" w:rsidR="009C3CE2" w:rsidRPr="00584AB1" w:rsidRDefault="009C3CE2" w:rsidP="00D11891">
            <w:pPr>
              <w:jc w:val="center"/>
              <w:rPr>
                <w:sz w:val="20"/>
                <w:szCs w:val="20"/>
              </w:rPr>
            </w:pPr>
          </w:p>
        </w:tc>
        <w:tc>
          <w:tcPr>
            <w:tcW w:w="744" w:type="dxa"/>
          </w:tcPr>
          <w:p w14:paraId="0C589795" w14:textId="77777777" w:rsidR="009C3CE2" w:rsidRPr="00584AB1" w:rsidRDefault="009C3CE2" w:rsidP="00D11891">
            <w:pPr>
              <w:jc w:val="center"/>
              <w:rPr>
                <w:sz w:val="20"/>
                <w:szCs w:val="20"/>
              </w:rPr>
            </w:pPr>
          </w:p>
        </w:tc>
      </w:tr>
      <w:tr w:rsidR="00584AB1" w:rsidRPr="00584AB1" w14:paraId="19473AD0" w14:textId="77777777" w:rsidTr="7AB33D17">
        <w:tc>
          <w:tcPr>
            <w:tcW w:w="1355" w:type="dxa"/>
            <w:vMerge/>
          </w:tcPr>
          <w:p w14:paraId="0C2A7335" w14:textId="017D8DA6" w:rsidR="009C3CE2" w:rsidRPr="00584AB1" w:rsidRDefault="009C3CE2" w:rsidP="00D11891">
            <w:pPr>
              <w:rPr>
                <w:sz w:val="20"/>
                <w:szCs w:val="20"/>
              </w:rPr>
            </w:pPr>
          </w:p>
        </w:tc>
        <w:tc>
          <w:tcPr>
            <w:tcW w:w="7012" w:type="dxa"/>
          </w:tcPr>
          <w:p w14:paraId="539275C5" w14:textId="6C9089CF"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Explain, with reference to the particle model, the effect of changing the temperature of a gas held at constant volume on its pressure</w:t>
            </w:r>
            <w:r w:rsidRPr="00584AB1">
              <w:rPr>
                <w:rStyle w:val="eop"/>
                <w:rFonts w:ascii="Calibri" w:hAnsi="Calibri" w:cs="Calibri"/>
                <w:sz w:val="18"/>
                <w:szCs w:val="18"/>
              </w:rPr>
              <w:t> </w:t>
            </w:r>
          </w:p>
        </w:tc>
        <w:tc>
          <w:tcPr>
            <w:tcW w:w="705" w:type="dxa"/>
          </w:tcPr>
          <w:p w14:paraId="34BCE547" w14:textId="77777777" w:rsidR="009C3CE2" w:rsidRPr="00584AB1" w:rsidRDefault="009C3CE2" w:rsidP="00D11891">
            <w:pPr>
              <w:jc w:val="center"/>
              <w:rPr>
                <w:sz w:val="20"/>
                <w:szCs w:val="20"/>
              </w:rPr>
            </w:pPr>
          </w:p>
        </w:tc>
        <w:tc>
          <w:tcPr>
            <w:tcW w:w="816" w:type="dxa"/>
          </w:tcPr>
          <w:p w14:paraId="4DB49F0C" w14:textId="77777777" w:rsidR="009C3CE2" w:rsidRPr="00584AB1" w:rsidRDefault="009C3CE2" w:rsidP="00D11891">
            <w:pPr>
              <w:jc w:val="center"/>
              <w:rPr>
                <w:sz w:val="20"/>
                <w:szCs w:val="20"/>
              </w:rPr>
            </w:pPr>
          </w:p>
        </w:tc>
        <w:tc>
          <w:tcPr>
            <w:tcW w:w="744" w:type="dxa"/>
          </w:tcPr>
          <w:p w14:paraId="2546696D" w14:textId="77777777" w:rsidR="009C3CE2" w:rsidRPr="00584AB1" w:rsidRDefault="009C3CE2" w:rsidP="00D11891">
            <w:pPr>
              <w:jc w:val="center"/>
              <w:rPr>
                <w:sz w:val="20"/>
                <w:szCs w:val="20"/>
              </w:rPr>
            </w:pPr>
          </w:p>
        </w:tc>
      </w:tr>
      <w:tr w:rsidR="00584AB1" w:rsidRPr="00584AB1" w14:paraId="33C051E5" w14:textId="77777777" w:rsidTr="7AB33D17">
        <w:tc>
          <w:tcPr>
            <w:tcW w:w="1355" w:type="dxa"/>
            <w:vMerge/>
          </w:tcPr>
          <w:p w14:paraId="4B92AA42" w14:textId="59E92B3F" w:rsidR="009C3CE2" w:rsidRPr="00584AB1" w:rsidRDefault="009C3CE2" w:rsidP="00D11891">
            <w:pPr>
              <w:rPr>
                <w:sz w:val="20"/>
                <w:szCs w:val="20"/>
              </w:rPr>
            </w:pPr>
          </w:p>
        </w:tc>
        <w:tc>
          <w:tcPr>
            <w:tcW w:w="7012" w:type="dxa"/>
          </w:tcPr>
          <w:p w14:paraId="549A8536" w14:textId="2998C446"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Calculate the change in the pressure of a gas or the volume of a gas (a fixed mass held at constant temperature) when either the pressure or volume is increased or decreased</w:t>
            </w:r>
            <w:r w:rsidRPr="00584AB1">
              <w:rPr>
                <w:rStyle w:val="eop"/>
                <w:rFonts w:ascii="Calibri" w:hAnsi="Calibri" w:cs="Calibri"/>
                <w:sz w:val="18"/>
                <w:szCs w:val="18"/>
              </w:rPr>
              <w:t> </w:t>
            </w:r>
          </w:p>
        </w:tc>
        <w:tc>
          <w:tcPr>
            <w:tcW w:w="705" w:type="dxa"/>
          </w:tcPr>
          <w:p w14:paraId="46F53D49" w14:textId="77777777" w:rsidR="009C3CE2" w:rsidRPr="00584AB1" w:rsidRDefault="009C3CE2" w:rsidP="00D11891">
            <w:pPr>
              <w:jc w:val="center"/>
              <w:rPr>
                <w:sz w:val="20"/>
                <w:szCs w:val="20"/>
              </w:rPr>
            </w:pPr>
          </w:p>
        </w:tc>
        <w:tc>
          <w:tcPr>
            <w:tcW w:w="816" w:type="dxa"/>
          </w:tcPr>
          <w:p w14:paraId="493CFD19" w14:textId="77777777" w:rsidR="009C3CE2" w:rsidRPr="00584AB1" w:rsidRDefault="009C3CE2" w:rsidP="00D11891">
            <w:pPr>
              <w:jc w:val="center"/>
              <w:rPr>
                <w:sz w:val="20"/>
                <w:szCs w:val="20"/>
              </w:rPr>
            </w:pPr>
          </w:p>
        </w:tc>
        <w:tc>
          <w:tcPr>
            <w:tcW w:w="744" w:type="dxa"/>
          </w:tcPr>
          <w:p w14:paraId="43C69148" w14:textId="77777777" w:rsidR="009C3CE2" w:rsidRPr="00584AB1" w:rsidRDefault="009C3CE2" w:rsidP="00D11891">
            <w:pPr>
              <w:jc w:val="center"/>
              <w:rPr>
                <w:sz w:val="20"/>
                <w:szCs w:val="20"/>
              </w:rPr>
            </w:pPr>
          </w:p>
        </w:tc>
      </w:tr>
      <w:tr w:rsidR="00584AB1" w:rsidRPr="00584AB1" w14:paraId="3D493747" w14:textId="77777777" w:rsidTr="7AB33D17">
        <w:tc>
          <w:tcPr>
            <w:tcW w:w="1355" w:type="dxa"/>
            <w:vMerge/>
          </w:tcPr>
          <w:p w14:paraId="6D618F51" w14:textId="77777777" w:rsidR="009C3CE2" w:rsidRPr="00584AB1" w:rsidRDefault="009C3CE2" w:rsidP="00351510">
            <w:pPr>
              <w:rPr>
                <w:sz w:val="20"/>
                <w:szCs w:val="20"/>
              </w:rPr>
            </w:pPr>
          </w:p>
        </w:tc>
        <w:tc>
          <w:tcPr>
            <w:tcW w:w="7012" w:type="dxa"/>
          </w:tcPr>
          <w:p w14:paraId="52C40F0F" w14:textId="5B93604E" w:rsidR="009C3CE2" w:rsidRPr="00584AB1" w:rsidRDefault="009C3CE2"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Explain, with reference to the particle model, how increasing the volume in which a gas is contained can lead to a decrease in pressure when the temperature is constant</w:t>
            </w:r>
            <w:r w:rsidRPr="00584AB1">
              <w:rPr>
                <w:rStyle w:val="eop"/>
                <w:rFonts w:ascii="Calibri" w:hAnsi="Calibri" w:cs="Calibri"/>
                <w:sz w:val="18"/>
                <w:szCs w:val="18"/>
              </w:rPr>
              <w:t> </w:t>
            </w:r>
          </w:p>
        </w:tc>
        <w:tc>
          <w:tcPr>
            <w:tcW w:w="705" w:type="dxa"/>
          </w:tcPr>
          <w:p w14:paraId="46829D5F" w14:textId="77777777" w:rsidR="009C3CE2" w:rsidRPr="00584AB1" w:rsidRDefault="009C3CE2" w:rsidP="00351510">
            <w:pPr>
              <w:jc w:val="center"/>
              <w:rPr>
                <w:sz w:val="20"/>
                <w:szCs w:val="20"/>
              </w:rPr>
            </w:pPr>
          </w:p>
        </w:tc>
        <w:tc>
          <w:tcPr>
            <w:tcW w:w="816" w:type="dxa"/>
          </w:tcPr>
          <w:p w14:paraId="1BDC2712" w14:textId="77777777" w:rsidR="009C3CE2" w:rsidRPr="00584AB1" w:rsidRDefault="009C3CE2" w:rsidP="00351510">
            <w:pPr>
              <w:jc w:val="center"/>
              <w:rPr>
                <w:sz w:val="20"/>
                <w:szCs w:val="20"/>
              </w:rPr>
            </w:pPr>
          </w:p>
        </w:tc>
        <w:tc>
          <w:tcPr>
            <w:tcW w:w="744" w:type="dxa"/>
          </w:tcPr>
          <w:p w14:paraId="67D3A40B" w14:textId="77777777" w:rsidR="009C3CE2" w:rsidRPr="00584AB1" w:rsidRDefault="009C3CE2" w:rsidP="00351510">
            <w:pPr>
              <w:jc w:val="center"/>
              <w:rPr>
                <w:sz w:val="20"/>
                <w:szCs w:val="20"/>
              </w:rPr>
            </w:pPr>
          </w:p>
        </w:tc>
      </w:tr>
      <w:tr w:rsidR="00584AB1" w:rsidRPr="00584AB1" w14:paraId="367BF403" w14:textId="77777777" w:rsidTr="7AB33D17">
        <w:tc>
          <w:tcPr>
            <w:tcW w:w="1355" w:type="dxa"/>
            <w:vMerge/>
          </w:tcPr>
          <w:p w14:paraId="7139FB76" w14:textId="77777777" w:rsidR="009C3CE2" w:rsidRPr="00584AB1" w:rsidRDefault="009C3CE2" w:rsidP="00351510">
            <w:pPr>
              <w:rPr>
                <w:sz w:val="20"/>
                <w:szCs w:val="20"/>
              </w:rPr>
            </w:pPr>
          </w:p>
        </w:tc>
        <w:tc>
          <w:tcPr>
            <w:tcW w:w="7012" w:type="dxa"/>
          </w:tcPr>
          <w:p w14:paraId="5870CF88" w14:textId="3FE26FDF" w:rsidR="009C3CE2" w:rsidRPr="00584AB1" w:rsidRDefault="009C3CE2"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Calculate the pressure for a fixed mass of gas held at a constant temperature by applying, but not recalling, the equation: [ </w:t>
            </w:r>
            <w:proofErr w:type="spellStart"/>
            <w:r w:rsidRPr="00584AB1">
              <w:rPr>
                <w:rStyle w:val="normaltextrun"/>
                <w:rFonts w:ascii="Calibri" w:hAnsi="Calibri" w:cs="Calibri"/>
                <w:i/>
                <w:iCs/>
                <w:sz w:val="18"/>
                <w:szCs w:val="18"/>
              </w:rPr>
              <w:t>pV</w:t>
            </w:r>
            <w:proofErr w:type="spellEnd"/>
            <w:r w:rsidRPr="00584AB1">
              <w:rPr>
                <w:rStyle w:val="normaltextrun"/>
                <w:rFonts w:ascii="Calibri" w:hAnsi="Calibri" w:cs="Calibri"/>
                <w:i/>
                <w:iCs/>
                <w:sz w:val="18"/>
                <w:szCs w:val="18"/>
              </w:rPr>
              <w:t> = constant ]</w:t>
            </w:r>
            <w:r w:rsidRPr="00584AB1">
              <w:rPr>
                <w:rStyle w:val="eop"/>
                <w:rFonts w:ascii="Calibri" w:hAnsi="Calibri" w:cs="Calibri"/>
                <w:sz w:val="18"/>
                <w:szCs w:val="18"/>
              </w:rPr>
              <w:t> </w:t>
            </w:r>
          </w:p>
        </w:tc>
        <w:tc>
          <w:tcPr>
            <w:tcW w:w="705" w:type="dxa"/>
          </w:tcPr>
          <w:p w14:paraId="7AD6835F" w14:textId="77777777" w:rsidR="009C3CE2" w:rsidRPr="00584AB1" w:rsidRDefault="009C3CE2" w:rsidP="00351510">
            <w:pPr>
              <w:jc w:val="center"/>
              <w:rPr>
                <w:sz w:val="20"/>
                <w:szCs w:val="20"/>
              </w:rPr>
            </w:pPr>
          </w:p>
        </w:tc>
        <w:tc>
          <w:tcPr>
            <w:tcW w:w="816" w:type="dxa"/>
          </w:tcPr>
          <w:p w14:paraId="127AD417" w14:textId="77777777" w:rsidR="009C3CE2" w:rsidRPr="00584AB1" w:rsidRDefault="009C3CE2" w:rsidP="00351510">
            <w:pPr>
              <w:jc w:val="center"/>
              <w:rPr>
                <w:sz w:val="20"/>
                <w:szCs w:val="20"/>
              </w:rPr>
            </w:pPr>
          </w:p>
        </w:tc>
        <w:tc>
          <w:tcPr>
            <w:tcW w:w="744" w:type="dxa"/>
          </w:tcPr>
          <w:p w14:paraId="0D274482" w14:textId="77777777" w:rsidR="009C3CE2" w:rsidRPr="00584AB1" w:rsidRDefault="009C3CE2" w:rsidP="00351510">
            <w:pPr>
              <w:jc w:val="center"/>
              <w:rPr>
                <w:sz w:val="20"/>
                <w:szCs w:val="20"/>
              </w:rPr>
            </w:pPr>
          </w:p>
        </w:tc>
      </w:tr>
      <w:tr w:rsidR="00584AB1" w:rsidRPr="00584AB1" w14:paraId="29B46AA4" w14:textId="77777777" w:rsidTr="7AB33D17">
        <w:tc>
          <w:tcPr>
            <w:tcW w:w="1355" w:type="dxa"/>
            <w:vMerge/>
          </w:tcPr>
          <w:p w14:paraId="45A2AC8E" w14:textId="77777777" w:rsidR="009C3CE2" w:rsidRPr="00584AB1" w:rsidRDefault="009C3CE2" w:rsidP="00351510">
            <w:pPr>
              <w:rPr>
                <w:sz w:val="20"/>
                <w:szCs w:val="20"/>
              </w:rPr>
            </w:pPr>
          </w:p>
        </w:tc>
        <w:tc>
          <w:tcPr>
            <w:tcW w:w="7012" w:type="dxa"/>
          </w:tcPr>
          <w:p w14:paraId="0CC29E07" w14:textId="6CEA8830" w:rsidR="009C3CE2" w:rsidRPr="00584AB1" w:rsidRDefault="009C3CE2" w:rsidP="7AB33D17">
            <w:pPr>
              <w:rPr>
                <w:rStyle w:val="normaltextrun"/>
                <w:rFonts w:ascii="Calibri" w:hAnsi="Calibri" w:cs="Calibri"/>
                <w:sz w:val="18"/>
                <w:szCs w:val="18"/>
              </w:rPr>
            </w:pPr>
            <w:r w:rsidRPr="00584AB1">
              <w:rPr>
                <w:rStyle w:val="normaltextrun"/>
                <w:rFonts w:ascii="Calibri" w:hAnsi="Calibri" w:cs="Calibri"/>
                <w:b/>
                <w:bCs/>
                <w:i/>
                <w:iCs/>
                <w:sz w:val="18"/>
                <w:szCs w:val="18"/>
              </w:rPr>
              <w:t> PHY &amp; HT ONLY: Explain how work done on an enclosed gas can lead to an increase in the temperature of the gas, as in a bicycle pump</w:t>
            </w:r>
            <w:r w:rsidRPr="00584AB1">
              <w:rPr>
                <w:rStyle w:val="eop"/>
                <w:rFonts w:ascii="Calibri" w:hAnsi="Calibri" w:cs="Calibri"/>
                <w:sz w:val="18"/>
                <w:szCs w:val="18"/>
              </w:rPr>
              <w:t> </w:t>
            </w:r>
          </w:p>
        </w:tc>
        <w:tc>
          <w:tcPr>
            <w:tcW w:w="705" w:type="dxa"/>
          </w:tcPr>
          <w:p w14:paraId="21352F3D" w14:textId="77777777" w:rsidR="009C3CE2" w:rsidRPr="00584AB1" w:rsidRDefault="009C3CE2" w:rsidP="00351510">
            <w:pPr>
              <w:jc w:val="center"/>
              <w:rPr>
                <w:sz w:val="20"/>
                <w:szCs w:val="20"/>
              </w:rPr>
            </w:pPr>
          </w:p>
        </w:tc>
        <w:tc>
          <w:tcPr>
            <w:tcW w:w="816" w:type="dxa"/>
          </w:tcPr>
          <w:p w14:paraId="1061EF96" w14:textId="77777777" w:rsidR="009C3CE2" w:rsidRPr="00584AB1" w:rsidRDefault="009C3CE2" w:rsidP="00351510">
            <w:pPr>
              <w:jc w:val="center"/>
              <w:rPr>
                <w:sz w:val="20"/>
                <w:szCs w:val="20"/>
              </w:rPr>
            </w:pPr>
          </w:p>
        </w:tc>
        <w:tc>
          <w:tcPr>
            <w:tcW w:w="744" w:type="dxa"/>
          </w:tcPr>
          <w:p w14:paraId="1830F85B" w14:textId="77777777" w:rsidR="009C3CE2" w:rsidRPr="00584AB1" w:rsidRDefault="009C3CE2" w:rsidP="00351510">
            <w:pPr>
              <w:jc w:val="center"/>
              <w:rPr>
                <w:sz w:val="20"/>
                <w:szCs w:val="20"/>
              </w:rPr>
            </w:pPr>
          </w:p>
        </w:tc>
      </w:tr>
      <w:tr w:rsidR="00584AB1" w:rsidRPr="00584AB1" w14:paraId="6413017B" w14:textId="77777777" w:rsidTr="7AB33D17">
        <w:tc>
          <w:tcPr>
            <w:tcW w:w="1355" w:type="dxa"/>
            <w:vMerge w:val="restart"/>
          </w:tcPr>
          <w:p w14:paraId="69EED51E" w14:textId="5B75D98F" w:rsidR="00930532" w:rsidRPr="00584AB1" w:rsidRDefault="00930532" w:rsidP="00744206">
            <w:pPr>
              <w:rPr>
                <w:sz w:val="20"/>
                <w:szCs w:val="20"/>
              </w:rPr>
            </w:pPr>
            <w:r w:rsidRPr="00584AB1">
              <w:rPr>
                <w:sz w:val="20"/>
                <w:szCs w:val="20"/>
              </w:rPr>
              <w:t>Energy</w:t>
            </w:r>
          </w:p>
        </w:tc>
        <w:tc>
          <w:tcPr>
            <w:tcW w:w="7012" w:type="dxa"/>
          </w:tcPr>
          <w:p w14:paraId="0A72C1C2" w14:textId="2F64DB73"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Define a system as an object or group of objects and state examples of changes in the way energy is stored in a system</w:t>
            </w:r>
            <w:r w:rsidRPr="00584AB1">
              <w:rPr>
                <w:rStyle w:val="eop"/>
                <w:rFonts w:ascii="Calibri" w:hAnsi="Calibri" w:cs="Calibri"/>
                <w:sz w:val="18"/>
                <w:szCs w:val="18"/>
              </w:rPr>
              <w:t> </w:t>
            </w:r>
          </w:p>
        </w:tc>
        <w:tc>
          <w:tcPr>
            <w:tcW w:w="705" w:type="dxa"/>
          </w:tcPr>
          <w:p w14:paraId="6F7FEB7E" w14:textId="77777777" w:rsidR="00930532" w:rsidRPr="00584AB1" w:rsidRDefault="00930532" w:rsidP="007F34A0">
            <w:pPr>
              <w:jc w:val="center"/>
              <w:rPr>
                <w:sz w:val="20"/>
                <w:szCs w:val="20"/>
              </w:rPr>
            </w:pPr>
          </w:p>
        </w:tc>
        <w:tc>
          <w:tcPr>
            <w:tcW w:w="816" w:type="dxa"/>
          </w:tcPr>
          <w:p w14:paraId="197A2D92" w14:textId="77777777" w:rsidR="00930532" w:rsidRPr="00584AB1" w:rsidRDefault="00930532" w:rsidP="007F34A0">
            <w:pPr>
              <w:jc w:val="center"/>
              <w:rPr>
                <w:sz w:val="20"/>
                <w:szCs w:val="20"/>
              </w:rPr>
            </w:pPr>
          </w:p>
        </w:tc>
        <w:tc>
          <w:tcPr>
            <w:tcW w:w="744" w:type="dxa"/>
          </w:tcPr>
          <w:p w14:paraId="7F3309FC" w14:textId="77777777" w:rsidR="00930532" w:rsidRPr="00584AB1" w:rsidRDefault="00930532" w:rsidP="007F34A0">
            <w:pPr>
              <w:jc w:val="center"/>
              <w:rPr>
                <w:sz w:val="20"/>
                <w:szCs w:val="20"/>
              </w:rPr>
            </w:pPr>
          </w:p>
        </w:tc>
      </w:tr>
      <w:tr w:rsidR="00584AB1" w:rsidRPr="00584AB1" w14:paraId="718B3E45" w14:textId="77777777" w:rsidTr="7AB33D17">
        <w:tc>
          <w:tcPr>
            <w:tcW w:w="1355" w:type="dxa"/>
            <w:vMerge/>
          </w:tcPr>
          <w:p w14:paraId="71D2A965" w14:textId="0F3984F0" w:rsidR="00930532" w:rsidRPr="00584AB1" w:rsidRDefault="00930532" w:rsidP="00744206">
            <w:pPr>
              <w:rPr>
                <w:sz w:val="20"/>
                <w:szCs w:val="20"/>
              </w:rPr>
            </w:pPr>
          </w:p>
        </w:tc>
        <w:tc>
          <w:tcPr>
            <w:tcW w:w="7012" w:type="dxa"/>
          </w:tcPr>
          <w:p w14:paraId="39B97862" w14:textId="797FDC10"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Describe how all the energy changes involved in an energy transfer and calculate relative changes in energy when the heat, work done or flow of charge in a system changes</w:t>
            </w:r>
            <w:r w:rsidRPr="00584AB1">
              <w:rPr>
                <w:rStyle w:val="eop"/>
                <w:rFonts w:ascii="Calibri" w:hAnsi="Calibri" w:cs="Calibri"/>
                <w:sz w:val="18"/>
                <w:szCs w:val="18"/>
              </w:rPr>
              <w:t> </w:t>
            </w:r>
          </w:p>
        </w:tc>
        <w:tc>
          <w:tcPr>
            <w:tcW w:w="705" w:type="dxa"/>
          </w:tcPr>
          <w:p w14:paraId="1B4C28A3" w14:textId="77777777" w:rsidR="00930532" w:rsidRPr="00584AB1" w:rsidRDefault="00930532" w:rsidP="007F34A0">
            <w:pPr>
              <w:jc w:val="center"/>
              <w:rPr>
                <w:sz w:val="20"/>
                <w:szCs w:val="20"/>
              </w:rPr>
            </w:pPr>
          </w:p>
        </w:tc>
        <w:tc>
          <w:tcPr>
            <w:tcW w:w="816" w:type="dxa"/>
          </w:tcPr>
          <w:p w14:paraId="53BFB14E" w14:textId="77777777" w:rsidR="00930532" w:rsidRPr="00584AB1" w:rsidRDefault="00930532" w:rsidP="007F34A0">
            <w:pPr>
              <w:jc w:val="center"/>
              <w:rPr>
                <w:sz w:val="20"/>
                <w:szCs w:val="20"/>
              </w:rPr>
            </w:pPr>
          </w:p>
        </w:tc>
        <w:tc>
          <w:tcPr>
            <w:tcW w:w="744" w:type="dxa"/>
          </w:tcPr>
          <w:p w14:paraId="7C01F119" w14:textId="77777777" w:rsidR="00930532" w:rsidRPr="00584AB1" w:rsidRDefault="00930532" w:rsidP="007F34A0">
            <w:pPr>
              <w:jc w:val="center"/>
              <w:rPr>
                <w:sz w:val="20"/>
                <w:szCs w:val="20"/>
              </w:rPr>
            </w:pPr>
          </w:p>
        </w:tc>
      </w:tr>
      <w:tr w:rsidR="00584AB1" w:rsidRPr="00584AB1" w14:paraId="1E6C0D59" w14:textId="77777777" w:rsidTr="7AB33D17">
        <w:tc>
          <w:tcPr>
            <w:tcW w:w="1355" w:type="dxa"/>
            <w:vMerge/>
          </w:tcPr>
          <w:p w14:paraId="705AE8AD" w14:textId="26C02A3C" w:rsidR="00930532" w:rsidRPr="00584AB1" w:rsidRDefault="00930532" w:rsidP="00744206">
            <w:pPr>
              <w:rPr>
                <w:sz w:val="20"/>
                <w:szCs w:val="20"/>
              </w:rPr>
            </w:pPr>
          </w:p>
        </w:tc>
        <w:tc>
          <w:tcPr>
            <w:tcW w:w="7012" w:type="dxa"/>
          </w:tcPr>
          <w:p w14:paraId="6A9D3A4B" w14:textId="7E0E47D0" w:rsidR="00930532" w:rsidRPr="00584AB1" w:rsidRDefault="00930532" w:rsidP="7AB33D17">
            <w:pPr>
              <w:textAlignment w:val="baseline"/>
              <w:rPr>
                <w:rFonts w:asciiTheme="minorHAnsi" w:hAnsiTheme="minorHAnsi"/>
                <w:sz w:val="18"/>
                <w:szCs w:val="18"/>
              </w:rPr>
            </w:pPr>
            <w:r w:rsidRPr="00584AB1">
              <w:rPr>
                <w:rStyle w:val="normaltextrun"/>
                <w:rFonts w:ascii="Calibri" w:hAnsi="Calibri" w:cs="Calibri"/>
                <w:sz w:val="18"/>
                <w:szCs w:val="18"/>
              </w:rPr>
              <w:t>Use calculations to show on a common scale how energy in a system is redistributed</w:t>
            </w:r>
            <w:r w:rsidRPr="00584AB1">
              <w:rPr>
                <w:rStyle w:val="eop"/>
                <w:rFonts w:ascii="Calibri" w:hAnsi="Calibri" w:cs="Calibri"/>
                <w:sz w:val="18"/>
                <w:szCs w:val="18"/>
              </w:rPr>
              <w:t> </w:t>
            </w:r>
          </w:p>
        </w:tc>
        <w:tc>
          <w:tcPr>
            <w:tcW w:w="705" w:type="dxa"/>
          </w:tcPr>
          <w:p w14:paraId="2CD23C6B" w14:textId="77777777" w:rsidR="00930532" w:rsidRPr="00584AB1" w:rsidRDefault="00930532" w:rsidP="007F34A0">
            <w:pPr>
              <w:jc w:val="center"/>
              <w:rPr>
                <w:sz w:val="20"/>
                <w:szCs w:val="20"/>
              </w:rPr>
            </w:pPr>
          </w:p>
        </w:tc>
        <w:tc>
          <w:tcPr>
            <w:tcW w:w="816" w:type="dxa"/>
          </w:tcPr>
          <w:p w14:paraId="1864A14D" w14:textId="77777777" w:rsidR="00930532" w:rsidRPr="00584AB1" w:rsidRDefault="00930532" w:rsidP="007F34A0">
            <w:pPr>
              <w:jc w:val="center"/>
              <w:rPr>
                <w:sz w:val="20"/>
                <w:szCs w:val="20"/>
              </w:rPr>
            </w:pPr>
          </w:p>
        </w:tc>
        <w:tc>
          <w:tcPr>
            <w:tcW w:w="744" w:type="dxa"/>
          </w:tcPr>
          <w:p w14:paraId="678CC4F0" w14:textId="77777777" w:rsidR="00930532" w:rsidRPr="00584AB1" w:rsidRDefault="00930532" w:rsidP="007F34A0">
            <w:pPr>
              <w:jc w:val="center"/>
              <w:rPr>
                <w:sz w:val="20"/>
                <w:szCs w:val="20"/>
              </w:rPr>
            </w:pPr>
          </w:p>
        </w:tc>
      </w:tr>
      <w:tr w:rsidR="00584AB1" w:rsidRPr="00584AB1" w14:paraId="50F899EA" w14:textId="77777777" w:rsidTr="7AB33D17">
        <w:tc>
          <w:tcPr>
            <w:tcW w:w="1355" w:type="dxa"/>
            <w:vMerge/>
          </w:tcPr>
          <w:p w14:paraId="449CDD63" w14:textId="40B6542D" w:rsidR="00930532" w:rsidRPr="00584AB1" w:rsidRDefault="00930532" w:rsidP="00744206">
            <w:pPr>
              <w:rPr>
                <w:sz w:val="20"/>
                <w:szCs w:val="20"/>
              </w:rPr>
            </w:pPr>
          </w:p>
        </w:tc>
        <w:tc>
          <w:tcPr>
            <w:tcW w:w="7012" w:type="dxa"/>
          </w:tcPr>
          <w:p w14:paraId="50E5F6C8" w14:textId="3E579FD1"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the kinetic energy of an object by recalling and applying the equation:</w:t>
            </w:r>
            <w:r w:rsidRPr="00584AB1">
              <w:rPr>
                <w:rStyle w:val="normaltextrun"/>
                <w:rFonts w:ascii="Calibri" w:hAnsi="Calibri" w:cs="Calibri"/>
                <w:i/>
                <w:iCs/>
                <w:sz w:val="18"/>
                <w:szCs w:val="18"/>
              </w:rPr>
              <w:t> </w:t>
            </w:r>
            <w:r w:rsidRPr="00584AB1">
              <w:rPr>
                <w:rStyle w:val="normaltextrun"/>
                <w:rFonts w:ascii="Calibri" w:hAnsi="Calibri" w:cs="Calibri"/>
                <w:b/>
                <w:bCs/>
                <w:i/>
                <w:iCs/>
                <w:sz w:val="18"/>
                <w:szCs w:val="18"/>
              </w:rPr>
              <w:t xml:space="preserve">[ </w:t>
            </w:r>
            <w:proofErr w:type="spellStart"/>
            <w:r w:rsidRPr="00584AB1">
              <w:rPr>
                <w:rStyle w:val="normaltextrun"/>
                <w:rFonts w:ascii="Calibri" w:hAnsi="Calibri" w:cs="Calibri"/>
                <w:b/>
                <w:bCs/>
                <w:i/>
                <w:iCs/>
                <w:sz w:val="18"/>
                <w:szCs w:val="18"/>
              </w:rPr>
              <w:t>E</w:t>
            </w:r>
            <w:r w:rsidRPr="00584AB1">
              <w:rPr>
                <w:rStyle w:val="normaltextrun"/>
                <w:rFonts w:ascii="Calibri" w:hAnsi="Calibri" w:cs="Calibri"/>
                <w:b/>
                <w:bCs/>
                <w:i/>
                <w:iCs/>
                <w:sz w:val="18"/>
                <w:szCs w:val="18"/>
                <w:vertAlign w:val="subscript"/>
              </w:rPr>
              <w:t>k</w:t>
            </w:r>
            <w:proofErr w:type="spellEnd"/>
            <w:r w:rsidRPr="00584AB1">
              <w:rPr>
                <w:rStyle w:val="normaltextrun"/>
                <w:rFonts w:ascii="Calibri" w:hAnsi="Calibri" w:cs="Calibri"/>
                <w:b/>
                <w:bCs/>
                <w:i/>
                <w:iCs/>
                <w:sz w:val="18"/>
                <w:szCs w:val="18"/>
              </w:rPr>
              <w:t> = ½mv</w:t>
            </w:r>
            <w:r w:rsidRPr="00584AB1">
              <w:rPr>
                <w:rStyle w:val="spellingerrorsuperscript"/>
                <w:rFonts w:ascii="Calibri" w:hAnsi="Calibri" w:cs="Calibri"/>
                <w:b/>
                <w:bCs/>
                <w:i/>
                <w:iCs/>
                <w:sz w:val="18"/>
                <w:szCs w:val="18"/>
                <w:vertAlign w:val="superscript"/>
              </w:rPr>
              <w:t>2 </w:t>
            </w:r>
            <w:r w:rsidRPr="00584AB1">
              <w:rPr>
                <w:rStyle w:val="normaltextrun"/>
                <w:rFonts w:ascii="Calibri" w:hAnsi="Calibri" w:cs="Calibri"/>
                <w:b/>
                <w:bCs/>
                <w:i/>
                <w:iCs/>
                <w:sz w:val="18"/>
                <w:szCs w:val="18"/>
              </w:rPr>
              <w:t>]</w:t>
            </w:r>
            <w:r w:rsidRPr="00584AB1">
              <w:rPr>
                <w:rStyle w:val="eop"/>
                <w:rFonts w:ascii="Calibri" w:hAnsi="Calibri" w:cs="Calibri"/>
                <w:sz w:val="18"/>
                <w:szCs w:val="18"/>
              </w:rPr>
              <w:t> </w:t>
            </w:r>
          </w:p>
        </w:tc>
        <w:tc>
          <w:tcPr>
            <w:tcW w:w="705" w:type="dxa"/>
          </w:tcPr>
          <w:p w14:paraId="21392C00" w14:textId="77777777" w:rsidR="00930532" w:rsidRPr="00584AB1" w:rsidRDefault="00930532" w:rsidP="00E75D25">
            <w:pPr>
              <w:jc w:val="center"/>
              <w:rPr>
                <w:sz w:val="20"/>
                <w:szCs w:val="20"/>
              </w:rPr>
            </w:pPr>
          </w:p>
        </w:tc>
        <w:tc>
          <w:tcPr>
            <w:tcW w:w="816" w:type="dxa"/>
          </w:tcPr>
          <w:p w14:paraId="2959D192" w14:textId="77777777" w:rsidR="00930532" w:rsidRPr="00584AB1" w:rsidRDefault="00930532" w:rsidP="00E75D25">
            <w:pPr>
              <w:jc w:val="center"/>
              <w:rPr>
                <w:sz w:val="20"/>
                <w:szCs w:val="20"/>
              </w:rPr>
            </w:pPr>
          </w:p>
        </w:tc>
        <w:tc>
          <w:tcPr>
            <w:tcW w:w="744" w:type="dxa"/>
          </w:tcPr>
          <w:p w14:paraId="75C99225" w14:textId="77777777" w:rsidR="00930532" w:rsidRPr="00584AB1" w:rsidRDefault="00930532" w:rsidP="00E75D25">
            <w:pPr>
              <w:jc w:val="center"/>
              <w:rPr>
                <w:sz w:val="20"/>
                <w:szCs w:val="20"/>
              </w:rPr>
            </w:pPr>
          </w:p>
        </w:tc>
      </w:tr>
      <w:tr w:rsidR="00584AB1" w:rsidRPr="00584AB1" w14:paraId="2B8C302B" w14:textId="77777777" w:rsidTr="7AB33D17">
        <w:tc>
          <w:tcPr>
            <w:tcW w:w="1355" w:type="dxa"/>
            <w:vMerge/>
          </w:tcPr>
          <w:p w14:paraId="144E623B" w14:textId="38EC2B3E" w:rsidR="00930532" w:rsidRPr="00584AB1" w:rsidRDefault="00930532" w:rsidP="00744206">
            <w:pPr>
              <w:rPr>
                <w:sz w:val="20"/>
                <w:szCs w:val="20"/>
              </w:rPr>
            </w:pPr>
          </w:p>
        </w:tc>
        <w:tc>
          <w:tcPr>
            <w:tcW w:w="7012" w:type="dxa"/>
          </w:tcPr>
          <w:p w14:paraId="1E1B29A2" w14:textId="4E05B885"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the amount of elastic potential energy stored in a stretched spring by applying, but not recalling, the equation: </w:t>
            </w:r>
            <w:r w:rsidRPr="00584AB1">
              <w:rPr>
                <w:rStyle w:val="normaltextrun"/>
                <w:rFonts w:ascii="Calibri" w:hAnsi="Calibri" w:cs="Calibri"/>
                <w:b/>
                <w:bCs/>
                <w:i/>
                <w:iCs/>
                <w:sz w:val="18"/>
                <w:szCs w:val="18"/>
              </w:rPr>
              <w:t>[ </w:t>
            </w:r>
            <w:proofErr w:type="spellStart"/>
            <w:r w:rsidRPr="00584AB1">
              <w:rPr>
                <w:rStyle w:val="normaltextrun"/>
                <w:rFonts w:ascii="Calibri" w:hAnsi="Calibri" w:cs="Calibri"/>
                <w:b/>
                <w:bCs/>
                <w:i/>
                <w:iCs/>
                <w:sz w:val="18"/>
                <w:szCs w:val="18"/>
              </w:rPr>
              <w:t>E</w:t>
            </w:r>
            <w:r w:rsidRPr="00584AB1">
              <w:rPr>
                <w:rStyle w:val="normaltextrun"/>
                <w:rFonts w:ascii="Calibri" w:hAnsi="Calibri" w:cs="Calibri"/>
                <w:b/>
                <w:bCs/>
                <w:i/>
                <w:iCs/>
                <w:sz w:val="18"/>
                <w:szCs w:val="18"/>
                <w:vertAlign w:val="subscript"/>
              </w:rPr>
              <w:t>e</w:t>
            </w:r>
            <w:proofErr w:type="spellEnd"/>
            <w:r w:rsidRPr="00584AB1">
              <w:rPr>
                <w:rStyle w:val="normaltextrun"/>
                <w:rFonts w:ascii="Calibri" w:hAnsi="Calibri" w:cs="Calibri"/>
                <w:b/>
                <w:bCs/>
                <w:i/>
                <w:iCs/>
                <w:sz w:val="18"/>
                <w:szCs w:val="18"/>
              </w:rPr>
              <w:t>= ½ke</w:t>
            </w:r>
            <w:r w:rsidRPr="00584AB1">
              <w:rPr>
                <w:rStyle w:val="spellingerrorsuperscript"/>
                <w:rFonts w:ascii="Calibri" w:hAnsi="Calibri" w:cs="Calibri"/>
                <w:b/>
                <w:bCs/>
                <w:i/>
                <w:iCs/>
                <w:sz w:val="18"/>
                <w:szCs w:val="18"/>
                <w:vertAlign w:val="superscript"/>
              </w:rPr>
              <w:t>2</w:t>
            </w:r>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705" w:type="dxa"/>
          </w:tcPr>
          <w:p w14:paraId="1318E82C" w14:textId="77777777" w:rsidR="00930532" w:rsidRPr="00584AB1" w:rsidRDefault="00930532" w:rsidP="00E75D25">
            <w:pPr>
              <w:jc w:val="center"/>
              <w:rPr>
                <w:sz w:val="20"/>
                <w:szCs w:val="20"/>
              </w:rPr>
            </w:pPr>
          </w:p>
        </w:tc>
        <w:tc>
          <w:tcPr>
            <w:tcW w:w="816" w:type="dxa"/>
          </w:tcPr>
          <w:p w14:paraId="3D8F9BED" w14:textId="77777777" w:rsidR="00930532" w:rsidRPr="00584AB1" w:rsidRDefault="00930532" w:rsidP="00E75D25">
            <w:pPr>
              <w:jc w:val="center"/>
              <w:rPr>
                <w:sz w:val="20"/>
                <w:szCs w:val="20"/>
              </w:rPr>
            </w:pPr>
          </w:p>
        </w:tc>
        <w:tc>
          <w:tcPr>
            <w:tcW w:w="744" w:type="dxa"/>
          </w:tcPr>
          <w:p w14:paraId="495DB8ED" w14:textId="77777777" w:rsidR="00930532" w:rsidRPr="00584AB1" w:rsidRDefault="00930532" w:rsidP="00E75D25">
            <w:pPr>
              <w:jc w:val="center"/>
              <w:rPr>
                <w:sz w:val="20"/>
                <w:szCs w:val="20"/>
              </w:rPr>
            </w:pPr>
          </w:p>
        </w:tc>
      </w:tr>
      <w:tr w:rsidR="00584AB1" w:rsidRPr="00584AB1" w14:paraId="151846B5" w14:textId="77777777" w:rsidTr="7AB33D17">
        <w:tc>
          <w:tcPr>
            <w:tcW w:w="1355" w:type="dxa"/>
            <w:vMerge/>
          </w:tcPr>
          <w:p w14:paraId="61EB7AF2" w14:textId="6B615096" w:rsidR="00930532" w:rsidRPr="00584AB1" w:rsidRDefault="00930532" w:rsidP="00744206">
            <w:pPr>
              <w:rPr>
                <w:sz w:val="20"/>
                <w:szCs w:val="20"/>
              </w:rPr>
            </w:pPr>
          </w:p>
        </w:tc>
        <w:tc>
          <w:tcPr>
            <w:tcW w:w="7012" w:type="dxa"/>
          </w:tcPr>
          <w:p w14:paraId="21D87214" w14:textId="175FCBF0"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the amount of gravitational potential energy gained by an object raised above ground level by recalling and applying, the equation: </w:t>
            </w:r>
            <w:r w:rsidRPr="00584AB1">
              <w:rPr>
                <w:rStyle w:val="normaltextrun"/>
                <w:rFonts w:ascii="Calibri" w:hAnsi="Calibri" w:cs="Calibri"/>
                <w:b/>
                <w:bCs/>
                <w:i/>
                <w:iCs/>
                <w:sz w:val="18"/>
                <w:szCs w:val="18"/>
              </w:rPr>
              <w:t>[ </w:t>
            </w:r>
            <w:proofErr w:type="spellStart"/>
            <w:r w:rsidRPr="00584AB1">
              <w:rPr>
                <w:rStyle w:val="normaltextrun"/>
                <w:rFonts w:ascii="Calibri" w:hAnsi="Calibri" w:cs="Calibri"/>
                <w:b/>
                <w:bCs/>
                <w:i/>
                <w:iCs/>
                <w:sz w:val="18"/>
                <w:szCs w:val="18"/>
              </w:rPr>
              <w:t>E</w:t>
            </w:r>
            <w:r w:rsidRPr="00584AB1">
              <w:rPr>
                <w:rStyle w:val="normaltextrun"/>
                <w:rFonts w:ascii="Calibri" w:hAnsi="Calibri" w:cs="Calibri"/>
                <w:b/>
                <w:bCs/>
                <w:i/>
                <w:iCs/>
                <w:sz w:val="18"/>
                <w:szCs w:val="18"/>
                <w:vertAlign w:val="subscript"/>
              </w:rPr>
              <w:t>e</w:t>
            </w:r>
            <w:proofErr w:type="spellEnd"/>
            <w:r w:rsidRPr="00584AB1">
              <w:rPr>
                <w:rStyle w:val="normaltextrun"/>
                <w:rFonts w:ascii="Calibri" w:hAnsi="Calibri" w:cs="Calibri"/>
                <w:b/>
                <w:bCs/>
                <w:i/>
                <w:iCs/>
                <w:sz w:val="18"/>
                <w:szCs w:val="18"/>
              </w:rPr>
              <w:t> = </w:t>
            </w:r>
            <w:proofErr w:type="spellStart"/>
            <w:r w:rsidRPr="00584AB1">
              <w:rPr>
                <w:rStyle w:val="normaltextrun"/>
                <w:rFonts w:ascii="Calibri" w:hAnsi="Calibri" w:cs="Calibri"/>
                <w:b/>
                <w:bCs/>
                <w:i/>
                <w:iCs/>
                <w:sz w:val="18"/>
                <w:szCs w:val="18"/>
              </w:rPr>
              <w:t>mgh</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705" w:type="dxa"/>
          </w:tcPr>
          <w:p w14:paraId="079D2CC8" w14:textId="77777777" w:rsidR="00930532" w:rsidRPr="00584AB1" w:rsidRDefault="00930532" w:rsidP="00E75D25">
            <w:pPr>
              <w:jc w:val="center"/>
              <w:rPr>
                <w:sz w:val="20"/>
                <w:szCs w:val="20"/>
              </w:rPr>
            </w:pPr>
          </w:p>
        </w:tc>
        <w:tc>
          <w:tcPr>
            <w:tcW w:w="816" w:type="dxa"/>
          </w:tcPr>
          <w:p w14:paraId="33CB9B05" w14:textId="77777777" w:rsidR="00930532" w:rsidRPr="00584AB1" w:rsidRDefault="00930532" w:rsidP="00E75D25">
            <w:pPr>
              <w:jc w:val="center"/>
              <w:rPr>
                <w:sz w:val="20"/>
                <w:szCs w:val="20"/>
              </w:rPr>
            </w:pPr>
          </w:p>
        </w:tc>
        <w:tc>
          <w:tcPr>
            <w:tcW w:w="744" w:type="dxa"/>
          </w:tcPr>
          <w:p w14:paraId="2506E8A8" w14:textId="77777777" w:rsidR="00930532" w:rsidRPr="00584AB1" w:rsidRDefault="00930532" w:rsidP="00E75D25">
            <w:pPr>
              <w:jc w:val="center"/>
              <w:rPr>
                <w:sz w:val="20"/>
                <w:szCs w:val="20"/>
              </w:rPr>
            </w:pPr>
          </w:p>
        </w:tc>
      </w:tr>
      <w:tr w:rsidR="00584AB1" w:rsidRPr="00584AB1" w14:paraId="622FC640" w14:textId="77777777" w:rsidTr="7AB33D17">
        <w:tc>
          <w:tcPr>
            <w:tcW w:w="1355" w:type="dxa"/>
            <w:vMerge/>
          </w:tcPr>
          <w:p w14:paraId="4618ED15" w14:textId="2D1A9EBF" w:rsidR="00930532" w:rsidRPr="00584AB1" w:rsidRDefault="00930532" w:rsidP="00744206">
            <w:pPr>
              <w:rPr>
                <w:sz w:val="20"/>
                <w:szCs w:val="20"/>
              </w:rPr>
            </w:pPr>
          </w:p>
        </w:tc>
        <w:tc>
          <w:tcPr>
            <w:tcW w:w="7012" w:type="dxa"/>
          </w:tcPr>
          <w:p w14:paraId="454C2701" w14:textId="34CFE308"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the amount of energy stored in or released from a system as its temperature changes by applying, but not recalling, the equation: </w:t>
            </w:r>
            <w:r w:rsidRPr="00584AB1">
              <w:rPr>
                <w:rStyle w:val="normaltextrun"/>
                <w:rFonts w:ascii="Calibri" w:hAnsi="Calibri" w:cs="Calibri"/>
                <w:b/>
                <w:bCs/>
                <w:i/>
                <w:iCs/>
                <w:sz w:val="18"/>
                <w:szCs w:val="18"/>
              </w:rPr>
              <w:t>[ ΔE = </w:t>
            </w:r>
            <w:proofErr w:type="spellStart"/>
            <w:r w:rsidRPr="00584AB1">
              <w:rPr>
                <w:rStyle w:val="normaltextrun"/>
                <w:rFonts w:ascii="Calibri" w:hAnsi="Calibri" w:cs="Calibri"/>
                <w:b/>
                <w:bCs/>
                <w:i/>
                <w:iCs/>
                <w:sz w:val="18"/>
                <w:szCs w:val="18"/>
              </w:rPr>
              <w:t>mcΔ</w:t>
            </w:r>
            <w:r w:rsidRPr="00584AB1">
              <w:rPr>
                <w:rStyle w:val="normaltextrun"/>
                <w:rFonts w:ascii="Calibri" w:hAnsi="Calibri" w:cs="Calibri"/>
                <w:b/>
                <w:bCs/>
                <w:sz w:val="18"/>
                <w:szCs w:val="18"/>
              </w:rPr>
              <w:t>θ</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705" w:type="dxa"/>
          </w:tcPr>
          <w:p w14:paraId="15812C2E" w14:textId="77777777" w:rsidR="00930532" w:rsidRPr="00584AB1" w:rsidRDefault="00930532" w:rsidP="00F84744">
            <w:pPr>
              <w:jc w:val="center"/>
              <w:rPr>
                <w:sz w:val="20"/>
                <w:szCs w:val="20"/>
              </w:rPr>
            </w:pPr>
          </w:p>
        </w:tc>
        <w:tc>
          <w:tcPr>
            <w:tcW w:w="816" w:type="dxa"/>
          </w:tcPr>
          <w:p w14:paraId="178899E2" w14:textId="77777777" w:rsidR="00930532" w:rsidRPr="00584AB1" w:rsidRDefault="00930532" w:rsidP="00F84744">
            <w:pPr>
              <w:jc w:val="center"/>
              <w:rPr>
                <w:sz w:val="20"/>
                <w:szCs w:val="20"/>
              </w:rPr>
            </w:pPr>
          </w:p>
        </w:tc>
        <w:tc>
          <w:tcPr>
            <w:tcW w:w="744" w:type="dxa"/>
          </w:tcPr>
          <w:p w14:paraId="6E843D47" w14:textId="77777777" w:rsidR="00930532" w:rsidRPr="00584AB1" w:rsidRDefault="00930532" w:rsidP="00F84744">
            <w:pPr>
              <w:jc w:val="center"/>
              <w:rPr>
                <w:sz w:val="20"/>
                <w:szCs w:val="20"/>
              </w:rPr>
            </w:pPr>
          </w:p>
        </w:tc>
      </w:tr>
      <w:tr w:rsidR="00584AB1" w:rsidRPr="00584AB1" w14:paraId="53072060" w14:textId="77777777" w:rsidTr="7AB33D17">
        <w:tc>
          <w:tcPr>
            <w:tcW w:w="1355" w:type="dxa"/>
            <w:vMerge/>
          </w:tcPr>
          <w:p w14:paraId="1630A467" w14:textId="2CB810C2" w:rsidR="00930532" w:rsidRPr="00584AB1" w:rsidRDefault="00930532" w:rsidP="00744206">
            <w:pPr>
              <w:rPr>
                <w:sz w:val="20"/>
                <w:szCs w:val="20"/>
              </w:rPr>
            </w:pPr>
          </w:p>
        </w:tc>
        <w:tc>
          <w:tcPr>
            <w:tcW w:w="7012" w:type="dxa"/>
          </w:tcPr>
          <w:p w14:paraId="631FBBE9" w14:textId="61A558BD" w:rsidR="00930532" w:rsidRPr="00584AB1" w:rsidRDefault="00930532" w:rsidP="7AB33D17">
            <w:pPr>
              <w:pStyle w:val="paragraph"/>
              <w:spacing w:before="0" w:beforeAutospacing="0" w:after="0" w:afterAutospacing="0"/>
              <w:textAlignment w:val="baseline"/>
              <w:rPr>
                <w:rFonts w:asciiTheme="minorHAnsi" w:hAnsiTheme="minorHAnsi"/>
                <w:i/>
                <w:iCs/>
                <w:sz w:val="18"/>
                <w:szCs w:val="18"/>
              </w:rPr>
            </w:pPr>
            <w:r w:rsidRPr="00584AB1">
              <w:rPr>
                <w:rStyle w:val="normaltextrun"/>
                <w:rFonts w:ascii="Calibri" w:hAnsi="Calibri" w:cs="Calibri"/>
                <w:sz w:val="18"/>
                <w:szCs w:val="18"/>
              </w:rPr>
              <w:t>Define the term 'specific heat capacity'</w:t>
            </w:r>
            <w:r w:rsidRPr="00584AB1">
              <w:rPr>
                <w:rStyle w:val="eop"/>
                <w:rFonts w:ascii="Calibri" w:hAnsi="Calibri" w:cs="Calibri"/>
                <w:sz w:val="18"/>
                <w:szCs w:val="18"/>
              </w:rPr>
              <w:t> </w:t>
            </w:r>
          </w:p>
        </w:tc>
        <w:tc>
          <w:tcPr>
            <w:tcW w:w="705" w:type="dxa"/>
          </w:tcPr>
          <w:p w14:paraId="5378D833" w14:textId="77777777" w:rsidR="00930532" w:rsidRPr="00584AB1" w:rsidRDefault="00930532" w:rsidP="00F84744">
            <w:pPr>
              <w:jc w:val="center"/>
              <w:rPr>
                <w:sz w:val="20"/>
                <w:szCs w:val="20"/>
              </w:rPr>
            </w:pPr>
          </w:p>
        </w:tc>
        <w:tc>
          <w:tcPr>
            <w:tcW w:w="816" w:type="dxa"/>
          </w:tcPr>
          <w:p w14:paraId="5E0AEE59" w14:textId="77777777" w:rsidR="00930532" w:rsidRPr="00584AB1" w:rsidRDefault="00930532" w:rsidP="00F84744">
            <w:pPr>
              <w:jc w:val="center"/>
              <w:rPr>
                <w:sz w:val="20"/>
                <w:szCs w:val="20"/>
              </w:rPr>
            </w:pPr>
          </w:p>
        </w:tc>
        <w:tc>
          <w:tcPr>
            <w:tcW w:w="744" w:type="dxa"/>
          </w:tcPr>
          <w:p w14:paraId="6466B3A8" w14:textId="77777777" w:rsidR="00930532" w:rsidRPr="00584AB1" w:rsidRDefault="00930532" w:rsidP="00F84744">
            <w:pPr>
              <w:jc w:val="center"/>
              <w:rPr>
                <w:sz w:val="20"/>
                <w:szCs w:val="20"/>
              </w:rPr>
            </w:pPr>
          </w:p>
        </w:tc>
      </w:tr>
      <w:tr w:rsidR="00584AB1" w:rsidRPr="00584AB1" w14:paraId="5D1DE0A8" w14:textId="77777777" w:rsidTr="7AB33D17">
        <w:tc>
          <w:tcPr>
            <w:tcW w:w="1355" w:type="dxa"/>
            <w:vMerge/>
          </w:tcPr>
          <w:p w14:paraId="696BF9B4" w14:textId="612981D6" w:rsidR="00930532" w:rsidRPr="00584AB1" w:rsidRDefault="00930532" w:rsidP="00744206">
            <w:pPr>
              <w:rPr>
                <w:sz w:val="20"/>
                <w:szCs w:val="20"/>
              </w:rPr>
            </w:pPr>
          </w:p>
        </w:tc>
        <w:tc>
          <w:tcPr>
            <w:tcW w:w="7012" w:type="dxa"/>
          </w:tcPr>
          <w:p w14:paraId="6E575DBB" w14:textId="16BEF92E" w:rsidR="00930532" w:rsidRPr="00584AB1" w:rsidRDefault="00930532" w:rsidP="7AB33D17">
            <w:pPr>
              <w:rPr>
                <w:rFonts w:asciiTheme="minorHAnsi" w:hAnsiTheme="minorHAnsi"/>
                <w:i/>
                <w:iCs/>
                <w:sz w:val="18"/>
                <w:szCs w:val="18"/>
              </w:rPr>
            </w:pPr>
            <w:r w:rsidRPr="00584AB1">
              <w:rPr>
                <w:rStyle w:val="normaltextrun"/>
                <w:rFonts w:ascii="Calibri" w:hAnsi="Calibri" w:cs="Calibri"/>
                <w:b/>
                <w:bCs/>
                <w:sz w:val="18"/>
                <w:szCs w:val="18"/>
              </w:rPr>
              <w:t> </w:t>
            </w:r>
            <w:r w:rsidRPr="00584AB1">
              <w:rPr>
                <w:rStyle w:val="normaltextrun"/>
                <w:rFonts w:ascii="Calibri" w:hAnsi="Calibri" w:cs="Calibri"/>
                <w:b/>
                <w:bCs/>
                <w:i/>
                <w:iCs/>
                <w:sz w:val="18"/>
                <w:szCs w:val="18"/>
              </w:rPr>
              <w:t>Required practical 1: </w:t>
            </w:r>
            <w:r w:rsidRPr="00584AB1">
              <w:rPr>
                <w:rStyle w:val="normaltextrun"/>
                <w:rFonts w:ascii="Calibri" w:hAnsi="Calibri" w:cs="Calibri"/>
                <w:i/>
                <w:iCs/>
                <w:sz w:val="18"/>
                <w:szCs w:val="18"/>
              </w:rPr>
              <w:t>investigation to determine the specific heat capacity of one or more materials. </w:t>
            </w:r>
            <w:r w:rsidRPr="00584AB1">
              <w:rPr>
                <w:rStyle w:val="eop"/>
                <w:rFonts w:ascii="Calibri" w:hAnsi="Calibri" w:cs="Calibri"/>
                <w:sz w:val="18"/>
                <w:szCs w:val="18"/>
              </w:rPr>
              <w:t> </w:t>
            </w:r>
          </w:p>
        </w:tc>
        <w:tc>
          <w:tcPr>
            <w:tcW w:w="705" w:type="dxa"/>
          </w:tcPr>
          <w:p w14:paraId="28B3CBFE" w14:textId="77777777" w:rsidR="00930532" w:rsidRPr="00584AB1" w:rsidRDefault="00930532" w:rsidP="00F84744">
            <w:pPr>
              <w:jc w:val="center"/>
              <w:rPr>
                <w:sz w:val="20"/>
                <w:szCs w:val="20"/>
              </w:rPr>
            </w:pPr>
          </w:p>
        </w:tc>
        <w:tc>
          <w:tcPr>
            <w:tcW w:w="816" w:type="dxa"/>
          </w:tcPr>
          <w:p w14:paraId="14A588E5" w14:textId="77777777" w:rsidR="00930532" w:rsidRPr="00584AB1" w:rsidRDefault="00930532" w:rsidP="00F84744">
            <w:pPr>
              <w:jc w:val="center"/>
              <w:rPr>
                <w:sz w:val="20"/>
                <w:szCs w:val="20"/>
              </w:rPr>
            </w:pPr>
          </w:p>
        </w:tc>
        <w:tc>
          <w:tcPr>
            <w:tcW w:w="744" w:type="dxa"/>
          </w:tcPr>
          <w:p w14:paraId="2D8186D2" w14:textId="77777777" w:rsidR="00930532" w:rsidRPr="00584AB1" w:rsidRDefault="00930532" w:rsidP="00F84744">
            <w:pPr>
              <w:jc w:val="center"/>
              <w:rPr>
                <w:sz w:val="20"/>
                <w:szCs w:val="20"/>
              </w:rPr>
            </w:pPr>
          </w:p>
        </w:tc>
      </w:tr>
      <w:tr w:rsidR="00584AB1" w:rsidRPr="00584AB1" w14:paraId="450406B7" w14:textId="77777777" w:rsidTr="7AB33D17">
        <w:tc>
          <w:tcPr>
            <w:tcW w:w="1355" w:type="dxa"/>
            <w:vMerge/>
          </w:tcPr>
          <w:p w14:paraId="7A6ABB52" w14:textId="19FCB83E" w:rsidR="00930532" w:rsidRPr="00584AB1" w:rsidRDefault="00930532" w:rsidP="00744206">
            <w:pPr>
              <w:rPr>
                <w:sz w:val="20"/>
                <w:szCs w:val="20"/>
              </w:rPr>
            </w:pPr>
          </w:p>
        </w:tc>
        <w:tc>
          <w:tcPr>
            <w:tcW w:w="7012" w:type="dxa"/>
          </w:tcPr>
          <w:p w14:paraId="6BA12EF3" w14:textId="28B6D36A"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Define power as the rate at which energy is transferred or the rate at which work is done and the watt as an energy transfer of 1 joule per second</w:t>
            </w:r>
            <w:r w:rsidRPr="00584AB1">
              <w:rPr>
                <w:rStyle w:val="eop"/>
                <w:rFonts w:ascii="Calibri" w:hAnsi="Calibri" w:cs="Calibri"/>
                <w:sz w:val="18"/>
                <w:szCs w:val="18"/>
              </w:rPr>
              <w:t> </w:t>
            </w:r>
          </w:p>
        </w:tc>
        <w:tc>
          <w:tcPr>
            <w:tcW w:w="705" w:type="dxa"/>
          </w:tcPr>
          <w:p w14:paraId="21930B5A" w14:textId="77777777" w:rsidR="00930532" w:rsidRPr="00584AB1" w:rsidRDefault="00930532" w:rsidP="007A67E6">
            <w:pPr>
              <w:jc w:val="center"/>
              <w:rPr>
                <w:sz w:val="20"/>
                <w:szCs w:val="20"/>
              </w:rPr>
            </w:pPr>
          </w:p>
        </w:tc>
        <w:tc>
          <w:tcPr>
            <w:tcW w:w="816" w:type="dxa"/>
          </w:tcPr>
          <w:p w14:paraId="212744E7" w14:textId="77777777" w:rsidR="00930532" w:rsidRPr="00584AB1" w:rsidRDefault="00930532" w:rsidP="007A67E6">
            <w:pPr>
              <w:jc w:val="center"/>
              <w:rPr>
                <w:sz w:val="20"/>
                <w:szCs w:val="20"/>
              </w:rPr>
            </w:pPr>
          </w:p>
        </w:tc>
        <w:tc>
          <w:tcPr>
            <w:tcW w:w="744" w:type="dxa"/>
          </w:tcPr>
          <w:p w14:paraId="7A8B1726" w14:textId="77777777" w:rsidR="00930532" w:rsidRPr="00584AB1" w:rsidRDefault="00930532" w:rsidP="007A67E6">
            <w:pPr>
              <w:jc w:val="center"/>
              <w:rPr>
                <w:sz w:val="20"/>
                <w:szCs w:val="20"/>
              </w:rPr>
            </w:pPr>
          </w:p>
        </w:tc>
      </w:tr>
      <w:tr w:rsidR="00584AB1" w:rsidRPr="00584AB1" w14:paraId="522D1CAE" w14:textId="77777777" w:rsidTr="7AB33D17">
        <w:tc>
          <w:tcPr>
            <w:tcW w:w="1355" w:type="dxa"/>
            <w:vMerge/>
          </w:tcPr>
          <w:p w14:paraId="73AB577A" w14:textId="4F211F9E" w:rsidR="00930532" w:rsidRPr="00584AB1" w:rsidRDefault="00930532" w:rsidP="00744206">
            <w:pPr>
              <w:rPr>
                <w:sz w:val="20"/>
                <w:szCs w:val="20"/>
              </w:rPr>
            </w:pPr>
          </w:p>
        </w:tc>
        <w:tc>
          <w:tcPr>
            <w:tcW w:w="7012" w:type="dxa"/>
          </w:tcPr>
          <w:p w14:paraId="0F47E506" w14:textId="14CB35C5"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power by recalling and applying the </w:t>
            </w:r>
            <w:r w:rsidRPr="00584AB1">
              <w:rPr>
                <w:rStyle w:val="normaltextrun"/>
                <w:rFonts w:ascii="Calibri" w:hAnsi="Calibri" w:cs="Calibri"/>
                <w:b/>
                <w:bCs/>
                <w:i/>
                <w:iCs/>
                <w:sz w:val="18"/>
                <w:szCs w:val="18"/>
              </w:rPr>
              <w:t>equations: [ P = E/t &amp; P = W/t ]</w:t>
            </w:r>
            <w:r w:rsidRPr="00584AB1">
              <w:rPr>
                <w:rStyle w:val="eop"/>
                <w:rFonts w:ascii="Calibri" w:hAnsi="Calibri" w:cs="Calibri"/>
                <w:sz w:val="18"/>
                <w:szCs w:val="18"/>
              </w:rPr>
              <w:t> </w:t>
            </w:r>
          </w:p>
        </w:tc>
        <w:tc>
          <w:tcPr>
            <w:tcW w:w="705" w:type="dxa"/>
          </w:tcPr>
          <w:p w14:paraId="5429DAD7" w14:textId="77777777" w:rsidR="00930532" w:rsidRPr="00584AB1" w:rsidRDefault="00930532" w:rsidP="007A67E6">
            <w:pPr>
              <w:jc w:val="center"/>
              <w:rPr>
                <w:sz w:val="20"/>
                <w:szCs w:val="20"/>
              </w:rPr>
            </w:pPr>
          </w:p>
        </w:tc>
        <w:tc>
          <w:tcPr>
            <w:tcW w:w="816" w:type="dxa"/>
          </w:tcPr>
          <w:p w14:paraId="64BD44C4" w14:textId="77777777" w:rsidR="00930532" w:rsidRPr="00584AB1" w:rsidRDefault="00930532" w:rsidP="007A67E6">
            <w:pPr>
              <w:jc w:val="center"/>
              <w:rPr>
                <w:sz w:val="20"/>
                <w:szCs w:val="20"/>
              </w:rPr>
            </w:pPr>
          </w:p>
        </w:tc>
        <w:tc>
          <w:tcPr>
            <w:tcW w:w="744" w:type="dxa"/>
          </w:tcPr>
          <w:p w14:paraId="4C040B2A" w14:textId="77777777" w:rsidR="00930532" w:rsidRPr="00584AB1" w:rsidRDefault="00930532" w:rsidP="007A67E6">
            <w:pPr>
              <w:jc w:val="center"/>
              <w:rPr>
                <w:sz w:val="20"/>
                <w:szCs w:val="20"/>
              </w:rPr>
            </w:pPr>
          </w:p>
        </w:tc>
      </w:tr>
      <w:tr w:rsidR="00584AB1" w:rsidRPr="00584AB1" w14:paraId="05C3FE36" w14:textId="77777777" w:rsidTr="7AB33D17">
        <w:tc>
          <w:tcPr>
            <w:tcW w:w="1355" w:type="dxa"/>
            <w:vMerge/>
          </w:tcPr>
          <w:p w14:paraId="0F844B5A" w14:textId="6E5D50A9" w:rsidR="00930532" w:rsidRPr="00584AB1" w:rsidRDefault="00930532" w:rsidP="00744206">
            <w:pPr>
              <w:rPr>
                <w:sz w:val="20"/>
                <w:szCs w:val="20"/>
              </w:rPr>
            </w:pPr>
          </w:p>
        </w:tc>
        <w:tc>
          <w:tcPr>
            <w:tcW w:w="7012" w:type="dxa"/>
          </w:tcPr>
          <w:p w14:paraId="614B6966" w14:textId="21ED90A7"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Explain, using examples, how two systems transferring the same amount of energy can differ in power output due to the time taken</w:t>
            </w:r>
            <w:r w:rsidRPr="00584AB1">
              <w:rPr>
                <w:rStyle w:val="eop"/>
                <w:rFonts w:ascii="Calibri" w:hAnsi="Calibri" w:cs="Calibri"/>
                <w:sz w:val="18"/>
                <w:szCs w:val="18"/>
              </w:rPr>
              <w:t> </w:t>
            </w:r>
          </w:p>
        </w:tc>
        <w:tc>
          <w:tcPr>
            <w:tcW w:w="705" w:type="dxa"/>
          </w:tcPr>
          <w:p w14:paraId="2517669E" w14:textId="77777777" w:rsidR="00930532" w:rsidRPr="00584AB1" w:rsidRDefault="00930532" w:rsidP="007A67E6">
            <w:pPr>
              <w:jc w:val="center"/>
              <w:rPr>
                <w:sz w:val="20"/>
                <w:szCs w:val="20"/>
              </w:rPr>
            </w:pPr>
          </w:p>
        </w:tc>
        <w:tc>
          <w:tcPr>
            <w:tcW w:w="816" w:type="dxa"/>
          </w:tcPr>
          <w:p w14:paraId="0DC878D8" w14:textId="77777777" w:rsidR="00930532" w:rsidRPr="00584AB1" w:rsidRDefault="00930532" w:rsidP="007A67E6">
            <w:pPr>
              <w:jc w:val="center"/>
              <w:rPr>
                <w:sz w:val="20"/>
                <w:szCs w:val="20"/>
              </w:rPr>
            </w:pPr>
          </w:p>
        </w:tc>
        <w:tc>
          <w:tcPr>
            <w:tcW w:w="744" w:type="dxa"/>
          </w:tcPr>
          <w:p w14:paraId="5ED0A7D8" w14:textId="77777777" w:rsidR="00930532" w:rsidRPr="00584AB1" w:rsidRDefault="00930532" w:rsidP="007A67E6">
            <w:pPr>
              <w:jc w:val="center"/>
              <w:rPr>
                <w:sz w:val="20"/>
                <w:szCs w:val="20"/>
              </w:rPr>
            </w:pPr>
          </w:p>
        </w:tc>
      </w:tr>
      <w:tr w:rsidR="00584AB1" w:rsidRPr="00584AB1" w14:paraId="370A33F2" w14:textId="77777777" w:rsidTr="7AB33D17">
        <w:tc>
          <w:tcPr>
            <w:tcW w:w="1355" w:type="dxa"/>
            <w:vMerge/>
          </w:tcPr>
          <w:p w14:paraId="2F2BDAF1" w14:textId="5577CED4" w:rsidR="00930532" w:rsidRPr="00584AB1" w:rsidRDefault="00930532" w:rsidP="00744206">
            <w:pPr>
              <w:rPr>
                <w:sz w:val="20"/>
                <w:szCs w:val="20"/>
              </w:rPr>
            </w:pPr>
          </w:p>
        </w:tc>
        <w:tc>
          <w:tcPr>
            <w:tcW w:w="7012" w:type="dxa"/>
          </w:tcPr>
          <w:p w14:paraId="407B1875" w14:textId="1F9293F2"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State that energy can be transferred usefully, stored or dissipated, but cannot be created or destroyed and so the total energy in a system does not change</w:t>
            </w:r>
            <w:r w:rsidRPr="00584AB1">
              <w:rPr>
                <w:rStyle w:val="eop"/>
                <w:rFonts w:ascii="Calibri" w:hAnsi="Calibri" w:cs="Calibri"/>
                <w:sz w:val="18"/>
                <w:szCs w:val="18"/>
              </w:rPr>
              <w:t> </w:t>
            </w:r>
          </w:p>
        </w:tc>
        <w:tc>
          <w:tcPr>
            <w:tcW w:w="705" w:type="dxa"/>
          </w:tcPr>
          <w:p w14:paraId="4D66103A" w14:textId="77777777" w:rsidR="00930532" w:rsidRPr="00584AB1" w:rsidRDefault="00930532" w:rsidP="00D732FD">
            <w:pPr>
              <w:jc w:val="center"/>
              <w:rPr>
                <w:sz w:val="20"/>
                <w:szCs w:val="20"/>
              </w:rPr>
            </w:pPr>
          </w:p>
        </w:tc>
        <w:tc>
          <w:tcPr>
            <w:tcW w:w="816" w:type="dxa"/>
          </w:tcPr>
          <w:p w14:paraId="5F896519" w14:textId="77777777" w:rsidR="00930532" w:rsidRPr="00584AB1" w:rsidRDefault="00930532" w:rsidP="00D732FD">
            <w:pPr>
              <w:jc w:val="center"/>
              <w:rPr>
                <w:sz w:val="20"/>
                <w:szCs w:val="20"/>
              </w:rPr>
            </w:pPr>
          </w:p>
        </w:tc>
        <w:tc>
          <w:tcPr>
            <w:tcW w:w="744" w:type="dxa"/>
          </w:tcPr>
          <w:p w14:paraId="34F85CBB" w14:textId="77777777" w:rsidR="00930532" w:rsidRPr="00584AB1" w:rsidRDefault="00930532" w:rsidP="00D732FD">
            <w:pPr>
              <w:jc w:val="center"/>
              <w:rPr>
                <w:sz w:val="20"/>
                <w:szCs w:val="20"/>
              </w:rPr>
            </w:pPr>
          </w:p>
        </w:tc>
      </w:tr>
      <w:tr w:rsidR="00584AB1" w:rsidRPr="00584AB1" w14:paraId="5426475E" w14:textId="77777777" w:rsidTr="7AB33D17">
        <w:tc>
          <w:tcPr>
            <w:tcW w:w="1355" w:type="dxa"/>
            <w:vMerge/>
          </w:tcPr>
          <w:p w14:paraId="66B1B119" w14:textId="0141CF8F" w:rsidR="00930532" w:rsidRPr="00584AB1" w:rsidRDefault="00930532" w:rsidP="00744206">
            <w:pPr>
              <w:rPr>
                <w:sz w:val="20"/>
                <w:szCs w:val="20"/>
              </w:rPr>
            </w:pPr>
          </w:p>
        </w:tc>
        <w:tc>
          <w:tcPr>
            <w:tcW w:w="7012" w:type="dxa"/>
          </w:tcPr>
          <w:p w14:paraId="49E4083D" w14:textId="700BFE66"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Explain that only some of the energy in a system is usefully transferred, with the rest ‘wasted’, giving examples of how this wasted energy can be reduced</w:t>
            </w:r>
            <w:r w:rsidRPr="00584AB1">
              <w:rPr>
                <w:rStyle w:val="eop"/>
                <w:rFonts w:ascii="Calibri" w:hAnsi="Calibri" w:cs="Calibri"/>
                <w:sz w:val="18"/>
                <w:szCs w:val="18"/>
              </w:rPr>
              <w:t> </w:t>
            </w:r>
          </w:p>
        </w:tc>
        <w:tc>
          <w:tcPr>
            <w:tcW w:w="705" w:type="dxa"/>
          </w:tcPr>
          <w:p w14:paraId="4C1CE52D" w14:textId="77777777" w:rsidR="00930532" w:rsidRPr="00584AB1" w:rsidRDefault="00930532" w:rsidP="00D732FD">
            <w:pPr>
              <w:jc w:val="center"/>
              <w:rPr>
                <w:sz w:val="20"/>
                <w:szCs w:val="20"/>
              </w:rPr>
            </w:pPr>
          </w:p>
        </w:tc>
        <w:tc>
          <w:tcPr>
            <w:tcW w:w="816" w:type="dxa"/>
          </w:tcPr>
          <w:p w14:paraId="0B90C119" w14:textId="77777777" w:rsidR="00930532" w:rsidRPr="00584AB1" w:rsidRDefault="00930532" w:rsidP="00D732FD">
            <w:pPr>
              <w:jc w:val="center"/>
              <w:rPr>
                <w:sz w:val="20"/>
                <w:szCs w:val="20"/>
              </w:rPr>
            </w:pPr>
          </w:p>
        </w:tc>
        <w:tc>
          <w:tcPr>
            <w:tcW w:w="744" w:type="dxa"/>
          </w:tcPr>
          <w:p w14:paraId="4B4C9613" w14:textId="77777777" w:rsidR="00930532" w:rsidRPr="00584AB1" w:rsidRDefault="00930532" w:rsidP="00D732FD">
            <w:pPr>
              <w:jc w:val="center"/>
              <w:rPr>
                <w:sz w:val="20"/>
                <w:szCs w:val="20"/>
              </w:rPr>
            </w:pPr>
          </w:p>
        </w:tc>
      </w:tr>
      <w:tr w:rsidR="00584AB1" w:rsidRPr="00584AB1" w14:paraId="0BAC924D" w14:textId="77777777" w:rsidTr="7AB33D17">
        <w:tc>
          <w:tcPr>
            <w:tcW w:w="1355" w:type="dxa"/>
            <w:vMerge/>
          </w:tcPr>
          <w:p w14:paraId="639ACDC4" w14:textId="5F8ADCF7" w:rsidR="00930532" w:rsidRPr="00584AB1" w:rsidRDefault="00930532" w:rsidP="00744206">
            <w:pPr>
              <w:rPr>
                <w:sz w:val="20"/>
                <w:szCs w:val="20"/>
              </w:rPr>
            </w:pPr>
          </w:p>
        </w:tc>
        <w:tc>
          <w:tcPr>
            <w:tcW w:w="7012" w:type="dxa"/>
          </w:tcPr>
          <w:p w14:paraId="44D4D2DC" w14:textId="7D6B8569"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Explain ways of reducing unwanted energy transfers and the relationship between thermal conductivity and energy transferred</w:t>
            </w:r>
            <w:r w:rsidRPr="00584AB1">
              <w:rPr>
                <w:rStyle w:val="eop"/>
                <w:rFonts w:ascii="Calibri" w:hAnsi="Calibri" w:cs="Calibri"/>
                <w:sz w:val="18"/>
                <w:szCs w:val="18"/>
              </w:rPr>
              <w:t> </w:t>
            </w:r>
          </w:p>
        </w:tc>
        <w:tc>
          <w:tcPr>
            <w:tcW w:w="705" w:type="dxa"/>
          </w:tcPr>
          <w:p w14:paraId="33AA2906" w14:textId="77777777" w:rsidR="00930532" w:rsidRPr="00584AB1" w:rsidRDefault="00930532" w:rsidP="00D732FD">
            <w:pPr>
              <w:jc w:val="center"/>
              <w:rPr>
                <w:sz w:val="20"/>
                <w:szCs w:val="20"/>
              </w:rPr>
            </w:pPr>
          </w:p>
        </w:tc>
        <w:tc>
          <w:tcPr>
            <w:tcW w:w="816" w:type="dxa"/>
          </w:tcPr>
          <w:p w14:paraId="21F4A2A0" w14:textId="77777777" w:rsidR="00930532" w:rsidRPr="00584AB1" w:rsidRDefault="00930532" w:rsidP="00D732FD">
            <w:pPr>
              <w:jc w:val="center"/>
              <w:rPr>
                <w:sz w:val="20"/>
                <w:szCs w:val="20"/>
              </w:rPr>
            </w:pPr>
          </w:p>
        </w:tc>
        <w:tc>
          <w:tcPr>
            <w:tcW w:w="744" w:type="dxa"/>
          </w:tcPr>
          <w:p w14:paraId="410F86A0" w14:textId="77777777" w:rsidR="00930532" w:rsidRPr="00584AB1" w:rsidRDefault="00930532" w:rsidP="00D732FD">
            <w:pPr>
              <w:jc w:val="center"/>
              <w:rPr>
                <w:sz w:val="20"/>
                <w:szCs w:val="20"/>
              </w:rPr>
            </w:pPr>
          </w:p>
        </w:tc>
      </w:tr>
      <w:tr w:rsidR="00584AB1" w:rsidRPr="00584AB1" w14:paraId="06DD89D8" w14:textId="77777777" w:rsidTr="7AB33D17">
        <w:tc>
          <w:tcPr>
            <w:tcW w:w="1355" w:type="dxa"/>
            <w:vMerge/>
          </w:tcPr>
          <w:p w14:paraId="07AC2847" w14:textId="2734CC4A" w:rsidR="00930532" w:rsidRPr="00584AB1" w:rsidRDefault="00930532" w:rsidP="00744206">
            <w:pPr>
              <w:rPr>
                <w:sz w:val="20"/>
                <w:szCs w:val="20"/>
              </w:rPr>
            </w:pPr>
          </w:p>
        </w:tc>
        <w:tc>
          <w:tcPr>
            <w:tcW w:w="7012" w:type="dxa"/>
          </w:tcPr>
          <w:p w14:paraId="7291DB98" w14:textId="4FCC6D1C"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Describe how the rate of cooling of a building is affected by the thickness and thermal conductivity of its walls</w:t>
            </w:r>
            <w:r w:rsidRPr="00584AB1">
              <w:rPr>
                <w:rStyle w:val="eop"/>
                <w:rFonts w:ascii="Calibri" w:hAnsi="Calibri" w:cs="Calibri"/>
                <w:sz w:val="18"/>
                <w:szCs w:val="18"/>
              </w:rPr>
              <w:t> </w:t>
            </w:r>
          </w:p>
        </w:tc>
        <w:tc>
          <w:tcPr>
            <w:tcW w:w="705" w:type="dxa"/>
          </w:tcPr>
          <w:p w14:paraId="60A25213" w14:textId="77777777" w:rsidR="00930532" w:rsidRPr="00584AB1" w:rsidRDefault="00930532" w:rsidP="00D732FD">
            <w:pPr>
              <w:jc w:val="center"/>
              <w:rPr>
                <w:sz w:val="20"/>
                <w:szCs w:val="20"/>
              </w:rPr>
            </w:pPr>
          </w:p>
        </w:tc>
        <w:tc>
          <w:tcPr>
            <w:tcW w:w="816" w:type="dxa"/>
          </w:tcPr>
          <w:p w14:paraId="4E33867B" w14:textId="77777777" w:rsidR="00930532" w:rsidRPr="00584AB1" w:rsidRDefault="00930532" w:rsidP="00D732FD">
            <w:pPr>
              <w:jc w:val="center"/>
              <w:rPr>
                <w:sz w:val="20"/>
                <w:szCs w:val="20"/>
              </w:rPr>
            </w:pPr>
          </w:p>
        </w:tc>
        <w:tc>
          <w:tcPr>
            <w:tcW w:w="744" w:type="dxa"/>
          </w:tcPr>
          <w:p w14:paraId="29BB05E2" w14:textId="77777777" w:rsidR="00930532" w:rsidRPr="00584AB1" w:rsidRDefault="00930532" w:rsidP="00D732FD">
            <w:pPr>
              <w:jc w:val="center"/>
              <w:rPr>
                <w:sz w:val="20"/>
                <w:szCs w:val="20"/>
              </w:rPr>
            </w:pPr>
          </w:p>
        </w:tc>
      </w:tr>
      <w:tr w:rsidR="00584AB1" w:rsidRPr="00584AB1" w14:paraId="70D55B40" w14:textId="77777777" w:rsidTr="7AB33D17">
        <w:tc>
          <w:tcPr>
            <w:tcW w:w="1355" w:type="dxa"/>
            <w:vMerge/>
          </w:tcPr>
          <w:p w14:paraId="6C7B3E36" w14:textId="77777777" w:rsidR="00E13278" w:rsidRPr="00584AB1" w:rsidRDefault="00E13278" w:rsidP="00744206">
            <w:pPr>
              <w:rPr>
                <w:sz w:val="20"/>
                <w:szCs w:val="20"/>
              </w:rPr>
            </w:pPr>
          </w:p>
        </w:tc>
        <w:tc>
          <w:tcPr>
            <w:tcW w:w="7012" w:type="dxa"/>
          </w:tcPr>
          <w:p w14:paraId="4F0E7F9F" w14:textId="64C1073B" w:rsidR="00E13278" w:rsidRPr="00584AB1" w:rsidRDefault="00E13278" w:rsidP="7AB33D17">
            <w:pPr>
              <w:rPr>
                <w:rStyle w:val="normaltextrun"/>
                <w:rFonts w:ascii="Calibri" w:hAnsi="Calibri" w:cs="Calibri"/>
                <w:sz w:val="18"/>
                <w:szCs w:val="18"/>
              </w:rPr>
            </w:pPr>
            <w:r w:rsidRPr="00584AB1">
              <w:rPr>
                <w:rStyle w:val="normaltextrun"/>
                <w:rFonts w:ascii="Calibri" w:hAnsi="Calibri" w:cs="Calibri"/>
                <w:b/>
                <w:bCs/>
                <w:i/>
                <w:iCs/>
                <w:sz w:val="18"/>
                <w:szCs w:val="18"/>
                <w:shd w:val="clear" w:color="auto" w:fill="FFFFFF"/>
              </w:rPr>
              <w:t> Required practical 2:</w:t>
            </w:r>
            <w:r w:rsidRPr="00584AB1">
              <w:rPr>
                <w:rStyle w:val="normaltextrun"/>
                <w:rFonts w:ascii="Calibri" w:hAnsi="Calibri" w:cs="Calibri"/>
                <w:i/>
                <w:iCs/>
                <w:sz w:val="18"/>
                <w:szCs w:val="18"/>
                <w:shd w:val="clear" w:color="auto" w:fill="FFFFFF"/>
              </w:rPr>
              <w:t> investigate the effectiveness of different materials as thermal insulators and the factors that may affect the thermal insulation properties of a material. </w:t>
            </w:r>
            <w:r w:rsidRPr="00584AB1">
              <w:rPr>
                <w:rStyle w:val="eop"/>
                <w:rFonts w:ascii="Calibri" w:hAnsi="Calibri" w:cs="Calibri"/>
                <w:sz w:val="18"/>
                <w:szCs w:val="18"/>
                <w:shd w:val="clear" w:color="auto" w:fill="FFFFFF"/>
              </w:rPr>
              <w:t> </w:t>
            </w:r>
          </w:p>
        </w:tc>
        <w:tc>
          <w:tcPr>
            <w:tcW w:w="705" w:type="dxa"/>
          </w:tcPr>
          <w:p w14:paraId="7A42E713" w14:textId="77777777" w:rsidR="00E13278" w:rsidRPr="00584AB1" w:rsidRDefault="00E13278" w:rsidP="00D732FD">
            <w:pPr>
              <w:jc w:val="center"/>
              <w:rPr>
                <w:sz w:val="20"/>
                <w:szCs w:val="20"/>
              </w:rPr>
            </w:pPr>
          </w:p>
        </w:tc>
        <w:tc>
          <w:tcPr>
            <w:tcW w:w="816" w:type="dxa"/>
          </w:tcPr>
          <w:p w14:paraId="73A7CED1" w14:textId="77777777" w:rsidR="00E13278" w:rsidRPr="00584AB1" w:rsidRDefault="00E13278" w:rsidP="00D732FD">
            <w:pPr>
              <w:jc w:val="center"/>
              <w:rPr>
                <w:sz w:val="20"/>
                <w:szCs w:val="20"/>
              </w:rPr>
            </w:pPr>
          </w:p>
        </w:tc>
        <w:tc>
          <w:tcPr>
            <w:tcW w:w="744" w:type="dxa"/>
          </w:tcPr>
          <w:p w14:paraId="07B61F24" w14:textId="77777777" w:rsidR="00E13278" w:rsidRPr="00584AB1" w:rsidRDefault="00E13278" w:rsidP="00D732FD">
            <w:pPr>
              <w:jc w:val="center"/>
              <w:rPr>
                <w:sz w:val="20"/>
                <w:szCs w:val="20"/>
              </w:rPr>
            </w:pPr>
          </w:p>
        </w:tc>
      </w:tr>
      <w:tr w:rsidR="00584AB1" w:rsidRPr="00584AB1" w14:paraId="19E74B04" w14:textId="77777777" w:rsidTr="7AB33D17">
        <w:tc>
          <w:tcPr>
            <w:tcW w:w="1355" w:type="dxa"/>
            <w:vMerge/>
          </w:tcPr>
          <w:p w14:paraId="5C491B21" w14:textId="5EC4F9AC" w:rsidR="00930532" w:rsidRPr="00584AB1" w:rsidRDefault="00930532" w:rsidP="00744206">
            <w:pPr>
              <w:rPr>
                <w:sz w:val="20"/>
                <w:szCs w:val="20"/>
              </w:rPr>
            </w:pPr>
          </w:p>
        </w:tc>
        <w:tc>
          <w:tcPr>
            <w:tcW w:w="7012" w:type="dxa"/>
          </w:tcPr>
          <w:p w14:paraId="7BA2980D" w14:textId="70311519" w:rsidR="00930532" w:rsidRPr="00584AB1" w:rsidRDefault="0093053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Calculate efficiency by recalling and applying the equation: </w:t>
            </w:r>
            <w:r w:rsidRPr="00584AB1">
              <w:rPr>
                <w:rStyle w:val="normaltextrun"/>
                <w:rFonts w:ascii="Calibri" w:hAnsi="Calibri" w:cs="Calibri"/>
                <w:b/>
                <w:bCs/>
                <w:i/>
                <w:iCs/>
                <w:sz w:val="18"/>
                <w:szCs w:val="18"/>
              </w:rPr>
              <w:t>[ efficiency = useful energy output / total energy input ]</w:t>
            </w:r>
            <w:r w:rsidRPr="00584AB1">
              <w:rPr>
                <w:rStyle w:val="eop"/>
                <w:rFonts w:ascii="Calibri" w:hAnsi="Calibri" w:cs="Calibri"/>
                <w:sz w:val="18"/>
                <w:szCs w:val="18"/>
              </w:rPr>
              <w:t> </w:t>
            </w:r>
          </w:p>
        </w:tc>
        <w:tc>
          <w:tcPr>
            <w:tcW w:w="705" w:type="dxa"/>
          </w:tcPr>
          <w:p w14:paraId="27B02D79" w14:textId="77777777" w:rsidR="00930532" w:rsidRPr="00584AB1" w:rsidRDefault="00930532" w:rsidP="006743E9">
            <w:pPr>
              <w:jc w:val="center"/>
              <w:rPr>
                <w:sz w:val="20"/>
                <w:szCs w:val="20"/>
              </w:rPr>
            </w:pPr>
          </w:p>
        </w:tc>
        <w:tc>
          <w:tcPr>
            <w:tcW w:w="816" w:type="dxa"/>
          </w:tcPr>
          <w:p w14:paraId="2CCD5373" w14:textId="77777777" w:rsidR="00930532" w:rsidRPr="00584AB1" w:rsidRDefault="00930532" w:rsidP="006743E9">
            <w:pPr>
              <w:jc w:val="center"/>
              <w:rPr>
                <w:sz w:val="20"/>
                <w:szCs w:val="20"/>
              </w:rPr>
            </w:pPr>
          </w:p>
        </w:tc>
        <w:tc>
          <w:tcPr>
            <w:tcW w:w="744" w:type="dxa"/>
          </w:tcPr>
          <w:p w14:paraId="5C072A1C" w14:textId="77777777" w:rsidR="00930532" w:rsidRPr="00584AB1" w:rsidRDefault="00930532" w:rsidP="006743E9">
            <w:pPr>
              <w:jc w:val="center"/>
              <w:rPr>
                <w:sz w:val="20"/>
                <w:szCs w:val="20"/>
              </w:rPr>
            </w:pPr>
          </w:p>
        </w:tc>
      </w:tr>
      <w:tr w:rsidR="00584AB1" w:rsidRPr="00584AB1" w14:paraId="51AD4CB3" w14:textId="77777777" w:rsidTr="7AB33D17">
        <w:tc>
          <w:tcPr>
            <w:tcW w:w="1355" w:type="dxa"/>
            <w:vMerge/>
          </w:tcPr>
          <w:p w14:paraId="5059C254" w14:textId="3C1DBB86" w:rsidR="00930532" w:rsidRPr="00584AB1" w:rsidRDefault="00930532" w:rsidP="00744206">
            <w:pPr>
              <w:rPr>
                <w:sz w:val="20"/>
                <w:szCs w:val="20"/>
              </w:rPr>
            </w:pPr>
          </w:p>
        </w:tc>
        <w:tc>
          <w:tcPr>
            <w:tcW w:w="7012" w:type="dxa"/>
          </w:tcPr>
          <w:p w14:paraId="1E80F43F" w14:textId="45F1CE68" w:rsidR="00930532" w:rsidRPr="00584AB1" w:rsidRDefault="0093053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Calculate efficiency by recalling and applying the equation: </w:t>
            </w:r>
            <w:r w:rsidRPr="00584AB1">
              <w:rPr>
                <w:rStyle w:val="normaltextrun"/>
                <w:rFonts w:ascii="Calibri" w:hAnsi="Calibri" w:cs="Calibri"/>
                <w:b/>
                <w:bCs/>
                <w:i/>
                <w:iCs/>
                <w:sz w:val="18"/>
                <w:szCs w:val="18"/>
              </w:rPr>
              <w:t>[ efficiency = useful power output / total power input ]</w:t>
            </w:r>
            <w:r w:rsidRPr="00584AB1">
              <w:rPr>
                <w:rStyle w:val="eop"/>
                <w:rFonts w:ascii="Calibri" w:hAnsi="Calibri" w:cs="Calibri"/>
                <w:sz w:val="18"/>
                <w:szCs w:val="18"/>
              </w:rPr>
              <w:t> </w:t>
            </w:r>
          </w:p>
        </w:tc>
        <w:tc>
          <w:tcPr>
            <w:tcW w:w="705" w:type="dxa"/>
          </w:tcPr>
          <w:p w14:paraId="5426E5A9" w14:textId="77777777" w:rsidR="00930532" w:rsidRPr="00584AB1" w:rsidRDefault="00930532" w:rsidP="004C7FFC">
            <w:pPr>
              <w:jc w:val="center"/>
              <w:rPr>
                <w:sz w:val="20"/>
                <w:szCs w:val="20"/>
              </w:rPr>
            </w:pPr>
          </w:p>
        </w:tc>
        <w:tc>
          <w:tcPr>
            <w:tcW w:w="816" w:type="dxa"/>
          </w:tcPr>
          <w:p w14:paraId="734556E3" w14:textId="77777777" w:rsidR="00930532" w:rsidRPr="00584AB1" w:rsidRDefault="00930532" w:rsidP="004C7FFC">
            <w:pPr>
              <w:jc w:val="center"/>
              <w:rPr>
                <w:sz w:val="20"/>
                <w:szCs w:val="20"/>
              </w:rPr>
            </w:pPr>
          </w:p>
        </w:tc>
        <w:tc>
          <w:tcPr>
            <w:tcW w:w="744" w:type="dxa"/>
          </w:tcPr>
          <w:p w14:paraId="46234225" w14:textId="77777777" w:rsidR="00930532" w:rsidRPr="00584AB1" w:rsidRDefault="00930532" w:rsidP="004C7FFC">
            <w:pPr>
              <w:jc w:val="center"/>
              <w:rPr>
                <w:sz w:val="20"/>
                <w:szCs w:val="20"/>
              </w:rPr>
            </w:pPr>
          </w:p>
        </w:tc>
      </w:tr>
      <w:tr w:rsidR="00584AB1" w:rsidRPr="00584AB1" w14:paraId="1D8229C1" w14:textId="77777777" w:rsidTr="7AB33D17">
        <w:tc>
          <w:tcPr>
            <w:tcW w:w="1355" w:type="dxa"/>
            <w:vMerge/>
          </w:tcPr>
          <w:p w14:paraId="43A85B56" w14:textId="6D75C9C2" w:rsidR="00930532" w:rsidRPr="00584AB1" w:rsidRDefault="00930532" w:rsidP="00744206">
            <w:pPr>
              <w:rPr>
                <w:sz w:val="20"/>
                <w:szCs w:val="20"/>
              </w:rPr>
            </w:pPr>
          </w:p>
        </w:tc>
        <w:tc>
          <w:tcPr>
            <w:tcW w:w="7012" w:type="dxa"/>
          </w:tcPr>
          <w:p w14:paraId="2CC4C6FD" w14:textId="4C79B23D" w:rsidR="00930532" w:rsidRPr="00584AB1" w:rsidRDefault="00930532" w:rsidP="7AB33D17">
            <w:pPr>
              <w:rPr>
                <w:rStyle w:val="normaltextrun"/>
                <w:rFonts w:ascii="Calibri" w:hAnsi="Calibri" w:cs="Calibri"/>
                <w:sz w:val="18"/>
                <w:szCs w:val="18"/>
                <w:shd w:val="clear" w:color="auto" w:fill="FFFFFF"/>
              </w:rPr>
            </w:pPr>
            <w:r w:rsidRPr="00584AB1">
              <w:rPr>
                <w:rStyle w:val="normaltextrun"/>
                <w:rFonts w:ascii="Calibri" w:hAnsi="Calibri" w:cs="Calibri"/>
                <w:b/>
                <w:bCs/>
                <w:sz w:val="18"/>
                <w:szCs w:val="18"/>
              </w:rPr>
              <w:t> HT ONLY: Suggest and explain ways to increase the efficiency of an intended energy transfer</w:t>
            </w:r>
            <w:r w:rsidRPr="00584AB1">
              <w:rPr>
                <w:rStyle w:val="eop"/>
                <w:rFonts w:ascii="Calibri" w:hAnsi="Calibri" w:cs="Calibri"/>
                <w:sz w:val="18"/>
                <w:szCs w:val="18"/>
              </w:rPr>
              <w:t> </w:t>
            </w:r>
          </w:p>
        </w:tc>
        <w:tc>
          <w:tcPr>
            <w:tcW w:w="705" w:type="dxa"/>
          </w:tcPr>
          <w:p w14:paraId="14129C19" w14:textId="77777777" w:rsidR="00930532" w:rsidRPr="00584AB1" w:rsidRDefault="00930532" w:rsidP="004C7FFC">
            <w:pPr>
              <w:jc w:val="center"/>
              <w:rPr>
                <w:sz w:val="20"/>
                <w:szCs w:val="20"/>
              </w:rPr>
            </w:pPr>
          </w:p>
        </w:tc>
        <w:tc>
          <w:tcPr>
            <w:tcW w:w="816" w:type="dxa"/>
          </w:tcPr>
          <w:p w14:paraId="28FB29CC" w14:textId="77777777" w:rsidR="00930532" w:rsidRPr="00584AB1" w:rsidRDefault="00930532" w:rsidP="004C7FFC">
            <w:pPr>
              <w:jc w:val="center"/>
              <w:rPr>
                <w:sz w:val="20"/>
                <w:szCs w:val="20"/>
              </w:rPr>
            </w:pPr>
          </w:p>
        </w:tc>
        <w:tc>
          <w:tcPr>
            <w:tcW w:w="744" w:type="dxa"/>
          </w:tcPr>
          <w:p w14:paraId="467F5239" w14:textId="77777777" w:rsidR="00930532" w:rsidRPr="00584AB1" w:rsidRDefault="00930532" w:rsidP="004C7FFC">
            <w:pPr>
              <w:jc w:val="center"/>
              <w:rPr>
                <w:sz w:val="20"/>
                <w:szCs w:val="20"/>
              </w:rPr>
            </w:pPr>
          </w:p>
        </w:tc>
      </w:tr>
      <w:tr w:rsidR="00584AB1" w:rsidRPr="00584AB1" w14:paraId="25DEAB00" w14:textId="77777777" w:rsidTr="7AB33D17">
        <w:tc>
          <w:tcPr>
            <w:tcW w:w="1355" w:type="dxa"/>
            <w:vMerge/>
          </w:tcPr>
          <w:p w14:paraId="7B1F7229" w14:textId="2A0AF274" w:rsidR="00930532" w:rsidRPr="00584AB1" w:rsidRDefault="00930532" w:rsidP="00744206">
            <w:pPr>
              <w:rPr>
                <w:sz w:val="20"/>
                <w:szCs w:val="20"/>
              </w:rPr>
            </w:pPr>
          </w:p>
        </w:tc>
        <w:tc>
          <w:tcPr>
            <w:tcW w:w="7012" w:type="dxa"/>
          </w:tcPr>
          <w:p w14:paraId="006B8F67" w14:textId="55B83F2F"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List the main renewable and non-renewable energy resources and define what a   renewable energy resource is</w:t>
            </w:r>
            <w:r w:rsidRPr="00584AB1">
              <w:rPr>
                <w:rStyle w:val="eop"/>
                <w:rFonts w:ascii="Calibri" w:hAnsi="Calibri" w:cs="Calibri"/>
                <w:sz w:val="18"/>
                <w:szCs w:val="18"/>
              </w:rPr>
              <w:t> </w:t>
            </w:r>
          </w:p>
        </w:tc>
        <w:tc>
          <w:tcPr>
            <w:tcW w:w="705" w:type="dxa"/>
          </w:tcPr>
          <w:p w14:paraId="39690350" w14:textId="77777777" w:rsidR="00930532" w:rsidRPr="00584AB1" w:rsidRDefault="00930532" w:rsidP="00744206">
            <w:pPr>
              <w:jc w:val="center"/>
              <w:rPr>
                <w:sz w:val="20"/>
                <w:szCs w:val="20"/>
              </w:rPr>
            </w:pPr>
          </w:p>
        </w:tc>
        <w:tc>
          <w:tcPr>
            <w:tcW w:w="816" w:type="dxa"/>
          </w:tcPr>
          <w:p w14:paraId="0CB0E3F1" w14:textId="77777777" w:rsidR="00930532" w:rsidRPr="00584AB1" w:rsidRDefault="00930532" w:rsidP="00744206">
            <w:pPr>
              <w:jc w:val="center"/>
              <w:rPr>
                <w:sz w:val="20"/>
                <w:szCs w:val="20"/>
              </w:rPr>
            </w:pPr>
          </w:p>
        </w:tc>
        <w:tc>
          <w:tcPr>
            <w:tcW w:w="744" w:type="dxa"/>
          </w:tcPr>
          <w:p w14:paraId="79254540" w14:textId="77777777" w:rsidR="00930532" w:rsidRPr="00584AB1" w:rsidRDefault="00930532" w:rsidP="00744206">
            <w:pPr>
              <w:jc w:val="center"/>
              <w:rPr>
                <w:sz w:val="20"/>
                <w:szCs w:val="20"/>
              </w:rPr>
            </w:pPr>
          </w:p>
        </w:tc>
      </w:tr>
      <w:tr w:rsidR="00584AB1" w:rsidRPr="00584AB1" w14:paraId="22679A3F" w14:textId="77777777" w:rsidTr="7AB33D17">
        <w:tc>
          <w:tcPr>
            <w:tcW w:w="1355" w:type="dxa"/>
            <w:vMerge/>
          </w:tcPr>
          <w:p w14:paraId="77497DC0" w14:textId="77777777" w:rsidR="00930532" w:rsidRPr="00584AB1" w:rsidRDefault="00930532" w:rsidP="00744206">
            <w:pPr>
              <w:rPr>
                <w:sz w:val="20"/>
                <w:szCs w:val="20"/>
              </w:rPr>
            </w:pPr>
          </w:p>
        </w:tc>
        <w:tc>
          <w:tcPr>
            <w:tcW w:w="7012" w:type="dxa"/>
          </w:tcPr>
          <w:p w14:paraId="596A3372" w14:textId="3E8D1E38"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Compare ways that different energy resources are used, including uses in transport, electricity generation and heating</w:t>
            </w:r>
            <w:r w:rsidRPr="00584AB1">
              <w:rPr>
                <w:rStyle w:val="eop"/>
                <w:rFonts w:ascii="Calibri" w:hAnsi="Calibri" w:cs="Calibri"/>
                <w:sz w:val="18"/>
                <w:szCs w:val="18"/>
              </w:rPr>
              <w:t> </w:t>
            </w:r>
          </w:p>
        </w:tc>
        <w:tc>
          <w:tcPr>
            <w:tcW w:w="705" w:type="dxa"/>
          </w:tcPr>
          <w:p w14:paraId="5A4490A0" w14:textId="77777777" w:rsidR="00930532" w:rsidRPr="00584AB1" w:rsidRDefault="00930532" w:rsidP="00744206">
            <w:pPr>
              <w:jc w:val="center"/>
              <w:rPr>
                <w:sz w:val="20"/>
                <w:szCs w:val="20"/>
              </w:rPr>
            </w:pPr>
          </w:p>
        </w:tc>
        <w:tc>
          <w:tcPr>
            <w:tcW w:w="816" w:type="dxa"/>
          </w:tcPr>
          <w:p w14:paraId="136D3FC4" w14:textId="77777777" w:rsidR="00930532" w:rsidRPr="00584AB1" w:rsidRDefault="00930532" w:rsidP="00744206">
            <w:pPr>
              <w:jc w:val="center"/>
              <w:rPr>
                <w:sz w:val="20"/>
                <w:szCs w:val="20"/>
              </w:rPr>
            </w:pPr>
          </w:p>
        </w:tc>
        <w:tc>
          <w:tcPr>
            <w:tcW w:w="744" w:type="dxa"/>
          </w:tcPr>
          <w:p w14:paraId="6133FC6C" w14:textId="77777777" w:rsidR="00930532" w:rsidRPr="00584AB1" w:rsidRDefault="00930532" w:rsidP="00744206">
            <w:pPr>
              <w:jc w:val="center"/>
              <w:rPr>
                <w:sz w:val="20"/>
                <w:szCs w:val="20"/>
              </w:rPr>
            </w:pPr>
          </w:p>
        </w:tc>
      </w:tr>
      <w:tr w:rsidR="00584AB1" w:rsidRPr="00584AB1" w14:paraId="5730F5D1" w14:textId="77777777" w:rsidTr="7AB33D17">
        <w:tc>
          <w:tcPr>
            <w:tcW w:w="1355" w:type="dxa"/>
            <w:vMerge/>
          </w:tcPr>
          <w:p w14:paraId="7AFDE59F" w14:textId="77777777" w:rsidR="00930532" w:rsidRPr="00584AB1" w:rsidRDefault="00930532" w:rsidP="00744206">
            <w:pPr>
              <w:rPr>
                <w:sz w:val="20"/>
                <w:szCs w:val="20"/>
              </w:rPr>
            </w:pPr>
          </w:p>
        </w:tc>
        <w:tc>
          <w:tcPr>
            <w:tcW w:w="7012" w:type="dxa"/>
          </w:tcPr>
          <w:p w14:paraId="795F0CC1" w14:textId="4470ED96"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Explain why some energy resources are more reliable than others, explaining patterns and trends in their use</w:t>
            </w:r>
            <w:r w:rsidRPr="00584AB1">
              <w:rPr>
                <w:rStyle w:val="eop"/>
                <w:rFonts w:ascii="Calibri" w:hAnsi="Calibri" w:cs="Calibri"/>
                <w:sz w:val="18"/>
                <w:szCs w:val="18"/>
              </w:rPr>
              <w:t> </w:t>
            </w:r>
          </w:p>
        </w:tc>
        <w:tc>
          <w:tcPr>
            <w:tcW w:w="705" w:type="dxa"/>
          </w:tcPr>
          <w:p w14:paraId="4E793C07" w14:textId="77777777" w:rsidR="00930532" w:rsidRPr="00584AB1" w:rsidRDefault="00930532" w:rsidP="00744206">
            <w:pPr>
              <w:jc w:val="center"/>
              <w:rPr>
                <w:sz w:val="20"/>
                <w:szCs w:val="20"/>
              </w:rPr>
            </w:pPr>
          </w:p>
        </w:tc>
        <w:tc>
          <w:tcPr>
            <w:tcW w:w="816" w:type="dxa"/>
          </w:tcPr>
          <w:p w14:paraId="1C00B262" w14:textId="77777777" w:rsidR="00930532" w:rsidRPr="00584AB1" w:rsidRDefault="00930532" w:rsidP="00744206">
            <w:pPr>
              <w:jc w:val="center"/>
              <w:rPr>
                <w:sz w:val="20"/>
                <w:szCs w:val="20"/>
              </w:rPr>
            </w:pPr>
          </w:p>
        </w:tc>
        <w:tc>
          <w:tcPr>
            <w:tcW w:w="744" w:type="dxa"/>
          </w:tcPr>
          <w:p w14:paraId="61C82B46" w14:textId="77777777" w:rsidR="00930532" w:rsidRPr="00584AB1" w:rsidRDefault="00930532" w:rsidP="00744206">
            <w:pPr>
              <w:jc w:val="center"/>
              <w:rPr>
                <w:sz w:val="20"/>
                <w:szCs w:val="20"/>
              </w:rPr>
            </w:pPr>
          </w:p>
        </w:tc>
      </w:tr>
      <w:tr w:rsidR="00584AB1" w:rsidRPr="00584AB1" w14:paraId="5AAD5E70" w14:textId="77777777" w:rsidTr="7AB33D17">
        <w:tc>
          <w:tcPr>
            <w:tcW w:w="1355" w:type="dxa"/>
            <w:vMerge/>
          </w:tcPr>
          <w:p w14:paraId="00CD1A4D" w14:textId="77777777" w:rsidR="00930532" w:rsidRPr="00584AB1" w:rsidRDefault="00930532" w:rsidP="00744206">
            <w:pPr>
              <w:rPr>
                <w:sz w:val="20"/>
                <w:szCs w:val="20"/>
              </w:rPr>
            </w:pPr>
          </w:p>
        </w:tc>
        <w:tc>
          <w:tcPr>
            <w:tcW w:w="7012" w:type="dxa"/>
          </w:tcPr>
          <w:p w14:paraId="57769EBD" w14:textId="23B6CB4E"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Evaluate the use of different energy resources, taking into account any ethical and environmental issues which may arise</w:t>
            </w:r>
            <w:r w:rsidRPr="00584AB1">
              <w:rPr>
                <w:rStyle w:val="eop"/>
                <w:rFonts w:ascii="Calibri" w:hAnsi="Calibri" w:cs="Calibri"/>
                <w:sz w:val="18"/>
                <w:szCs w:val="18"/>
              </w:rPr>
              <w:t> </w:t>
            </w:r>
          </w:p>
        </w:tc>
        <w:tc>
          <w:tcPr>
            <w:tcW w:w="705" w:type="dxa"/>
          </w:tcPr>
          <w:p w14:paraId="7CB49D49" w14:textId="77777777" w:rsidR="00930532" w:rsidRPr="00584AB1" w:rsidRDefault="00930532" w:rsidP="00744206">
            <w:pPr>
              <w:jc w:val="center"/>
              <w:rPr>
                <w:sz w:val="20"/>
                <w:szCs w:val="20"/>
              </w:rPr>
            </w:pPr>
          </w:p>
        </w:tc>
        <w:tc>
          <w:tcPr>
            <w:tcW w:w="816" w:type="dxa"/>
          </w:tcPr>
          <w:p w14:paraId="38030304" w14:textId="77777777" w:rsidR="00930532" w:rsidRPr="00584AB1" w:rsidRDefault="00930532" w:rsidP="00744206">
            <w:pPr>
              <w:jc w:val="center"/>
              <w:rPr>
                <w:sz w:val="20"/>
                <w:szCs w:val="20"/>
              </w:rPr>
            </w:pPr>
          </w:p>
        </w:tc>
        <w:tc>
          <w:tcPr>
            <w:tcW w:w="744" w:type="dxa"/>
          </w:tcPr>
          <w:p w14:paraId="66976FEA" w14:textId="77777777" w:rsidR="00930532" w:rsidRPr="00584AB1" w:rsidRDefault="00930532" w:rsidP="00744206">
            <w:pPr>
              <w:jc w:val="center"/>
              <w:rPr>
                <w:sz w:val="20"/>
                <w:szCs w:val="20"/>
              </w:rPr>
            </w:pPr>
          </w:p>
        </w:tc>
      </w:tr>
      <w:tr w:rsidR="00584AB1" w:rsidRPr="00584AB1" w14:paraId="19C00597" w14:textId="77777777" w:rsidTr="7AB33D17">
        <w:tc>
          <w:tcPr>
            <w:tcW w:w="1355" w:type="dxa"/>
            <w:vMerge/>
          </w:tcPr>
          <w:p w14:paraId="67960663" w14:textId="77777777" w:rsidR="00930532" w:rsidRPr="00584AB1" w:rsidRDefault="00930532" w:rsidP="00744206">
            <w:pPr>
              <w:rPr>
                <w:sz w:val="20"/>
                <w:szCs w:val="20"/>
              </w:rPr>
            </w:pPr>
          </w:p>
        </w:tc>
        <w:tc>
          <w:tcPr>
            <w:tcW w:w="7012" w:type="dxa"/>
          </w:tcPr>
          <w:p w14:paraId="017FFBC8" w14:textId="05B6B062"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Justify the use of energy resources, with reference to both environmental issues and the limitations imposed by political, social, ethical or economic considerations</w:t>
            </w:r>
            <w:r w:rsidRPr="00584AB1">
              <w:rPr>
                <w:rStyle w:val="eop"/>
                <w:rFonts w:ascii="Calibri" w:hAnsi="Calibri" w:cs="Calibri"/>
                <w:sz w:val="18"/>
                <w:szCs w:val="18"/>
              </w:rPr>
              <w:t> </w:t>
            </w:r>
          </w:p>
        </w:tc>
        <w:tc>
          <w:tcPr>
            <w:tcW w:w="705" w:type="dxa"/>
          </w:tcPr>
          <w:p w14:paraId="25EAC5C8" w14:textId="77777777" w:rsidR="00930532" w:rsidRPr="00584AB1" w:rsidRDefault="00930532" w:rsidP="00744206">
            <w:pPr>
              <w:jc w:val="center"/>
              <w:rPr>
                <w:sz w:val="20"/>
                <w:szCs w:val="20"/>
              </w:rPr>
            </w:pPr>
          </w:p>
        </w:tc>
        <w:tc>
          <w:tcPr>
            <w:tcW w:w="816" w:type="dxa"/>
          </w:tcPr>
          <w:p w14:paraId="3AB23DE2" w14:textId="77777777" w:rsidR="00930532" w:rsidRPr="00584AB1" w:rsidRDefault="00930532" w:rsidP="00744206">
            <w:pPr>
              <w:jc w:val="center"/>
              <w:rPr>
                <w:sz w:val="20"/>
                <w:szCs w:val="20"/>
              </w:rPr>
            </w:pPr>
          </w:p>
        </w:tc>
        <w:tc>
          <w:tcPr>
            <w:tcW w:w="744" w:type="dxa"/>
          </w:tcPr>
          <w:p w14:paraId="62FCDD3B" w14:textId="77777777" w:rsidR="00930532" w:rsidRPr="00584AB1" w:rsidRDefault="00930532" w:rsidP="00744206">
            <w:pPr>
              <w:jc w:val="center"/>
              <w:rPr>
                <w:sz w:val="20"/>
                <w:szCs w:val="20"/>
              </w:rPr>
            </w:pPr>
          </w:p>
        </w:tc>
      </w:tr>
    </w:tbl>
    <w:p w14:paraId="15C7907E" w14:textId="55C09590" w:rsidR="00A741FE" w:rsidRPr="00584AB1" w:rsidRDefault="00A741FE" w:rsidP="00A741FE">
      <w:pPr>
        <w:rPr>
          <w:sz w:val="18"/>
          <w:szCs w:val="18"/>
          <w:u w:val="single"/>
        </w:rPr>
      </w:pPr>
    </w:p>
    <w:tbl>
      <w:tblPr>
        <w:tblStyle w:val="TableGrid"/>
        <w:tblW w:w="10632" w:type="dxa"/>
        <w:tblInd w:w="-567" w:type="dxa"/>
        <w:tblLook w:val="04A0" w:firstRow="1" w:lastRow="0" w:firstColumn="1" w:lastColumn="0" w:noHBand="0" w:noVBand="1"/>
      </w:tblPr>
      <w:tblGrid>
        <w:gridCol w:w="1491"/>
        <w:gridCol w:w="6877"/>
        <w:gridCol w:w="728"/>
        <w:gridCol w:w="792"/>
        <w:gridCol w:w="744"/>
      </w:tblGrid>
      <w:tr w:rsidR="00584AB1" w:rsidRPr="00584AB1" w14:paraId="39CD5655" w14:textId="77777777" w:rsidTr="7AB33D17">
        <w:tc>
          <w:tcPr>
            <w:tcW w:w="1491" w:type="dxa"/>
            <w:tcBorders>
              <w:top w:val="nil"/>
              <w:left w:val="nil"/>
              <w:bottom w:val="single" w:sz="4" w:space="0" w:color="auto"/>
              <w:right w:val="nil"/>
            </w:tcBorders>
          </w:tcPr>
          <w:p w14:paraId="23FEFD14" w14:textId="77777777" w:rsidR="0008694E" w:rsidRPr="00584AB1" w:rsidRDefault="0008694E" w:rsidP="00A741FE">
            <w:pPr>
              <w:jc w:val="center"/>
              <w:rPr>
                <w:sz w:val="20"/>
                <w:szCs w:val="20"/>
              </w:rPr>
            </w:pPr>
          </w:p>
        </w:tc>
        <w:tc>
          <w:tcPr>
            <w:tcW w:w="6877" w:type="dxa"/>
            <w:tcBorders>
              <w:top w:val="nil"/>
              <w:left w:val="nil"/>
              <w:bottom w:val="single" w:sz="4" w:space="0" w:color="auto"/>
              <w:right w:val="nil"/>
            </w:tcBorders>
          </w:tcPr>
          <w:p w14:paraId="083FB0CD" w14:textId="77777777" w:rsidR="0008694E" w:rsidRPr="00584AB1" w:rsidRDefault="0008694E" w:rsidP="00A741FE">
            <w:pPr>
              <w:jc w:val="center"/>
              <w:rPr>
                <w:sz w:val="20"/>
                <w:szCs w:val="20"/>
              </w:rPr>
            </w:pPr>
          </w:p>
        </w:tc>
        <w:tc>
          <w:tcPr>
            <w:tcW w:w="2264" w:type="dxa"/>
            <w:gridSpan w:val="3"/>
            <w:tcBorders>
              <w:left w:val="nil"/>
            </w:tcBorders>
          </w:tcPr>
          <w:p w14:paraId="0E6E555C" w14:textId="77777777" w:rsidR="0008694E" w:rsidRPr="00584AB1" w:rsidRDefault="0008694E" w:rsidP="00A741FE">
            <w:pPr>
              <w:jc w:val="center"/>
              <w:rPr>
                <w:sz w:val="20"/>
                <w:szCs w:val="20"/>
              </w:rPr>
            </w:pPr>
            <w:proofErr w:type="spellStart"/>
            <w:r w:rsidRPr="00584AB1">
              <w:rPr>
                <w:sz w:val="20"/>
                <w:szCs w:val="20"/>
              </w:rPr>
              <w:t>Self Assessment</w:t>
            </w:r>
            <w:proofErr w:type="spellEnd"/>
          </w:p>
        </w:tc>
      </w:tr>
      <w:tr w:rsidR="00584AB1" w:rsidRPr="00584AB1" w14:paraId="2E7A441C" w14:textId="77777777" w:rsidTr="7AB33D17">
        <w:tc>
          <w:tcPr>
            <w:tcW w:w="1491" w:type="dxa"/>
            <w:tcBorders>
              <w:top w:val="single" w:sz="4" w:space="0" w:color="auto"/>
            </w:tcBorders>
          </w:tcPr>
          <w:p w14:paraId="1575BF4B" w14:textId="77777777" w:rsidR="0008694E" w:rsidRPr="00584AB1" w:rsidRDefault="0008694E" w:rsidP="00A741FE">
            <w:pPr>
              <w:jc w:val="center"/>
              <w:rPr>
                <w:sz w:val="20"/>
                <w:szCs w:val="20"/>
              </w:rPr>
            </w:pPr>
            <w:r w:rsidRPr="00584AB1">
              <w:rPr>
                <w:sz w:val="20"/>
                <w:szCs w:val="20"/>
              </w:rPr>
              <w:t>Topic</w:t>
            </w:r>
          </w:p>
        </w:tc>
        <w:tc>
          <w:tcPr>
            <w:tcW w:w="6877" w:type="dxa"/>
            <w:tcBorders>
              <w:top w:val="single" w:sz="4" w:space="0" w:color="auto"/>
            </w:tcBorders>
          </w:tcPr>
          <w:p w14:paraId="61384D80" w14:textId="77777777" w:rsidR="0008694E" w:rsidRPr="00584AB1" w:rsidRDefault="0008694E" w:rsidP="00A741FE">
            <w:pPr>
              <w:jc w:val="center"/>
              <w:rPr>
                <w:sz w:val="20"/>
                <w:szCs w:val="20"/>
              </w:rPr>
            </w:pPr>
            <w:r w:rsidRPr="00584AB1">
              <w:rPr>
                <w:sz w:val="20"/>
                <w:szCs w:val="20"/>
              </w:rPr>
              <w:t>Key knowledge/skills</w:t>
            </w:r>
          </w:p>
        </w:tc>
        <w:tc>
          <w:tcPr>
            <w:tcW w:w="728" w:type="dxa"/>
            <w:shd w:val="clear" w:color="auto" w:fill="FF0000"/>
          </w:tcPr>
          <w:p w14:paraId="48021C9D" w14:textId="77777777" w:rsidR="0008694E" w:rsidRPr="00584AB1" w:rsidRDefault="0008694E" w:rsidP="00A741FE">
            <w:pPr>
              <w:jc w:val="center"/>
              <w:rPr>
                <w:sz w:val="20"/>
                <w:szCs w:val="20"/>
              </w:rPr>
            </w:pPr>
            <w:r w:rsidRPr="00584AB1">
              <w:rPr>
                <w:sz w:val="20"/>
                <w:szCs w:val="20"/>
              </w:rPr>
              <w:t>Red</w:t>
            </w:r>
          </w:p>
        </w:tc>
        <w:tc>
          <w:tcPr>
            <w:tcW w:w="792" w:type="dxa"/>
            <w:shd w:val="clear" w:color="auto" w:fill="FFC000" w:themeFill="accent4"/>
          </w:tcPr>
          <w:p w14:paraId="14108935" w14:textId="77777777" w:rsidR="0008694E" w:rsidRPr="00584AB1" w:rsidRDefault="0008694E" w:rsidP="00A741FE">
            <w:pPr>
              <w:jc w:val="center"/>
              <w:rPr>
                <w:sz w:val="20"/>
                <w:szCs w:val="20"/>
              </w:rPr>
            </w:pPr>
            <w:r w:rsidRPr="00584AB1">
              <w:rPr>
                <w:sz w:val="20"/>
                <w:szCs w:val="20"/>
              </w:rPr>
              <w:t>Amber</w:t>
            </w:r>
          </w:p>
        </w:tc>
        <w:tc>
          <w:tcPr>
            <w:tcW w:w="744" w:type="dxa"/>
            <w:shd w:val="clear" w:color="auto" w:fill="92D050"/>
          </w:tcPr>
          <w:p w14:paraId="596C6562" w14:textId="77777777" w:rsidR="0008694E" w:rsidRPr="00584AB1" w:rsidRDefault="0008694E" w:rsidP="00A741FE">
            <w:pPr>
              <w:jc w:val="center"/>
              <w:rPr>
                <w:sz w:val="20"/>
                <w:szCs w:val="20"/>
              </w:rPr>
            </w:pPr>
            <w:r w:rsidRPr="00584AB1">
              <w:rPr>
                <w:sz w:val="20"/>
                <w:szCs w:val="20"/>
              </w:rPr>
              <w:t>Green</w:t>
            </w:r>
          </w:p>
        </w:tc>
      </w:tr>
      <w:tr w:rsidR="00584AB1" w:rsidRPr="00584AB1" w14:paraId="61AECB18" w14:textId="77777777" w:rsidTr="7AB33D17">
        <w:tc>
          <w:tcPr>
            <w:tcW w:w="1491" w:type="dxa"/>
            <w:vMerge w:val="restart"/>
          </w:tcPr>
          <w:p w14:paraId="2393A20B" w14:textId="16A4F79F" w:rsidR="00EE2786" w:rsidRPr="00584AB1" w:rsidRDefault="00EE2786" w:rsidP="00F0626C">
            <w:pPr>
              <w:rPr>
                <w:sz w:val="20"/>
                <w:szCs w:val="20"/>
              </w:rPr>
            </w:pPr>
            <w:r w:rsidRPr="00584AB1">
              <w:rPr>
                <w:sz w:val="20"/>
                <w:szCs w:val="20"/>
              </w:rPr>
              <w:t>E</w:t>
            </w:r>
            <w:r w:rsidRPr="00584AB1">
              <w:t>lectricity</w:t>
            </w:r>
          </w:p>
        </w:tc>
        <w:tc>
          <w:tcPr>
            <w:tcW w:w="6877" w:type="dxa"/>
          </w:tcPr>
          <w:p w14:paraId="71BC387D" w14:textId="60042E7B"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Draw and interpret circuit diagrams, including all common circuit symbols</w:t>
            </w:r>
            <w:r w:rsidRPr="00584AB1">
              <w:rPr>
                <w:rStyle w:val="eop"/>
                <w:rFonts w:ascii="Calibri" w:hAnsi="Calibri" w:cs="Calibri"/>
                <w:sz w:val="18"/>
                <w:szCs w:val="18"/>
              </w:rPr>
              <w:t> </w:t>
            </w:r>
          </w:p>
        </w:tc>
        <w:tc>
          <w:tcPr>
            <w:tcW w:w="728" w:type="dxa"/>
          </w:tcPr>
          <w:p w14:paraId="5CD011F6" w14:textId="77777777" w:rsidR="00EE2786" w:rsidRPr="00584AB1" w:rsidRDefault="00EE2786" w:rsidP="0097044B">
            <w:pPr>
              <w:jc w:val="center"/>
              <w:rPr>
                <w:sz w:val="20"/>
                <w:szCs w:val="20"/>
              </w:rPr>
            </w:pPr>
          </w:p>
        </w:tc>
        <w:tc>
          <w:tcPr>
            <w:tcW w:w="792" w:type="dxa"/>
          </w:tcPr>
          <w:p w14:paraId="354E02A1" w14:textId="77777777" w:rsidR="00EE2786" w:rsidRPr="00584AB1" w:rsidRDefault="00EE2786" w:rsidP="0097044B">
            <w:pPr>
              <w:jc w:val="center"/>
              <w:rPr>
                <w:sz w:val="20"/>
                <w:szCs w:val="20"/>
              </w:rPr>
            </w:pPr>
          </w:p>
        </w:tc>
        <w:tc>
          <w:tcPr>
            <w:tcW w:w="744" w:type="dxa"/>
          </w:tcPr>
          <w:p w14:paraId="0CC7A26C" w14:textId="77777777" w:rsidR="00EE2786" w:rsidRPr="00584AB1" w:rsidRDefault="00EE2786" w:rsidP="0097044B">
            <w:pPr>
              <w:jc w:val="center"/>
              <w:rPr>
                <w:sz w:val="20"/>
                <w:szCs w:val="20"/>
              </w:rPr>
            </w:pPr>
          </w:p>
        </w:tc>
      </w:tr>
      <w:tr w:rsidR="00584AB1" w:rsidRPr="00584AB1" w14:paraId="115573AE" w14:textId="77777777" w:rsidTr="7AB33D17">
        <w:tc>
          <w:tcPr>
            <w:tcW w:w="1491" w:type="dxa"/>
            <w:vMerge/>
          </w:tcPr>
          <w:p w14:paraId="09B24AF6" w14:textId="75761D1F" w:rsidR="00EE2786" w:rsidRPr="00584AB1" w:rsidRDefault="00EE2786" w:rsidP="00F0626C">
            <w:pPr>
              <w:rPr>
                <w:sz w:val="20"/>
                <w:szCs w:val="20"/>
              </w:rPr>
            </w:pPr>
          </w:p>
        </w:tc>
        <w:tc>
          <w:tcPr>
            <w:tcW w:w="6877" w:type="dxa"/>
          </w:tcPr>
          <w:p w14:paraId="17F280C8" w14:textId="65A2C9E4"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Define electric current as the rate of flow of electrical charge around a closed circuit </w:t>
            </w:r>
            <w:r w:rsidRPr="00584AB1">
              <w:rPr>
                <w:rStyle w:val="eop"/>
                <w:rFonts w:ascii="Calibri" w:hAnsi="Calibri" w:cs="Calibri"/>
                <w:sz w:val="18"/>
                <w:szCs w:val="18"/>
              </w:rPr>
              <w:t> </w:t>
            </w:r>
          </w:p>
        </w:tc>
        <w:tc>
          <w:tcPr>
            <w:tcW w:w="728" w:type="dxa"/>
          </w:tcPr>
          <w:p w14:paraId="4D434216" w14:textId="77777777" w:rsidR="00EE2786" w:rsidRPr="00584AB1" w:rsidRDefault="00EE2786" w:rsidP="0097044B">
            <w:pPr>
              <w:jc w:val="center"/>
              <w:rPr>
                <w:sz w:val="20"/>
                <w:szCs w:val="20"/>
              </w:rPr>
            </w:pPr>
          </w:p>
        </w:tc>
        <w:tc>
          <w:tcPr>
            <w:tcW w:w="792" w:type="dxa"/>
          </w:tcPr>
          <w:p w14:paraId="284B2022" w14:textId="77777777" w:rsidR="00EE2786" w:rsidRPr="00584AB1" w:rsidRDefault="00EE2786" w:rsidP="0097044B">
            <w:pPr>
              <w:jc w:val="center"/>
              <w:rPr>
                <w:sz w:val="20"/>
                <w:szCs w:val="20"/>
              </w:rPr>
            </w:pPr>
          </w:p>
        </w:tc>
        <w:tc>
          <w:tcPr>
            <w:tcW w:w="744" w:type="dxa"/>
          </w:tcPr>
          <w:p w14:paraId="651C7F88" w14:textId="77777777" w:rsidR="00EE2786" w:rsidRPr="00584AB1" w:rsidRDefault="00EE2786" w:rsidP="0097044B">
            <w:pPr>
              <w:jc w:val="center"/>
              <w:rPr>
                <w:sz w:val="20"/>
                <w:szCs w:val="20"/>
              </w:rPr>
            </w:pPr>
          </w:p>
        </w:tc>
      </w:tr>
      <w:tr w:rsidR="00584AB1" w:rsidRPr="00584AB1" w14:paraId="65A61892" w14:textId="77777777" w:rsidTr="7AB33D17">
        <w:tc>
          <w:tcPr>
            <w:tcW w:w="1491" w:type="dxa"/>
            <w:vMerge/>
          </w:tcPr>
          <w:p w14:paraId="16438393" w14:textId="6891D971" w:rsidR="00EE2786" w:rsidRPr="00584AB1" w:rsidRDefault="00EE2786" w:rsidP="00F0626C">
            <w:pPr>
              <w:rPr>
                <w:sz w:val="20"/>
                <w:szCs w:val="20"/>
              </w:rPr>
            </w:pPr>
          </w:p>
        </w:tc>
        <w:tc>
          <w:tcPr>
            <w:tcW w:w="6877" w:type="dxa"/>
          </w:tcPr>
          <w:p w14:paraId="371B5C12" w14:textId="6D79D811"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Calculate charge and current by recalling and applying the formula:</w:t>
            </w:r>
            <w:r w:rsidRPr="00584AB1">
              <w:rPr>
                <w:rStyle w:val="normaltextrun"/>
                <w:rFonts w:ascii="Calibri" w:hAnsi="Calibri" w:cs="Calibri"/>
                <w:b/>
                <w:bCs/>
                <w:i/>
                <w:iCs/>
                <w:sz w:val="18"/>
                <w:szCs w:val="18"/>
              </w:rPr>
              <w:t> [ Q = It ]</w:t>
            </w:r>
            <w:r w:rsidRPr="00584AB1">
              <w:rPr>
                <w:rStyle w:val="eop"/>
                <w:rFonts w:ascii="Calibri" w:hAnsi="Calibri" w:cs="Calibri"/>
                <w:sz w:val="18"/>
                <w:szCs w:val="18"/>
              </w:rPr>
              <w:t> </w:t>
            </w:r>
          </w:p>
        </w:tc>
        <w:tc>
          <w:tcPr>
            <w:tcW w:w="728" w:type="dxa"/>
          </w:tcPr>
          <w:p w14:paraId="2FA7E4D3" w14:textId="77777777" w:rsidR="00EE2786" w:rsidRPr="00584AB1" w:rsidRDefault="00EE2786" w:rsidP="0097044B">
            <w:pPr>
              <w:jc w:val="center"/>
              <w:rPr>
                <w:sz w:val="20"/>
                <w:szCs w:val="20"/>
              </w:rPr>
            </w:pPr>
          </w:p>
        </w:tc>
        <w:tc>
          <w:tcPr>
            <w:tcW w:w="792" w:type="dxa"/>
          </w:tcPr>
          <w:p w14:paraId="570234AA" w14:textId="77777777" w:rsidR="00EE2786" w:rsidRPr="00584AB1" w:rsidRDefault="00EE2786" w:rsidP="0097044B">
            <w:pPr>
              <w:jc w:val="center"/>
              <w:rPr>
                <w:sz w:val="20"/>
                <w:szCs w:val="20"/>
              </w:rPr>
            </w:pPr>
          </w:p>
        </w:tc>
        <w:tc>
          <w:tcPr>
            <w:tcW w:w="744" w:type="dxa"/>
          </w:tcPr>
          <w:p w14:paraId="0AAB3893" w14:textId="77777777" w:rsidR="00EE2786" w:rsidRPr="00584AB1" w:rsidRDefault="00EE2786" w:rsidP="0097044B">
            <w:pPr>
              <w:jc w:val="center"/>
              <w:rPr>
                <w:sz w:val="20"/>
                <w:szCs w:val="20"/>
              </w:rPr>
            </w:pPr>
          </w:p>
        </w:tc>
      </w:tr>
      <w:tr w:rsidR="00584AB1" w:rsidRPr="00584AB1" w14:paraId="2D6FBBF5" w14:textId="77777777" w:rsidTr="7AB33D17">
        <w:tc>
          <w:tcPr>
            <w:tcW w:w="1491" w:type="dxa"/>
            <w:vMerge/>
          </w:tcPr>
          <w:p w14:paraId="30098995" w14:textId="238A66A5" w:rsidR="00EE2786" w:rsidRPr="00584AB1" w:rsidRDefault="00EE2786" w:rsidP="00F0626C">
            <w:pPr>
              <w:rPr>
                <w:sz w:val="20"/>
                <w:szCs w:val="20"/>
              </w:rPr>
            </w:pPr>
          </w:p>
        </w:tc>
        <w:tc>
          <w:tcPr>
            <w:tcW w:w="6877" w:type="dxa"/>
          </w:tcPr>
          <w:p w14:paraId="78EFEC39" w14:textId="4F07F66E"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Explain that current is caused by a source of potential difference and it has the same value at any point in a single closed loop of a circuit</w:t>
            </w:r>
            <w:r w:rsidRPr="00584AB1">
              <w:rPr>
                <w:rStyle w:val="eop"/>
                <w:rFonts w:ascii="Calibri" w:hAnsi="Calibri" w:cs="Calibri"/>
                <w:sz w:val="18"/>
                <w:szCs w:val="18"/>
              </w:rPr>
              <w:t> </w:t>
            </w:r>
          </w:p>
        </w:tc>
        <w:tc>
          <w:tcPr>
            <w:tcW w:w="728" w:type="dxa"/>
          </w:tcPr>
          <w:p w14:paraId="27463168" w14:textId="77777777" w:rsidR="00EE2786" w:rsidRPr="00584AB1" w:rsidRDefault="00EE2786" w:rsidP="0097044B">
            <w:pPr>
              <w:jc w:val="center"/>
              <w:rPr>
                <w:sz w:val="20"/>
                <w:szCs w:val="20"/>
              </w:rPr>
            </w:pPr>
          </w:p>
        </w:tc>
        <w:tc>
          <w:tcPr>
            <w:tcW w:w="792" w:type="dxa"/>
          </w:tcPr>
          <w:p w14:paraId="4AE22F6F" w14:textId="77777777" w:rsidR="00EE2786" w:rsidRPr="00584AB1" w:rsidRDefault="00EE2786" w:rsidP="0097044B">
            <w:pPr>
              <w:jc w:val="center"/>
              <w:rPr>
                <w:sz w:val="20"/>
                <w:szCs w:val="20"/>
              </w:rPr>
            </w:pPr>
          </w:p>
        </w:tc>
        <w:tc>
          <w:tcPr>
            <w:tcW w:w="744" w:type="dxa"/>
          </w:tcPr>
          <w:p w14:paraId="62428831" w14:textId="77777777" w:rsidR="00EE2786" w:rsidRPr="00584AB1" w:rsidRDefault="00EE2786" w:rsidP="0097044B">
            <w:pPr>
              <w:jc w:val="center"/>
              <w:rPr>
                <w:sz w:val="20"/>
                <w:szCs w:val="20"/>
              </w:rPr>
            </w:pPr>
          </w:p>
        </w:tc>
      </w:tr>
      <w:tr w:rsidR="00584AB1" w:rsidRPr="00584AB1" w14:paraId="7DE21000" w14:textId="77777777" w:rsidTr="7AB33D17">
        <w:tc>
          <w:tcPr>
            <w:tcW w:w="1491" w:type="dxa"/>
            <w:vMerge/>
          </w:tcPr>
          <w:p w14:paraId="328A7F05" w14:textId="246737FE" w:rsidR="00EE2786" w:rsidRPr="00584AB1" w:rsidRDefault="00EE2786" w:rsidP="00F0626C">
            <w:pPr>
              <w:rPr>
                <w:sz w:val="20"/>
                <w:szCs w:val="20"/>
              </w:rPr>
            </w:pPr>
          </w:p>
        </w:tc>
        <w:tc>
          <w:tcPr>
            <w:tcW w:w="6877" w:type="dxa"/>
          </w:tcPr>
          <w:p w14:paraId="0637B491" w14:textId="4A0CF197"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Describe and apply the idea that the greater the resistance of a component, the smaller the current for a given potential difference (</w:t>
            </w:r>
            <w:proofErr w:type="spellStart"/>
            <w:r w:rsidRPr="00584AB1">
              <w:rPr>
                <w:rStyle w:val="normaltextrun"/>
                <w:rFonts w:ascii="Calibri" w:hAnsi="Calibri" w:cs="Calibri"/>
                <w:sz w:val="18"/>
                <w:szCs w:val="18"/>
              </w:rPr>
              <w:t>p.d</w:t>
            </w:r>
            <w:proofErr w:type="spellEnd"/>
            <w:r w:rsidRPr="00584AB1">
              <w:rPr>
                <w:rStyle w:val="normaltextrun"/>
                <w:rFonts w:ascii="Calibri" w:hAnsi="Calibri" w:cs="Calibri"/>
                <w:sz w:val="18"/>
                <w:szCs w:val="18"/>
              </w:rPr>
              <w:t>.) across the component</w:t>
            </w:r>
            <w:r w:rsidRPr="00584AB1">
              <w:rPr>
                <w:rStyle w:val="eop"/>
                <w:rFonts w:ascii="Calibri" w:hAnsi="Calibri" w:cs="Calibri"/>
                <w:sz w:val="18"/>
                <w:szCs w:val="18"/>
              </w:rPr>
              <w:t> </w:t>
            </w:r>
          </w:p>
        </w:tc>
        <w:tc>
          <w:tcPr>
            <w:tcW w:w="728" w:type="dxa"/>
          </w:tcPr>
          <w:p w14:paraId="2216D8AC" w14:textId="77777777" w:rsidR="00EE2786" w:rsidRPr="00584AB1" w:rsidRDefault="00EE2786" w:rsidP="0097044B">
            <w:pPr>
              <w:jc w:val="center"/>
              <w:rPr>
                <w:sz w:val="20"/>
                <w:szCs w:val="20"/>
              </w:rPr>
            </w:pPr>
          </w:p>
        </w:tc>
        <w:tc>
          <w:tcPr>
            <w:tcW w:w="792" w:type="dxa"/>
          </w:tcPr>
          <w:p w14:paraId="61830896" w14:textId="77777777" w:rsidR="00EE2786" w:rsidRPr="00584AB1" w:rsidRDefault="00EE2786" w:rsidP="0097044B">
            <w:pPr>
              <w:jc w:val="center"/>
              <w:rPr>
                <w:sz w:val="20"/>
                <w:szCs w:val="20"/>
              </w:rPr>
            </w:pPr>
          </w:p>
        </w:tc>
        <w:tc>
          <w:tcPr>
            <w:tcW w:w="744" w:type="dxa"/>
          </w:tcPr>
          <w:p w14:paraId="7AED54FB" w14:textId="77777777" w:rsidR="00EE2786" w:rsidRPr="00584AB1" w:rsidRDefault="00EE2786" w:rsidP="0097044B">
            <w:pPr>
              <w:jc w:val="center"/>
              <w:rPr>
                <w:sz w:val="20"/>
                <w:szCs w:val="20"/>
              </w:rPr>
            </w:pPr>
          </w:p>
        </w:tc>
      </w:tr>
      <w:tr w:rsidR="00584AB1" w:rsidRPr="00584AB1" w14:paraId="32B0B15B" w14:textId="77777777" w:rsidTr="7AB33D17">
        <w:tc>
          <w:tcPr>
            <w:tcW w:w="1491" w:type="dxa"/>
            <w:vMerge/>
          </w:tcPr>
          <w:p w14:paraId="648CC2B7" w14:textId="24FC06AC" w:rsidR="00EE2786" w:rsidRPr="00584AB1" w:rsidRDefault="00EE2786" w:rsidP="00F0626C">
            <w:pPr>
              <w:rPr>
                <w:sz w:val="20"/>
                <w:szCs w:val="20"/>
              </w:rPr>
            </w:pPr>
          </w:p>
        </w:tc>
        <w:tc>
          <w:tcPr>
            <w:tcW w:w="6877" w:type="dxa"/>
          </w:tcPr>
          <w:p w14:paraId="0716C3EB" w14:textId="3AFB17D2"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Calculate current, potential difference or resistance by recalling and applying the equation: </w:t>
            </w:r>
            <w:r w:rsidRPr="00584AB1">
              <w:rPr>
                <w:rStyle w:val="normaltextrun"/>
                <w:rFonts w:ascii="Calibri" w:hAnsi="Calibri" w:cs="Calibri"/>
                <w:b/>
                <w:bCs/>
                <w:i/>
                <w:iCs/>
                <w:sz w:val="18"/>
                <w:szCs w:val="18"/>
              </w:rPr>
              <w:t>[ V = IR ]</w:t>
            </w:r>
            <w:r w:rsidRPr="00584AB1">
              <w:rPr>
                <w:rStyle w:val="eop"/>
                <w:rFonts w:ascii="Calibri" w:hAnsi="Calibri" w:cs="Calibri"/>
                <w:sz w:val="18"/>
                <w:szCs w:val="18"/>
              </w:rPr>
              <w:t> </w:t>
            </w:r>
          </w:p>
        </w:tc>
        <w:tc>
          <w:tcPr>
            <w:tcW w:w="728" w:type="dxa"/>
          </w:tcPr>
          <w:p w14:paraId="0F66D542" w14:textId="77777777" w:rsidR="00EE2786" w:rsidRPr="00584AB1" w:rsidRDefault="00EE2786" w:rsidP="0097044B">
            <w:pPr>
              <w:jc w:val="center"/>
              <w:rPr>
                <w:sz w:val="20"/>
                <w:szCs w:val="20"/>
              </w:rPr>
            </w:pPr>
          </w:p>
        </w:tc>
        <w:tc>
          <w:tcPr>
            <w:tcW w:w="792" w:type="dxa"/>
          </w:tcPr>
          <w:p w14:paraId="770FF201" w14:textId="77777777" w:rsidR="00EE2786" w:rsidRPr="00584AB1" w:rsidRDefault="00EE2786" w:rsidP="0097044B">
            <w:pPr>
              <w:jc w:val="center"/>
              <w:rPr>
                <w:sz w:val="20"/>
                <w:szCs w:val="20"/>
              </w:rPr>
            </w:pPr>
          </w:p>
        </w:tc>
        <w:tc>
          <w:tcPr>
            <w:tcW w:w="744" w:type="dxa"/>
          </w:tcPr>
          <w:p w14:paraId="39C416EF" w14:textId="77777777" w:rsidR="00EE2786" w:rsidRPr="00584AB1" w:rsidRDefault="00EE2786" w:rsidP="0097044B">
            <w:pPr>
              <w:jc w:val="center"/>
              <w:rPr>
                <w:sz w:val="20"/>
                <w:szCs w:val="20"/>
              </w:rPr>
            </w:pPr>
          </w:p>
        </w:tc>
      </w:tr>
      <w:tr w:rsidR="00584AB1" w:rsidRPr="00584AB1" w14:paraId="05D6B2EB" w14:textId="77777777" w:rsidTr="7AB33D17">
        <w:tc>
          <w:tcPr>
            <w:tcW w:w="1491" w:type="dxa"/>
            <w:vMerge/>
          </w:tcPr>
          <w:p w14:paraId="3F90C46E" w14:textId="78719190" w:rsidR="00EE2786" w:rsidRPr="00584AB1" w:rsidRDefault="00EE2786" w:rsidP="00F0626C">
            <w:pPr>
              <w:rPr>
                <w:sz w:val="20"/>
                <w:szCs w:val="20"/>
              </w:rPr>
            </w:pPr>
          </w:p>
        </w:tc>
        <w:tc>
          <w:tcPr>
            <w:tcW w:w="6877" w:type="dxa"/>
          </w:tcPr>
          <w:p w14:paraId="2FCC77AB" w14:textId="677B4C2F" w:rsidR="00EE2786" w:rsidRPr="00584AB1" w:rsidRDefault="43619814" w:rsidP="7AB33D17">
            <w:pPr>
              <w:rPr>
                <w:rFonts w:asciiTheme="minorHAnsi" w:hAnsiTheme="minorHAnsi"/>
                <w:sz w:val="18"/>
                <w:szCs w:val="18"/>
              </w:rPr>
            </w:pPr>
            <w:r w:rsidRPr="00584AB1">
              <w:rPr>
                <w:rStyle w:val="normaltextrun"/>
                <w:rFonts w:ascii="Calibri" w:hAnsi="Calibri" w:cs="Calibri"/>
                <w:i/>
                <w:iCs/>
                <w:sz w:val="18"/>
                <w:szCs w:val="18"/>
              </w:rPr>
              <w:t> </w:t>
            </w:r>
            <w:r w:rsidRPr="00584AB1">
              <w:rPr>
                <w:rStyle w:val="normaltextrun"/>
                <w:rFonts w:ascii="Calibri" w:hAnsi="Calibri" w:cs="Calibri"/>
                <w:b/>
                <w:bCs/>
                <w:i/>
                <w:iCs/>
                <w:sz w:val="18"/>
                <w:szCs w:val="18"/>
              </w:rPr>
              <w:t xml:space="preserve">Required practical </w:t>
            </w:r>
            <w:r w:rsidR="4476CFB5" w:rsidRPr="00584AB1">
              <w:rPr>
                <w:rStyle w:val="normaltextrun"/>
                <w:rFonts w:ascii="Calibri" w:hAnsi="Calibri" w:cs="Calibri"/>
                <w:b/>
                <w:bCs/>
                <w:i/>
                <w:iCs/>
                <w:sz w:val="18"/>
                <w:szCs w:val="18"/>
              </w:rPr>
              <w:t>3</w:t>
            </w:r>
            <w:r w:rsidRPr="00584AB1">
              <w:rPr>
                <w:rStyle w:val="normaltextrun"/>
                <w:rFonts w:ascii="Calibri" w:hAnsi="Calibri" w:cs="Calibri"/>
                <w:b/>
                <w:bCs/>
                <w:i/>
                <w:iCs/>
                <w:sz w:val="18"/>
                <w:szCs w:val="18"/>
              </w:rPr>
              <w:t>:</w:t>
            </w:r>
            <w:r w:rsidRPr="00584AB1">
              <w:rPr>
                <w:rStyle w:val="normaltextrun"/>
                <w:rFonts w:ascii="Calibri" w:hAnsi="Calibri" w:cs="Calibri"/>
                <w:i/>
                <w:iCs/>
                <w:sz w:val="18"/>
                <w:szCs w:val="18"/>
              </w:rPr>
              <w:t> Use circuit diagrams to set up and check circuits to investigate the factors affecting the resistance of electrical circuits</w:t>
            </w:r>
            <w:r w:rsidRPr="00584AB1">
              <w:rPr>
                <w:rStyle w:val="eop"/>
                <w:rFonts w:ascii="Calibri" w:hAnsi="Calibri" w:cs="Calibri"/>
                <w:sz w:val="18"/>
                <w:szCs w:val="18"/>
              </w:rPr>
              <w:t> </w:t>
            </w:r>
          </w:p>
        </w:tc>
        <w:tc>
          <w:tcPr>
            <w:tcW w:w="728" w:type="dxa"/>
          </w:tcPr>
          <w:p w14:paraId="5217AE71" w14:textId="77777777" w:rsidR="00EE2786" w:rsidRPr="00584AB1" w:rsidRDefault="00EE2786" w:rsidP="0097044B">
            <w:pPr>
              <w:jc w:val="center"/>
              <w:rPr>
                <w:sz w:val="20"/>
                <w:szCs w:val="20"/>
              </w:rPr>
            </w:pPr>
          </w:p>
        </w:tc>
        <w:tc>
          <w:tcPr>
            <w:tcW w:w="792" w:type="dxa"/>
          </w:tcPr>
          <w:p w14:paraId="718BFE4A" w14:textId="77777777" w:rsidR="00EE2786" w:rsidRPr="00584AB1" w:rsidRDefault="00EE2786" w:rsidP="0097044B">
            <w:pPr>
              <w:jc w:val="center"/>
              <w:rPr>
                <w:sz w:val="20"/>
                <w:szCs w:val="20"/>
              </w:rPr>
            </w:pPr>
          </w:p>
        </w:tc>
        <w:tc>
          <w:tcPr>
            <w:tcW w:w="744" w:type="dxa"/>
          </w:tcPr>
          <w:p w14:paraId="22A74389" w14:textId="77777777" w:rsidR="00EE2786" w:rsidRPr="00584AB1" w:rsidRDefault="00EE2786" w:rsidP="0097044B">
            <w:pPr>
              <w:jc w:val="center"/>
              <w:rPr>
                <w:sz w:val="20"/>
                <w:szCs w:val="20"/>
              </w:rPr>
            </w:pPr>
          </w:p>
        </w:tc>
      </w:tr>
      <w:tr w:rsidR="00584AB1" w:rsidRPr="00584AB1" w14:paraId="62ACC3BD" w14:textId="77777777" w:rsidTr="7AB33D17">
        <w:tc>
          <w:tcPr>
            <w:tcW w:w="1491" w:type="dxa"/>
            <w:vMerge/>
          </w:tcPr>
          <w:p w14:paraId="189A942D" w14:textId="4AD9463D" w:rsidR="00EE2786" w:rsidRPr="00584AB1" w:rsidRDefault="00EE2786" w:rsidP="00F0626C">
            <w:pPr>
              <w:rPr>
                <w:sz w:val="20"/>
                <w:szCs w:val="20"/>
              </w:rPr>
            </w:pPr>
          </w:p>
        </w:tc>
        <w:tc>
          <w:tcPr>
            <w:tcW w:w="6877" w:type="dxa"/>
          </w:tcPr>
          <w:p w14:paraId="7D333BAA" w14:textId="703A27AD"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xml:space="preserve"> Define an </w:t>
            </w:r>
            <w:proofErr w:type="spellStart"/>
            <w:r w:rsidRPr="00584AB1">
              <w:rPr>
                <w:rStyle w:val="normaltextrun"/>
                <w:rFonts w:ascii="Calibri" w:hAnsi="Calibri" w:cs="Calibri"/>
                <w:sz w:val="18"/>
                <w:szCs w:val="18"/>
              </w:rPr>
              <w:t>ohmic</w:t>
            </w:r>
            <w:proofErr w:type="spellEnd"/>
            <w:r w:rsidRPr="00584AB1">
              <w:rPr>
                <w:rStyle w:val="normaltextrun"/>
                <w:rFonts w:ascii="Calibri" w:hAnsi="Calibri" w:cs="Calibri"/>
                <w:sz w:val="18"/>
                <w:szCs w:val="18"/>
              </w:rPr>
              <w:t xml:space="preserve"> conductor</w:t>
            </w:r>
            <w:r w:rsidRPr="00584AB1">
              <w:rPr>
                <w:rStyle w:val="eop"/>
                <w:rFonts w:ascii="Calibri" w:hAnsi="Calibri" w:cs="Calibri"/>
                <w:sz w:val="18"/>
                <w:szCs w:val="18"/>
              </w:rPr>
              <w:t> </w:t>
            </w:r>
          </w:p>
        </w:tc>
        <w:tc>
          <w:tcPr>
            <w:tcW w:w="728" w:type="dxa"/>
          </w:tcPr>
          <w:p w14:paraId="3184E73D" w14:textId="77777777" w:rsidR="00EE2786" w:rsidRPr="00584AB1" w:rsidRDefault="00EE2786" w:rsidP="0097044B">
            <w:pPr>
              <w:jc w:val="center"/>
              <w:rPr>
                <w:sz w:val="20"/>
                <w:szCs w:val="20"/>
              </w:rPr>
            </w:pPr>
          </w:p>
        </w:tc>
        <w:tc>
          <w:tcPr>
            <w:tcW w:w="792" w:type="dxa"/>
          </w:tcPr>
          <w:p w14:paraId="52A7DA03" w14:textId="77777777" w:rsidR="00EE2786" w:rsidRPr="00584AB1" w:rsidRDefault="00EE2786" w:rsidP="0097044B">
            <w:pPr>
              <w:jc w:val="center"/>
              <w:rPr>
                <w:sz w:val="20"/>
                <w:szCs w:val="20"/>
              </w:rPr>
            </w:pPr>
          </w:p>
        </w:tc>
        <w:tc>
          <w:tcPr>
            <w:tcW w:w="744" w:type="dxa"/>
          </w:tcPr>
          <w:p w14:paraId="0C63908A" w14:textId="77777777" w:rsidR="00EE2786" w:rsidRPr="00584AB1" w:rsidRDefault="00EE2786" w:rsidP="0097044B">
            <w:pPr>
              <w:jc w:val="center"/>
              <w:rPr>
                <w:sz w:val="20"/>
                <w:szCs w:val="20"/>
              </w:rPr>
            </w:pPr>
          </w:p>
        </w:tc>
      </w:tr>
      <w:tr w:rsidR="00584AB1" w:rsidRPr="00584AB1" w14:paraId="0EA8D384" w14:textId="77777777" w:rsidTr="7AB33D17">
        <w:tc>
          <w:tcPr>
            <w:tcW w:w="1491" w:type="dxa"/>
            <w:vMerge/>
          </w:tcPr>
          <w:p w14:paraId="18DE200D" w14:textId="676EAEFA" w:rsidR="00EE2786" w:rsidRPr="00584AB1" w:rsidRDefault="00EE2786" w:rsidP="00F0626C">
            <w:pPr>
              <w:rPr>
                <w:sz w:val="20"/>
                <w:szCs w:val="20"/>
              </w:rPr>
            </w:pPr>
          </w:p>
        </w:tc>
        <w:tc>
          <w:tcPr>
            <w:tcW w:w="6877" w:type="dxa"/>
          </w:tcPr>
          <w:p w14:paraId="1C8045E7" w14:textId="62229B82"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Explain the resistance of components such as lamps, diodes, thermistors and LDRs and sketch/interpret IV graphs of their characteristic electrical behaviour</w:t>
            </w:r>
            <w:r w:rsidRPr="00584AB1">
              <w:rPr>
                <w:rStyle w:val="eop"/>
                <w:rFonts w:ascii="Calibri" w:hAnsi="Calibri" w:cs="Calibri"/>
                <w:sz w:val="18"/>
                <w:szCs w:val="18"/>
              </w:rPr>
              <w:t> </w:t>
            </w:r>
          </w:p>
        </w:tc>
        <w:tc>
          <w:tcPr>
            <w:tcW w:w="728" w:type="dxa"/>
          </w:tcPr>
          <w:p w14:paraId="000664B9" w14:textId="77777777" w:rsidR="00EE2786" w:rsidRPr="00584AB1" w:rsidRDefault="00EE2786" w:rsidP="0097044B">
            <w:pPr>
              <w:jc w:val="center"/>
              <w:rPr>
                <w:sz w:val="20"/>
                <w:szCs w:val="20"/>
              </w:rPr>
            </w:pPr>
          </w:p>
        </w:tc>
        <w:tc>
          <w:tcPr>
            <w:tcW w:w="792" w:type="dxa"/>
          </w:tcPr>
          <w:p w14:paraId="1052AA5B" w14:textId="77777777" w:rsidR="00EE2786" w:rsidRPr="00584AB1" w:rsidRDefault="00EE2786" w:rsidP="0097044B">
            <w:pPr>
              <w:jc w:val="center"/>
              <w:rPr>
                <w:sz w:val="20"/>
                <w:szCs w:val="20"/>
              </w:rPr>
            </w:pPr>
          </w:p>
        </w:tc>
        <w:tc>
          <w:tcPr>
            <w:tcW w:w="744" w:type="dxa"/>
          </w:tcPr>
          <w:p w14:paraId="4E5E31C9" w14:textId="77777777" w:rsidR="00EE2786" w:rsidRPr="00584AB1" w:rsidRDefault="00EE2786" w:rsidP="0097044B">
            <w:pPr>
              <w:jc w:val="center"/>
              <w:rPr>
                <w:sz w:val="20"/>
                <w:szCs w:val="20"/>
              </w:rPr>
            </w:pPr>
          </w:p>
        </w:tc>
      </w:tr>
      <w:tr w:rsidR="00584AB1" w:rsidRPr="00584AB1" w14:paraId="2A61F68F" w14:textId="77777777" w:rsidTr="7AB33D17">
        <w:tc>
          <w:tcPr>
            <w:tcW w:w="1491" w:type="dxa"/>
            <w:vMerge/>
          </w:tcPr>
          <w:p w14:paraId="7DC73B00" w14:textId="3CE05153" w:rsidR="00EE2786" w:rsidRPr="00584AB1" w:rsidRDefault="00EE2786" w:rsidP="00F0626C">
            <w:pPr>
              <w:rPr>
                <w:sz w:val="20"/>
                <w:szCs w:val="20"/>
              </w:rPr>
            </w:pPr>
          </w:p>
        </w:tc>
        <w:tc>
          <w:tcPr>
            <w:tcW w:w="6877" w:type="dxa"/>
          </w:tcPr>
          <w:p w14:paraId="5F2F7D36" w14:textId="00BF2C17"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Explain how to measure the resistance of a component by drawing an appropriate circuit diagram using correct circuit symbols</w:t>
            </w:r>
            <w:r w:rsidRPr="00584AB1">
              <w:rPr>
                <w:rStyle w:val="eop"/>
                <w:rFonts w:ascii="Calibri" w:hAnsi="Calibri" w:cs="Calibri"/>
                <w:sz w:val="18"/>
                <w:szCs w:val="18"/>
              </w:rPr>
              <w:t> </w:t>
            </w:r>
          </w:p>
        </w:tc>
        <w:tc>
          <w:tcPr>
            <w:tcW w:w="728" w:type="dxa"/>
          </w:tcPr>
          <w:p w14:paraId="3BE37787" w14:textId="77777777" w:rsidR="00EE2786" w:rsidRPr="00584AB1" w:rsidRDefault="00EE2786" w:rsidP="0097044B">
            <w:pPr>
              <w:jc w:val="center"/>
              <w:rPr>
                <w:sz w:val="20"/>
                <w:szCs w:val="20"/>
              </w:rPr>
            </w:pPr>
          </w:p>
        </w:tc>
        <w:tc>
          <w:tcPr>
            <w:tcW w:w="792" w:type="dxa"/>
          </w:tcPr>
          <w:p w14:paraId="206D5A00" w14:textId="77777777" w:rsidR="00EE2786" w:rsidRPr="00584AB1" w:rsidRDefault="00EE2786" w:rsidP="0097044B">
            <w:pPr>
              <w:jc w:val="center"/>
              <w:rPr>
                <w:sz w:val="20"/>
                <w:szCs w:val="20"/>
              </w:rPr>
            </w:pPr>
          </w:p>
        </w:tc>
        <w:tc>
          <w:tcPr>
            <w:tcW w:w="744" w:type="dxa"/>
          </w:tcPr>
          <w:p w14:paraId="1E227151" w14:textId="77777777" w:rsidR="00EE2786" w:rsidRPr="00584AB1" w:rsidRDefault="00EE2786" w:rsidP="0097044B">
            <w:pPr>
              <w:jc w:val="center"/>
              <w:rPr>
                <w:sz w:val="20"/>
                <w:szCs w:val="20"/>
              </w:rPr>
            </w:pPr>
          </w:p>
        </w:tc>
      </w:tr>
      <w:tr w:rsidR="00584AB1" w:rsidRPr="00584AB1" w14:paraId="0ABFE044" w14:textId="77777777" w:rsidTr="7AB33D17">
        <w:tc>
          <w:tcPr>
            <w:tcW w:w="1491" w:type="dxa"/>
            <w:vMerge/>
          </w:tcPr>
          <w:p w14:paraId="0B3CA664" w14:textId="502740A7" w:rsidR="00EE2786" w:rsidRPr="00584AB1" w:rsidRDefault="00EE2786" w:rsidP="00F0626C">
            <w:pPr>
              <w:rPr>
                <w:sz w:val="20"/>
                <w:szCs w:val="20"/>
              </w:rPr>
            </w:pPr>
          </w:p>
        </w:tc>
        <w:tc>
          <w:tcPr>
            <w:tcW w:w="6877" w:type="dxa"/>
          </w:tcPr>
          <w:p w14:paraId="30C80705" w14:textId="5A317F86" w:rsidR="00EE2786" w:rsidRPr="00584AB1" w:rsidRDefault="43619814" w:rsidP="7AB33D17">
            <w:pPr>
              <w:rPr>
                <w:rFonts w:asciiTheme="minorHAnsi" w:hAnsiTheme="minorHAnsi"/>
                <w:sz w:val="18"/>
                <w:szCs w:val="18"/>
              </w:rPr>
            </w:pPr>
            <w:r w:rsidRPr="00584AB1">
              <w:rPr>
                <w:rStyle w:val="normaltextrun"/>
                <w:rFonts w:ascii="Calibri" w:hAnsi="Calibri" w:cs="Calibri"/>
                <w:b/>
                <w:bCs/>
                <w:i/>
                <w:iCs/>
                <w:sz w:val="18"/>
                <w:szCs w:val="18"/>
              </w:rPr>
              <w:t xml:space="preserve"> Required practical </w:t>
            </w:r>
            <w:r w:rsidR="4476CFB5" w:rsidRPr="00584AB1">
              <w:rPr>
                <w:rStyle w:val="normaltextrun"/>
                <w:rFonts w:ascii="Calibri" w:hAnsi="Calibri" w:cs="Calibri"/>
                <w:b/>
                <w:bCs/>
                <w:i/>
                <w:iCs/>
                <w:sz w:val="18"/>
                <w:szCs w:val="18"/>
              </w:rPr>
              <w:t>4</w:t>
            </w:r>
            <w:r w:rsidRPr="00584AB1">
              <w:rPr>
                <w:rStyle w:val="normaltextrun"/>
                <w:rFonts w:ascii="Calibri" w:hAnsi="Calibri" w:cs="Calibri"/>
                <w:b/>
                <w:bCs/>
                <w:i/>
                <w:iCs/>
                <w:sz w:val="18"/>
                <w:szCs w:val="18"/>
              </w:rPr>
              <w:t>: </w:t>
            </w:r>
            <w:r w:rsidRPr="00584AB1">
              <w:rPr>
                <w:rStyle w:val="normaltextrun"/>
                <w:rFonts w:ascii="Calibri" w:hAnsi="Calibri" w:cs="Calibri"/>
                <w:i/>
                <w:iCs/>
                <w:sz w:val="18"/>
                <w:szCs w:val="18"/>
              </w:rPr>
              <w:t>use circuit diagrams to construct appropriate circuits to investigate the I–V characteristics of a variety of circuit elements</w:t>
            </w:r>
            <w:r w:rsidRPr="00584AB1">
              <w:rPr>
                <w:rStyle w:val="eop"/>
                <w:rFonts w:ascii="Calibri" w:hAnsi="Calibri" w:cs="Calibri"/>
                <w:sz w:val="18"/>
                <w:szCs w:val="18"/>
              </w:rPr>
              <w:t> </w:t>
            </w:r>
          </w:p>
        </w:tc>
        <w:tc>
          <w:tcPr>
            <w:tcW w:w="728" w:type="dxa"/>
          </w:tcPr>
          <w:p w14:paraId="04C2299B" w14:textId="77777777" w:rsidR="00EE2786" w:rsidRPr="00584AB1" w:rsidRDefault="00EE2786" w:rsidP="0097044B">
            <w:pPr>
              <w:jc w:val="center"/>
              <w:rPr>
                <w:sz w:val="20"/>
                <w:szCs w:val="20"/>
              </w:rPr>
            </w:pPr>
          </w:p>
        </w:tc>
        <w:tc>
          <w:tcPr>
            <w:tcW w:w="792" w:type="dxa"/>
          </w:tcPr>
          <w:p w14:paraId="27C2CA2B" w14:textId="77777777" w:rsidR="00EE2786" w:rsidRPr="00584AB1" w:rsidRDefault="00EE2786" w:rsidP="0097044B">
            <w:pPr>
              <w:jc w:val="center"/>
              <w:rPr>
                <w:sz w:val="20"/>
                <w:szCs w:val="20"/>
              </w:rPr>
            </w:pPr>
          </w:p>
        </w:tc>
        <w:tc>
          <w:tcPr>
            <w:tcW w:w="744" w:type="dxa"/>
          </w:tcPr>
          <w:p w14:paraId="76D2A990" w14:textId="77777777" w:rsidR="00EE2786" w:rsidRPr="00584AB1" w:rsidRDefault="00EE2786" w:rsidP="0097044B">
            <w:pPr>
              <w:jc w:val="center"/>
              <w:rPr>
                <w:sz w:val="20"/>
                <w:szCs w:val="20"/>
              </w:rPr>
            </w:pPr>
          </w:p>
        </w:tc>
      </w:tr>
      <w:tr w:rsidR="00584AB1" w:rsidRPr="00584AB1" w14:paraId="15F5D84E" w14:textId="77777777" w:rsidTr="7AB33D17">
        <w:tc>
          <w:tcPr>
            <w:tcW w:w="1491" w:type="dxa"/>
            <w:vMerge/>
          </w:tcPr>
          <w:p w14:paraId="7E0B5A5B" w14:textId="41CBA4FC" w:rsidR="00EE2786" w:rsidRPr="00584AB1" w:rsidRDefault="00EE2786" w:rsidP="00F0626C">
            <w:pPr>
              <w:rPr>
                <w:sz w:val="20"/>
                <w:szCs w:val="20"/>
              </w:rPr>
            </w:pPr>
          </w:p>
        </w:tc>
        <w:tc>
          <w:tcPr>
            <w:tcW w:w="6877" w:type="dxa"/>
          </w:tcPr>
          <w:p w14:paraId="1496441B" w14:textId="4CE98B5D"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Show by calculation and explanation that components in series have the same current passing through them </w:t>
            </w:r>
            <w:r w:rsidRPr="00584AB1">
              <w:rPr>
                <w:rStyle w:val="eop"/>
                <w:rFonts w:ascii="Calibri" w:hAnsi="Calibri" w:cs="Calibri"/>
                <w:sz w:val="18"/>
                <w:szCs w:val="18"/>
              </w:rPr>
              <w:t> </w:t>
            </w:r>
          </w:p>
        </w:tc>
        <w:tc>
          <w:tcPr>
            <w:tcW w:w="728" w:type="dxa"/>
          </w:tcPr>
          <w:p w14:paraId="63BF7AC6" w14:textId="77777777" w:rsidR="00EE2786" w:rsidRPr="00584AB1" w:rsidRDefault="00EE2786" w:rsidP="00962A35">
            <w:pPr>
              <w:jc w:val="center"/>
              <w:rPr>
                <w:sz w:val="20"/>
                <w:szCs w:val="20"/>
              </w:rPr>
            </w:pPr>
          </w:p>
        </w:tc>
        <w:tc>
          <w:tcPr>
            <w:tcW w:w="792" w:type="dxa"/>
          </w:tcPr>
          <w:p w14:paraId="43D5FC42" w14:textId="77777777" w:rsidR="00EE2786" w:rsidRPr="00584AB1" w:rsidRDefault="00EE2786" w:rsidP="00962A35">
            <w:pPr>
              <w:jc w:val="center"/>
              <w:rPr>
                <w:sz w:val="20"/>
                <w:szCs w:val="20"/>
              </w:rPr>
            </w:pPr>
          </w:p>
        </w:tc>
        <w:tc>
          <w:tcPr>
            <w:tcW w:w="744" w:type="dxa"/>
          </w:tcPr>
          <w:p w14:paraId="033B5343" w14:textId="77777777" w:rsidR="00EE2786" w:rsidRPr="00584AB1" w:rsidRDefault="00EE2786" w:rsidP="00962A35">
            <w:pPr>
              <w:jc w:val="center"/>
              <w:rPr>
                <w:sz w:val="20"/>
                <w:szCs w:val="20"/>
              </w:rPr>
            </w:pPr>
          </w:p>
        </w:tc>
      </w:tr>
      <w:tr w:rsidR="00584AB1" w:rsidRPr="00584AB1" w14:paraId="2FAE1D26" w14:textId="77777777" w:rsidTr="7AB33D17">
        <w:tc>
          <w:tcPr>
            <w:tcW w:w="1491" w:type="dxa"/>
            <w:vMerge/>
          </w:tcPr>
          <w:p w14:paraId="1377ED33" w14:textId="75C5930D" w:rsidR="00EE2786" w:rsidRPr="00584AB1" w:rsidRDefault="00EE2786" w:rsidP="00F0626C">
            <w:pPr>
              <w:rPr>
                <w:sz w:val="20"/>
                <w:szCs w:val="20"/>
              </w:rPr>
            </w:pPr>
          </w:p>
        </w:tc>
        <w:tc>
          <w:tcPr>
            <w:tcW w:w="6877" w:type="dxa"/>
          </w:tcPr>
          <w:p w14:paraId="7AD3853B" w14:textId="71AA542F"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Show by calculation and explanation that components connected in parallel have the same the potential difference across each of them</w:t>
            </w:r>
            <w:r w:rsidRPr="00584AB1">
              <w:rPr>
                <w:rStyle w:val="eop"/>
                <w:rFonts w:ascii="Calibri" w:hAnsi="Calibri" w:cs="Calibri"/>
                <w:sz w:val="18"/>
                <w:szCs w:val="18"/>
              </w:rPr>
              <w:t> </w:t>
            </w:r>
          </w:p>
        </w:tc>
        <w:tc>
          <w:tcPr>
            <w:tcW w:w="728" w:type="dxa"/>
          </w:tcPr>
          <w:p w14:paraId="1FAB221F" w14:textId="77777777" w:rsidR="00EE2786" w:rsidRPr="00584AB1" w:rsidRDefault="00EE2786" w:rsidP="00962A35">
            <w:pPr>
              <w:jc w:val="center"/>
              <w:rPr>
                <w:sz w:val="20"/>
                <w:szCs w:val="20"/>
              </w:rPr>
            </w:pPr>
          </w:p>
        </w:tc>
        <w:tc>
          <w:tcPr>
            <w:tcW w:w="792" w:type="dxa"/>
          </w:tcPr>
          <w:p w14:paraId="0348B224" w14:textId="77777777" w:rsidR="00EE2786" w:rsidRPr="00584AB1" w:rsidRDefault="00EE2786" w:rsidP="00962A35">
            <w:pPr>
              <w:jc w:val="center"/>
              <w:rPr>
                <w:sz w:val="20"/>
                <w:szCs w:val="20"/>
              </w:rPr>
            </w:pPr>
          </w:p>
        </w:tc>
        <w:tc>
          <w:tcPr>
            <w:tcW w:w="744" w:type="dxa"/>
          </w:tcPr>
          <w:p w14:paraId="16E6CF5F" w14:textId="77777777" w:rsidR="00EE2786" w:rsidRPr="00584AB1" w:rsidRDefault="00EE2786" w:rsidP="00962A35">
            <w:pPr>
              <w:jc w:val="center"/>
              <w:rPr>
                <w:sz w:val="20"/>
                <w:szCs w:val="20"/>
              </w:rPr>
            </w:pPr>
          </w:p>
        </w:tc>
      </w:tr>
      <w:tr w:rsidR="00584AB1" w:rsidRPr="00584AB1" w14:paraId="6C02B32E" w14:textId="77777777" w:rsidTr="7AB33D17">
        <w:tc>
          <w:tcPr>
            <w:tcW w:w="1491" w:type="dxa"/>
            <w:vMerge/>
          </w:tcPr>
          <w:p w14:paraId="45A0F6AC" w14:textId="27CDB46F" w:rsidR="00EE2786" w:rsidRPr="00584AB1" w:rsidRDefault="00EE2786" w:rsidP="00F0626C">
            <w:pPr>
              <w:rPr>
                <w:sz w:val="20"/>
                <w:szCs w:val="20"/>
              </w:rPr>
            </w:pPr>
          </w:p>
        </w:tc>
        <w:tc>
          <w:tcPr>
            <w:tcW w:w="6877" w:type="dxa"/>
          </w:tcPr>
          <w:p w14:paraId="4B240358" w14:textId="11CAB645" w:rsidR="00EE2786" w:rsidRPr="00584AB1" w:rsidRDefault="43619814" w:rsidP="7AB33D17">
            <w:pPr>
              <w:pStyle w:val="paragraph"/>
              <w:spacing w:before="0" w:beforeAutospacing="0" w:after="0" w:afterAutospacing="0"/>
              <w:textAlignment w:val="baseline"/>
              <w:rPr>
                <w:rFonts w:asciiTheme="minorHAnsi" w:hAnsiTheme="minorHAnsi" w:cstheme="minorBidi"/>
                <w:sz w:val="18"/>
                <w:szCs w:val="18"/>
              </w:rPr>
            </w:pPr>
            <w:r w:rsidRPr="00584AB1">
              <w:rPr>
                <w:rStyle w:val="normaltextrun"/>
                <w:rFonts w:ascii="Calibri" w:hAnsi="Calibri" w:cs="Calibri"/>
                <w:sz w:val="18"/>
                <w:szCs w:val="18"/>
              </w:rPr>
              <w:t> Calculate the total resistance of two components in series as the sum of the resistance of each component using the equation: </w:t>
            </w:r>
            <w:r w:rsidRPr="00584AB1">
              <w:rPr>
                <w:rStyle w:val="normaltextrun"/>
                <w:rFonts w:ascii="Calibri" w:hAnsi="Calibri" w:cs="Calibri"/>
                <w:b/>
                <w:bCs/>
                <w:i/>
                <w:iCs/>
                <w:sz w:val="18"/>
                <w:szCs w:val="18"/>
              </w:rPr>
              <w:t>[ R </w:t>
            </w:r>
            <w:r w:rsidRPr="00584AB1">
              <w:rPr>
                <w:rStyle w:val="normaltextrun"/>
                <w:rFonts w:ascii="Calibri" w:hAnsi="Calibri" w:cs="Calibri"/>
                <w:b/>
                <w:bCs/>
                <w:i/>
                <w:iCs/>
                <w:sz w:val="18"/>
                <w:szCs w:val="18"/>
                <w:vertAlign w:val="subscript"/>
              </w:rPr>
              <w:t>total </w:t>
            </w:r>
            <w:r w:rsidRPr="00584AB1">
              <w:rPr>
                <w:rStyle w:val="normaltextrun"/>
                <w:rFonts w:ascii="Calibri" w:hAnsi="Calibri" w:cs="Calibri"/>
                <w:b/>
                <w:bCs/>
                <w:i/>
                <w:iCs/>
                <w:sz w:val="18"/>
                <w:szCs w:val="18"/>
              </w:rPr>
              <w:t>= R</w:t>
            </w:r>
            <w:r w:rsidRPr="00584AB1">
              <w:rPr>
                <w:rStyle w:val="normaltextrun"/>
                <w:rFonts w:ascii="Calibri" w:hAnsi="Calibri" w:cs="Calibri"/>
                <w:b/>
                <w:bCs/>
                <w:i/>
                <w:iCs/>
                <w:sz w:val="18"/>
                <w:szCs w:val="18"/>
                <w:vertAlign w:val="subscript"/>
              </w:rPr>
              <w:t>1</w:t>
            </w:r>
            <w:r w:rsidRPr="00584AB1">
              <w:rPr>
                <w:rStyle w:val="normaltextrun"/>
                <w:rFonts w:ascii="Calibri" w:hAnsi="Calibri" w:cs="Calibri"/>
                <w:b/>
                <w:bCs/>
                <w:i/>
                <w:iCs/>
                <w:sz w:val="18"/>
                <w:szCs w:val="18"/>
              </w:rPr>
              <w:t> + R</w:t>
            </w:r>
            <w:r w:rsidRPr="00584AB1">
              <w:rPr>
                <w:rStyle w:val="normaltextrun"/>
                <w:rFonts w:ascii="Calibri" w:hAnsi="Calibri" w:cs="Calibri"/>
                <w:b/>
                <w:bCs/>
                <w:i/>
                <w:iCs/>
                <w:sz w:val="18"/>
                <w:szCs w:val="18"/>
                <w:vertAlign w:val="subscript"/>
              </w:rPr>
              <w:t>2</w:t>
            </w:r>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728" w:type="dxa"/>
          </w:tcPr>
          <w:p w14:paraId="3FA11F29" w14:textId="77777777" w:rsidR="00EE2786" w:rsidRPr="00584AB1" w:rsidRDefault="00EE2786" w:rsidP="00962A35">
            <w:pPr>
              <w:jc w:val="center"/>
              <w:rPr>
                <w:sz w:val="20"/>
                <w:szCs w:val="20"/>
              </w:rPr>
            </w:pPr>
          </w:p>
        </w:tc>
        <w:tc>
          <w:tcPr>
            <w:tcW w:w="792" w:type="dxa"/>
          </w:tcPr>
          <w:p w14:paraId="233539B8" w14:textId="77777777" w:rsidR="00EE2786" w:rsidRPr="00584AB1" w:rsidRDefault="00EE2786" w:rsidP="00962A35">
            <w:pPr>
              <w:jc w:val="center"/>
              <w:rPr>
                <w:sz w:val="20"/>
                <w:szCs w:val="20"/>
              </w:rPr>
            </w:pPr>
          </w:p>
        </w:tc>
        <w:tc>
          <w:tcPr>
            <w:tcW w:w="744" w:type="dxa"/>
          </w:tcPr>
          <w:p w14:paraId="4BF408CE" w14:textId="77777777" w:rsidR="00EE2786" w:rsidRPr="00584AB1" w:rsidRDefault="00EE2786" w:rsidP="00962A35">
            <w:pPr>
              <w:jc w:val="center"/>
              <w:rPr>
                <w:sz w:val="20"/>
                <w:szCs w:val="20"/>
              </w:rPr>
            </w:pPr>
          </w:p>
        </w:tc>
      </w:tr>
      <w:tr w:rsidR="00584AB1" w:rsidRPr="00584AB1" w14:paraId="782886A8" w14:textId="77777777" w:rsidTr="7AB33D17">
        <w:tc>
          <w:tcPr>
            <w:tcW w:w="1491" w:type="dxa"/>
            <w:vMerge/>
          </w:tcPr>
          <w:p w14:paraId="3EA0DE94" w14:textId="5B690263" w:rsidR="00EE2786" w:rsidRPr="00584AB1" w:rsidRDefault="00EE2786" w:rsidP="00F0626C">
            <w:pPr>
              <w:rPr>
                <w:sz w:val="20"/>
                <w:szCs w:val="20"/>
              </w:rPr>
            </w:pPr>
          </w:p>
        </w:tc>
        <w:tc>
          <w:tcPr>
            <w:tcW w:w="6877" w:type="dxa"/>
          </w:tcPr>
          <w:p w14:paraId="3C8798C6" w14:textId="4A12BC31"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Explain qualitatively why adding resistors in series increases the total resistance whilst adding resistors in parallel decreases the total resistance</w:t>
            </w:r>
            <w:r w:rsidRPr="00584AB1">
              <w:rPr>
                <w:rStyle w:val="eop"/>
                <w:rFonts w:ascii="Calibri" w:hAnsi="Calibri" w:cs="Calibri"/>
                <w:sz w:val="18"/>
                <w:szCs w:val="18"/>
              </w:rPr>
              <w:t> </w:t>
            </w:r>
          </w:p>
        </w:tc>
        <w:tc>
          <w:tcPr>
            <w:tcW w:w="728" w:type="dxa"/>
          </w:tcPr>
          <w:p w14:paraId="38FCC8EF" w14:textId="77777777" w:rsidR="00EE2786" w:rsidRPr="00584AB1" w:rsidRDefault="00EE2786" w:rsidP="00962A35">
            <w:pPr>
              <w:jc w:val="center"/>
              <w:rPr>
                <w:sz w:val="20"/>
                <w:szCs w:val="20"/>
              </w:rPr>
            </w:pPr>
          </w:p>
        </w:tc>
        <w:tc>
          <w:tcPr>
            <w:tcW w:w="792" w:type="dxa"/>
          </w:tcPr>
          <w:p w14:paraId="54B54CF8" w14:textId="77777777" w:rsidR="00EE2786" w:rsidRPr="00584AB1" w:rsidRDefault="00EE2786" w:rsidP="00962A35">
            <w:pPr>
              <w:jc w:val="center"/>
              <w:rPr>
                <w:sz w:val="20"/>
                <w:szCs w:val="20"/>
              </w:rPr>
            </w:pPr>
          </w:p>
        </w:tc>
        <w:tc>
          <w:tcPr>
            <w:tcW w:w="744" w:type="dxa"/>
          </w:tcPr>
          <w:p w14:paraId="4A569F42" w14:textId="77777777" w:rsidR="00EE2786" w:rsidRPr="00584AB1" w:rsidRDefault="00EE2786" w:rsidP="00962A35">
            <w:pPr>
              <w:jc w:val="center"/>
              <w:rPr>
                <w:sz w:val="20"/>
                <w:szCs w:val="20"/>
              </w:rPr>
            </w:pPr>
          </w:p>
        </w:tc>
      </w:tr>
      <w:tr w:rsidR="00584AB1" w:rsidRPr="00584AB1" w14:paraId="4958F8B4" w14:textId="77777777" w:rsidTr="7AB33D17">
        <w:tc>
          <w:tcPr>
            <w:tcW w:w="1491" w:type="dxa"/>
            <w:vMerge/>
          </w:tcPr>
          <w:p w14:paraId="45C2D983" w14:textId="0F38E4BA" w:rsidR="00EE2786" w:rsidRPr="00584AB1" w:rsidRDefault="00EE2786" w:rsidP="00F0626C">
            <w:pPr>
              <w:rPr>
                <w:sz w:val="20"/>
                <w:szCs w:val="20"/>
              </w:rPr>
            </w:pPr>
          </w:p>
        </w:tc>
        <w:tc>
          <w:tcPr>
            <w:tcW w:w="6877" w:type="dxa"/>
          </w:tcPr>
          <w:p w14:paraId="5F1F4171" w14:textId="32962A80"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Solve problems for circuits which include resistors in series using the concept of equivalent resistance</w:t>
            </w:r>
            <w:r w:rsidRPr="00584AB1">
              <w:rPr>
                <w:rStyle w:val="eop"/>
                <w:rFonts w:ascii="Calibri" w:hAnsi="Calibri" w:cs="Calibri"/>
                <w:sz w:val="18"/>
                <w:szCs w:val="18"/>
              </w:rPr>
              <w:t> </w:t>
            </w:r>
          </w:p>
        </w:tc>
        <w:tc>
          <w:tcPr>
            <w:tcW w:w="728" w:type="dxa"/>
          </w:tcPr>
          <w:p w14:paraId="4D1E777F" w14:textId="77777777" w:rsidR="00EE2786" w:rsidRPr="00584AB1" w:rsidRDefault="00EE2786" w:rsidP="00962A35">
            <w:pPr>
              <w:jc w:val="center"/>
              <w:rPr>
                <w:sz w:val="20"/>
                <w:szCs w:val="20"/>
              </w:rPr>
            </w:pPr>
          </w:p>
        </w:tc>
        <w:tc>
          <w:tcPr>
            <w:tcW w:w="792" w:type="dxa"/>
          </w:tcPr>
          <w:p w14:paraId="24DB2F1C" w14:textId="77777777" w:rsidR="00EE2786" w:rsidRPr="00584AB1" w:rsidRDefault="00EE2786" w:rsidP="00962A35">
            <w:pPr>
              <w:jc w:val="center"/>
              <w:rPr>
                <w:sz w:val="20"/>
                <w:szCs w:val="20"/>
              </w:rPr>
            </w:pPr>
          </w:p>
        </w:tc>
        <w:tc>
          <w:tcPr>
            <w:tcW w:w="744" w:type="dxa"/>
          </w:tcPr>
          <w:p w14:paraId="07AB1533" w14:textId="77777777" w:rsidR="00EE2786" w:rsidRPr="00584AB1" w:rsidRDefault="00EE2786" w:rsidP="00962A35">
            <w:pPr>
              <w:jc w:val="center"/>
              <w:rPr>
                <w:sz w:val="20"/>
                <w:szCs w:val="20"/>
              </w:rPr>
            </w:pPr>
          </w:p>
        </w:tc>
      </w:tr>
      <w:tr w:rsidR="00584AB1" w:rsidRPr="00584AB1" w14:paraId="27430B8A" w14:textId="77777777" w:rsidTr="7AB33D17">
        <w:tc>
          <w:tcPr>
            <w:tcW w:w="1491" w:type="dxa"/>
            <w:vMerge/>
          </w:tcPr>
          <w:p w14:paraId="2A007A6D" w14:textId="41C82B6C" w:rsidR="00EE2786" w:rsidRPr="00584AB1" w:rsidRDefault="00EE2786" w:rsidP="00F0626C">
            <w:pPr>
              <w:rPr>
                <w:sz w:val="20"/>
                <w:szCs w:val="20"/>
              </w:rPr>
            </w:pPr>
          </w:p>
        </w:tc>
        <w:tc>
          <w:tcPr>
            <w:tcW w:w="6877" w:type="dxa"/>
          </w:tcPr>
          <w:p w14:paraId="6F657FEF" w14:textId="48410C2F"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Explain the difference between direct and alternating voltage and current, stating what UK mains is </w:t>
            </w:r>
            <w:r w:rsidRPr="00584AB1">
              <w:rPr>
                <w:rStyle w:val="eop"/>
                <w:rFonts w:ascii="Calibri" w:hAnsi="Calibri" w:cs="Calibri"/>
                <w:sz w:val="18"/>
                <w:szCs w:val="18"/>
              </w:rPr>
              <w:t> </w:t>
            </w:r>
          </w:p>
        </w:tc>
        <w:tc>
          <w:tcPr>
            <w:tcW w:w="728" w:type="dxa"/>
          </w:tcPr>
          <w:p w14:paraId="23E9F9F3" w14:textId="77777777" w:rsidR="00EE2786" w:rsidRPr="00584AB1" w:rsidRDefault="00EE2786" w:rsidP="00962A35">
            <w:pPr>
              <w:jc w:val="center"/>
              <w:rPr>
                <w:sz w:val="20"/>
                <w:szCs w:val="20"/>
              </w:rPr>
            </w:pPr>
          </w:p>
        </w:tc>
        <w:tc>
          <w:tcPr>
            <w:tcW w:w="792" w:type="dxa"/>
          </w:tcPr>
          <w:p w14:paraId="62269825" w14:textId="77777777" w:rsidR="00EE2786" w:rsidRPr="00584AB1" w:rsidRDefault="00EE2786" w:rsidP="00962A35">
            <w:pPr>
              <w:jc w:val="center"/>
              <w:rPr>
                <w:sz w:val="20"/>
                <w:szCs w:val="20"/>
              </w:rPr>
            </w:pPr>
          </w:p>
        </w:tc>
        <w:tc>
          <w:tcPr>
            <w:tcW w:w="744" w:type="dxa"/>
          </w:tcPr>
          <w:p w14:paraId="7DA7BE78" w14:textId="77777777" w:rsidR="00EE2786" w:rsidRPr="00584AB1" w:rsidRDefault="00EE2786" w:rsidP="00962A35">
            <w:pPr>
              <w:jc w:val="center"/>
              <w:rPr>
                <w:sz w:val="20"/>
                <w:szCs w:val="20"/>
              </w:rPr>
            </w:pPr>
          </w:p>
        </w:tc>
      </w:tr>
      <w:tr w:rsidR="00584AB1" w:rsidRPr="00584AB1" w14:paraId="636CC354" w14:textId="77777777" w:rsidTr="7AB33D17">
        <w:tc>
          <w:tcPr>
            <w:tcW w:w="1491" w:type="dxa"/>
            <w:vMerge/>
          </w:tcPr>
          <w:p w14:paraId="6E542780" w14:textId="72757688" w:rsidR="00EE2786" w:rsidRPr="00584AB1" w:rsidRDefault="00EE2786" w:rsidP="00F0626C">
            <w:pPr>
              <w:rPr>
                <w:sz w:val="20"/>
                <w:szCs w:val="20"/>
              </w:rPr>
            </w:pPr>
          </w:p>
        </w:tc>
        <w:tc>
          <w:tcPr>
            <w:tcW w:w="6877" w:type="dxa"/>
          </w:tcPr>
          <w:p w14:paraId="2D7C3BBC" w14:textId="1D100193"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Identify and describe the function of each wire in a three-core cable connected to the mains</w:t>
            </w:r>
            <w:r w:rsidRPr="00584AB1">
              <w:rPr>
                <w:rStyle w:val="eop"/>
                <w:rFonts w:ascii="Calibri" w:hAnsi="Calibri" w:cs="Calibri"/>
                <w:sz w:val="18"/>
                <w:szCs w:val="18"/>
              </w:rPr>
              <w:t> </w:t>
            </w:r>
          </w:p>
        </w:tc>
        <w:tc>
          <w:tcPr>
            <w:tcW w:w="728" w:type="dxa"/>
          </w:tcPr>
          <w:p w14:paraId="120C53DF" w14:textId="77777777" w:rsidR="00EE2786" w:rsidRPr="00584AB1" w:rsidRDefault="00EE2786" w:rsidP="00962A35">
            <w:pPr>
              <w:jc w:val="center"/>
              <w:rPr>
                <w:sz w:val="20"/>
                <w:szCs w:val="20"/>
              </w:rPr>
            </w:pPr>
          </w:p>
        </w:tc>
        <w:tc>
          <w:tcPr>
            <w:tcW w:w="792" w:type="dxa"/>
          </w:tcPr>
          <w:p w14:paraId="7DFA4ACE" w14:textId="77777777" w:rsidR="00EE2786" w:rsidRPr="00584AB1" w:rsidRDefault="00EE2786" w:rsidP="00962A35">
            <w:pPr>
              <w:jc w:val="center"/>
              <w:rPr>
                <w:sz w:val="20"/>
                <w:szCs w:val="20"/>
              </w:rPr>
            </w:pPr>
          </w:p>
        </w:tc>
        <w:tc>
          <w:tcPr>
            <w:tcW w:w="744" w:type="dxa"/>
          </w:tcPr>
          <w:p w14:paraId="0614B4E7" w14:textId="77777777" w:rsidR="00EE2786" w:rsidRPr="00584AB1" w:rsidRDefault="00EE2786" w:rsidP="00962A35">
            <w:pPr>
              <w:jc w:val="center"/>
              <w:rPr>
                <w:sz w:val="20"/>
                <w:szCs w:val="20"/>
              </w:rPr>
            </w:pPr>
          </w:p>
        </w:tc>
      </w:tr>
      <w:tr w:rsidR="00584AB1" w:rsidRPr="00584AB1" w14:paraId="010AD6AB" w14:textId="77777777" w:rsidTr="7AB33D17">
        <w:tc>
          <w:tcPr>
            <w:tcW w:w="1491" w:type="dxa"/>
            <w:vMerge/>
          </w:tcPr>
          <w:p w14:paraId="76B8DD63" w14:textId="0298AD1C" w:rsidR="00EE2786" w:rsidRPr="00584AB1" w:rsidRDefault="00EE2786" w:rsidP="00F0626C">
            <w:pPr>
              <w:rPr>
                <w:sz w:val="20"/>
                <w:szCs w:val="20"/>
              </w:rPr>
            </w:pPr>
          </w:p>
        </w:tc>
        <w:tc>
          <w:tcPr>
            <w:tcW w:w="6877" w:type="dxa"/>
          </w:tcPr>
          <w:p w14:paraId="2D120757" w14:textId="02849B16"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State that the potential difference between the live wire and earth (0 V) is about 230 V and that both neutral wires and our bodies are at, or close to, earth potential (0 V)</w:t>
            </w:r>
            <w:r w:rsidRPr="00584AB1">
              <w:rPr>
                <w:rStyle w:val="eop"/>
                <w:rFonts w:ascii="Calibri" w:hAnsi="Calibri" w:cs="Calibri"/>
                <w:sz w:val="18"/>
                <w:szCs w:val="18"/>
              </w:rPr>
              <w:t> </w:t>
            </w:r>
          </w:p>
        </w:tc>
        <w:tc>
          <w:tcPr>
            <w:tcW w:w="728" w:type="dxa"/>
          </w:tcPr>
          <w:p w14:paraId="27B06F7F" w14:textId="77777777" w:rsidR="00EE2786" w:rsidRPr="00584AB1" w:rsidRDefault="00EE2786" w:rsidP="00962A35">
            <w:pPr>
              <w:jc w:val="center"/>
              <w:rPr>
                <w:sz w:val="20"/>
                <w:szCs w:val="20"/>
              </w:rPr>
            </w:pPr>
          </w:p>
        </w:tc>
        <w:tc>
          <w:tcPr>
            <w:tcW w:w="792" w:type="dxa"/>
          </w:tcPr>
          <w:p w14:paraId="36B21B47" w14:textId="77777777" w:rsidR="00EE2786" w:rsidRPr="00584AB1" w:rsidRDefault="00EE2786" w:rsidP="00962A35">
            <w:pPr>
              <w:jc w:val="center"/>
              <w:rPr>
                <w:sz w:val="20"/>
                <w:szCs w:val="20"/>
              </w:rPr>
            </w:pPr>
          </w:p>
        </w:tc>
        <w:tc>
          <w:tcPr>
            <w:tcW w:w="744" w:type="dxa"/>
          </w:tcPr>
          <w:p w14:paraId="69CD38D9" w14:textId="77777777" w:rsidR="00EE2786" w:rsidRPr="00584AB1" w:rsidRDefault="00EE2786" w:rsidP="00962A35">
            <w:pPr>
              <w:jc w:val="center"/>
              <w:rPr>
                <w:sz w:val="20"/>
                <w:szCs w:val="20"/>
              </w:rPr>
            </w:pPr>
          </w:p>
        </w:tc>
      </w:tr>
      <w:tr w:rsidR="00584AB1" w:rsidRPr="00584AB1" w14:paraId="1F687874" w14:textId="77777777" w:rsidTr="7AB33D17">
        <w:tc>
          <w:tcPr>
            <w:tcW w:w="1491" w:type="dxa"/>
            <w:vMerge/>
          </w:tcPr>
          <w:p w14:paraId="15A399E1" w14:textId="0C459AC8" w:rsidR="00EE2786" w:rsidRPr="00584AB1" w:rsidRDefault="00EE2786" w:rsidP="00F0626C">
            <w:pPr>
              <w:rPr>
                <w:sz w:val="20"/>
                <w:szCs w:val="20"/>
              </w:rPr>
            </w:pPr>
          </w:p>
        </w:tc>
        <w:tc>
          <w:tcPr>
            <w:tcW w:w="6877" w:type="dxa"/>
          </w:tcPr>
          <w:p w14:paraId="4053084E" w14:textId="54BCCA1F" w:rsidR="00EE2786" w:rsidRPr="00584AB1" w:rsidRDefault="43619814" w:rsidP="7AB33D17">
            <w:pPr>
              <w:rPr>
                <w:rFonts w:asciiTheme="minorHAnsi" w:eastAsia="Times New Roman" w:hAnsiTheme="minorHAnsi"/>
                <w:b/>
                <w:bCs/>
                <w:sz w:val="18"/>
                <w:szCs w:val="18"/>
              </w:rPr>
            </w:pPr>
            <w:r w:rsidRPr="00584AB1">
              <w:rPr>
                <w:rStyle w:val="normaltextrun"/>
                <w:rFonts w:ascii="Calibri" w:hAnsi="Calibri" w:cs="Calibri"/>
                <w:sz w:val="18"/>
                <w:szCs w:val="18"/>
              </w:rPr>
              <w:t> Explain that a live wire may be dangerous even when a switch in the mains circuit is open by explaining the danger of providing any connection between the live wire and earth</w:t>
            </w:r>
            <w:r w:rsidRPr="00584AB1">
              <w:rPr>
                <w:rStyle w:val="eop"/>
                <w:rFonts w:ascii="Calibri" w:hAnsi="Calibri" w:cs="Calibri"/>
                <w:sz w:val="18"/>
                <w:szCs w:val="18"/>
              </w:rPr>
              <w:t> </w:t>
            </w:r>
          </w:p>
        </w:tc>
        <w:tc>
          <w:tcPr>
            <w:tcW w:w="728" w:type="dxa"/>
          </w:tcPr>
          <w:p w14:paraId="4C7281AF" w14:textId="77777777" w:rsidR="00EE2786" w:rsidRPr="00584AB1" w:rsidRDefault="00EE2786" w:rsidP="00962A35">
            <w:pPr>
              <w:jc w:val="center"/>
              <w:rPr>
                <w:sz w:val="20"/>
                <w:szCs w:val="20"/>
              </w:rPr>
            </w:pPr>
          </w:p>
        </w:tc>
        <w:tc>
          <w:tcPr>
            <w:tcW w:w="792" w:type="dxa"/>
          </w:tcPr>
          <w:p w14:paraId="5FE5FF3F" w14:textId="77777777" w:rsidR="00EE2786" w:rsidRPr="00584AB1" w:rsidRDefault="00EE2786" w:rsidP="00962A35">
            <w:pPr>
              <w:jc w:val="center"/>
              <w:rPr>
                <w:sz w:val="20"/>
                <w:szCs w:val="20"/>
              </w:rPr>
            </w:pPr>
          </w:p>
        </w:tc>
        <w:tc>
          <w:tcPr>
            <w:tcW w:w="744" w:type="dxa"/>
          </w:tcPr>
          <w:p w14:paraId="157E0A93" w14:textId="77777777" w:rsidR="00EE2786" w:rsidRPr="00584AB1" w:rsidRDefault="00EE2786" w:rsidP="00962A35">
            <w:pPr>
              <w:jc w:val="center"/>
              <w:rPr>
                <w:sz w:val="20"/>
                <w:szCs w:val="20"/>
              </w:rPr>
            </w:pPr>
          </w:p>
        </w:tc>
      </w:tr>
      <w:tr w:rsidR="00584AB1" w:rsidRPr="00584AB1" w14:paraId="4357D45B" w14:textId="77777777" w:rsidTr="7AB33D17">
        <w:tc>
          <w:tcPr>
            <w:tcW w:w="1491" w:type="dxa"/>
            <w:vMerge/>
          </w:tcPr>
          <w:p w14:paraId="02378E4F" w14:textId="17CADC9E" w:rsidR="00EE2786" w:rsidRPr="00584AB1" w:rsidRDefault="00EE2786" w:rsidP="00F0626C">
            <w:pPr>
              <w:rPr>
                <w:sz w:val="20"/>
                <w:szCs w:val="20"/>
              </w:rPr>
            </w:pPr>
          </w:p>
        </w:tc>
        <w:tc>
          <w:tcPr>
            <w:tcW w:w="6877" w:type="dxa"/>
          </w:tcPr>
          <w:p w14:paraId="285B2F51" w14:textId="677E250E" w:rsidR="00EE2786" w:rsidRPr="00584AB1" w:rsidRDefault="43619814" w:rsidP="7AB33D17">
            <w:pPr>
              <w:rPr>
                <w:rFonts w:asciiTheme="minorHAnsi" w:eastAsia="Times New Roman" w:hAnsiTheme="minorHAnsi"/>
                <w:b/>
                <w:bCs/>
                <w:sz w:val="18"/>
                <w:szCs w:val="18"/>
              </w:rPr>
            </w:pPr>
            <w:r w:rsidRPr="00584AB1">
              <w:rPr>
                <w:rStyle w:val="normaltextrun"/>
                <w:rFonts w:ascii="Calibri" w:hAnsi="Calibri" w:cs="Calibri"/>
                <w:sz w:val="18"/>
                <w:szCs w:val="18"/>
              </w:rPr>
              <w:t>  Explain how the power transfer in any circuit device is related to the potential difference across it and the current through it</w:t>
            </w:r>
            <w:r w:rsidRPr="00584AB1">
              <w:rPr>
                <w:rStyle w:val="eop"/>
                <w:rFonts w:ascii="Calibri" w:hAnsi="Calibri" w:cs="Calibri"/>
                <w:sz w:val="18"/>
                <w:szCs w:val="18"/>
              </w:rPr>
              <w:t> </w:t>
            </w:r>
          </w:p>
        </w:tc>
        <w:tc>
          <w:tcPr>
            <w:tcW w:w="728" w:type="dxa"/>
          </w:tcPr>
          <w:p w14:paraId="4D32ECE5" w14:textId="77777777" w:rsidR="00EE2786" w:rsidRPr="00584AB1" w:rsidRDefault="00EE2786" w:rsidP="00F0626C">
            <w:pPr>
              <w:jc w:val="center"/>
              <w:rPr>
                <w:sz w:val="20"/>
                <w:szCs w:val="20"/>
              </w:rPr>
            </w:pPr>
          </w:p>
        </w:tc>
        <w:tc>
          <w:tcPr>
            <w:tcW w:w="792" w:type="dxa"/>
          </w:tcPr>
          <w:p w14:paraId="35B6E169" w14:textId="77777777" w:rsidR="00EE2786" w:rsidRPr="00584AB1" w:rsidRDefault="00EE2786" w:rsidP="00F0626C">
            <w:pPr>
              <w:jc w:val="center"/>
              <w:rPr>
                <w:sz w:val="20"/>
                <w:szCs w:val="20"/>
              </w:rPr>
            </w:pPr>
          </w:p>
        </w:tc>
        <w:tc>
          <w:tcPr>
            <w:tcW w:w="744" w:type="dxa"/>
          </w:tcPr>
          <w:p w14:paraId="43F25947" w14:textId="77777777" w:rsidR="00EE2786" w:rsidRPr="00584AB1" w:rsidRDefault="00EE2786" w:rsidP="00F0626C">
            <w:pPr>
              <w:jc w:val="center"/>
              <w:rPr>
                <w:sz w:val="20"/>
                <w:szCs w:val="20"/>
              </w:rPr>
            </w:pPr>
          </w:p>
        </w:tc>
      </w:tr>
      <w:tr w:rsidR="00584AB1" w:rsidRPr="00584AB1" w14:paraId="5F213A1F" w14:textId="77777777" w:rsidTr="7AB33D17">
        <w:tc>
          <w:tcPr>
            <w:tcW w:w="1491" w:type="dxa"/>
            <w:vMerge/>
          </w:tcPr>
          <w:p w14:paraId="7B8CFBED" w14:textId="383A2A7E" w:rsidR="00EE2786" w:rsidRPr="00584AB1" w:rsidRDefault="00EE2786" w:rsidP="00F0626C">
            <w:pPr>
              <w:rPr>
                <w:sz w:val="20"/>
                <w:szCs w:val="20"/>
              </w:rPr>
            </w:pPr>
          </w:p>
        </w:tc>
        <w:tc>
          <w:tcPr>
            <w:tcW w:w="6877" w:type="dxa"/>
          </w:tcPr>
          <w:p w14:paraId="6AA99D28" w14:textId="2816D38E" w:rsidR="00EE2786" w:rsidRPr="00584AB1" w:rsidRDefault="43619814" w:rsidP="7AB33D17">
            <w:pPr>
              <w:rPr>
                <w:rFonts w:asciiTheme="minorHAnsi" w:eastAsia="Times New Roman" w:hAnsiTheme="minorHAnsi"/>
                <w:b/>
                <w:bCs/>
                <w:sz w:val="18"/>
                <w:szCs w:val="18"/>
              </w:rPr>
            </w:pPr>
            <w:r w:rsidRPr="00584AB1">
              <w:rPr>
                <w:rStyle w:val="normaltextrun"/>
                <w:rFonts w:ascii="Calibri" w:hAnsi="Calibri" w:cs="Calibri"/>
                <w:sz w:val="18"/>
                <w:szCs w:val="18"/>
              </w:rPr>
              <w:t> Calculate power by recalling and applying the equations:</w:t>
            </w:r>
            <w:r w:rsidRPr="00584AB1">
              <w:rPr>
                <w:rStyle w:val="normaltextrun"/>
                <w:rFonts w:ascii="Calibri" w:hAnsi="Calibri" w:cs="Calibri"/>
                <w:b/>
                <w:bCs/>
                <w:i/>
                <w:iCs/>
                <w:sz w:val="18"/>
                <w:szCs w:val="18"/>
              </w:rPr>
              <w:t> [ P = VI ]</w:t>
            </w:r>
            <w:r w:rsidRPr="00584AB1">
              <w:rPr>
                <w:rStyle w:val="normaltextrun"/>
                <w:rFonts w:ascii="Calibri" w:hAnsi="Calibri" w:cs="Calibri"/>
                <w:sz w:val="18"/>
                <w:szCs w:val="18"/>
              </w:rPr>
              <w:t> and</w:t>
            </w:r>
            <w:r w:rsidRPr="00584AB1">
              <w:rPr>
                <w:rStyle w:val="normaltextrun"/>
                <w:rFonts w:ascii="Calibri" w:hAnsi="Calibri" w:cs="Calibri"/>
                <w:b/>
                <w:bCs/>
                <w:i/>
                <w:iCs/>
                <w:sz w:val="18"/>
                <w:szCs w:val="18"/>
              </w:rPr>
              <w:t> [ P = I</w:t>
            </w:r>
            <w:r w:rsidRPr="00584AB1">
              <w:rPr>
                <w:rStyle w:val="normaltextrun"/>
                <w:rFonts w:ascii="Calibri" w:hAnsi="Calibri" w:cs="Calibri"/>
                <w:b/>
                <w:bCs/>
                <w:i/>
                <w:iCs/>
                <w:sz w:val="18"/>
                <w:szCs w:val="18"/>
                <w:vertAlign w:val="superscript"/>
              </w:rPr>
              <w:t>2</w:t>
            </w:r>
            <w:r w:rsidRPr="00584AB1">
              <w:rPr>
                <w:rStyle w:val="normaltextrun"/>
                <w:rFonts w:ascii="Calibri" w:hAnsi="Calibri" w:cs="Calibri"/>
                <w:b/>
                <w:bCs/>
                <w:i/>
                <w:iCs/>
                <w:sz w:val="18"/>
                <w:szCs w:val="18"/>
              </w:rPr>
              <w:t> R ]</w:t>
            </w:r>
            <w:r w:rsidRPr="00584AB1">
              <w:rPr>
                <w:rStyle w:val="eop"/>
                <w:rFonts w:ascii="Calibri" w:hAnsi="Calibri" w:cs="Calibri"/>
                <w:sz w:val="18"/>
                <w:szCs w:val="18"/>
              </w:rPr>
              <w:t> </w:t>
            </w:r>
          </w:p>
        </w:tc>
        <w:tc>
          <w:tcPr>
            <w:tcW w:w="728" w:type="dxa"/>
          </w:tcPr>
          <w:p w14:paraId="07FEF8E7" w14:textId="77777777" w:rsidR="00EE2786" w:rsidRPr="00584AB1" w:rsidRDefault="00EE2786" w:rsidP="00F0626C">
            <w:pPr>
              <w:jc w:val="center"/>
              <w:rPr>
                <w:sz w:val="20"/>
                <w:szCs w:val="20"/>
              </w:rPr>
            </w:pPr>
          </w:p>
        </w:tc>
        <w:tc>
          <w:tcPr>
            <w:tcW w:w="792" w:type="dxa"/>
          </w:tcPr>
          <w:p w14:paraId="5B9F6293" w14:textId="77777777" w:rsidR="00EE2786" w:rsidRPr="00584AB1" w:rsidRDefault="00EE2786" w:rsidP="00F0626C">
            <w:pPr>
              <w:jc w:val="center"/>
              <w:rPr>
                <w:sz w:val="20"/>
                <w:szCs w:val="20"/>
              </w:rPr>
            </w:pPr>
          </w:p>
        </w:tc>
        <w:tc>
          <w:tcPr>
            <w:tcW w:w="744" w:type="dxa"/>
          </w:tcPr>
          <w:p w14:paraId="0C958523" w14:textId="77777777" w:rsidR="00EE2786" w:rsidRPr="00584AB1" w:rsidRDefault="00EE2786" w:rsidP="00F0626C">
            <w:pPr>
              <w:jc w:val="center"/>
              <w:rPr>
                <w:sz w:val="20"/>
                <w:szCs w:val="20"/>
              </w:rPr>
            </w:pPr>
          </w:p>
        </w:tc>
      </w:tr>
      <w:tr w:rsidR="00584AB1" w:rsidRPr="00584AB1" w14:paraId="40431B75" w14:textId="77777777" w:rsidTr="7AB33D17">
        <w:tc>
          <w:tcPr>
            <w:tcW w:w="1491" w:type="dxa"/>
            <w:vMerge/>
          </w:tcPr>
          <w:p w14:paraId="627E13BA" w14:textId="676371D8" w:rsidR="00EE2786" w:rsidRPr="00584AB1" w:rsidRDefault="00EE2786" w:rsidP="00F0626C">
            <w:pPr>
              <w:rPr>
                <w:sz w:val="20"/>
                <w:szCs w:val="20"/>
              </w:rPr>
            </w:pPr>
          </w:p>
        </w:tc>
        <w:tc>
          <w:tcPr>
            <w:tcW w:w="6877" w:type="dxa"/>
          </w:tcPr>
          <w:p w14:paraId="19C7C0B5" w14:textId="429B4EA4" w:rsidR="00EE2786" w:rsidRPr="00584AB1" w:rsidRDefault="43619814" w:rsidP="7AB33D17">
            <w:pPr>
              <w:rPr>
                <w:rFonts w:asciiTheme="minorHAnsi" w:eastAsia="Times New Roman" w:hAnsiTheme="minorHAnsi"/>
                <w:i/>
                <w:iCs/>
                <w:sz w:val="18"/>
                <w:szCs w:val="18"/>
              </w:rPr>
            </w:pPr>
            <w:r w:rsidRPr="00584AB1">
              <w:rPr>
                <w:rStyle w:val="normaltextrun"/>
                <w:rFonts w:ascii="Calibri" w:hAnsi="Calibri" w:cs="Calibri"/>
                <w:sz w:val="18"/>
                <w:szCs w:val="18"/>
              </w:rPr>
              <w:t> Describe how appliances transfer energy to the kinetic energy of motors or the thermal energy of heating devices </w:t>
            </w:r>
            <w:r w:rsidRPr="00584AB1">
              <w:rPr>
                <w:rStyle w:val="eop"/>
                <w:rFonts w:ascii="Calibri" w:hAnsi="Calibri" w:cs="Calibri"/>
                <w:sz w:val="18"/>
                <w:szCs w:val="18"/>
              </w:rPr>
              <w:t> </w:t>
            </w:r>
          </w:p>
        </w:tc>
        <w:tc>
          <w:tcPr>
            <w:tcW w:w="728" w:type="dxa"/>
          </w:tcPr>
          <w:p w14:paraId="1F389614" w14:textId="77777777" w:rsidR="00EE2786" w:rsidRPr="00584AB1" w:rsidRDefault="00EE2786" w:rsidP="00F0626C">
            <w:pPr>
              <w:jc w:val="center"/>
              <w:rPr>
                <w:sz w:val="20"/>
                <w:szCs w:val="20"/>
              </w:rPr>
            </w:pPr>
          </w:p>
        </w:tc>
        <w:tc>
          <w:tcPr>
            <w:tcW w:w="792" w:type="dxa"/>
          </w:tcPr>
          <w:p w14:paraId="58E24B31" w14:textId="77777777" w:rsidR="00EE2786" w:rsidRPr="00584AB1" w:rsidRDefault="00EE2786" w:rsidP="00F0626C">
            <w:pPr>
              <w:jc w:val="center"/>
              <w:rPr>
                <w:sz w:val="20"/>
                <w:szCs w:val="20"/>
              </w:rPr>
            </w:pPr>
          </w:p>
        </w:tc>
        <w:tc>
          <w:tcPr>
            <w:tcW w:w="744" w:type="dxa"/>
          </w:tcPr>
          <w:p w14:paraId="7C6B6D0A" w14:textId="77777777" w:rsidR="00EE2786" w:rsidRPr="00584AB1" w:rsidRDefault="00EE2786" w:rsidP="00F0626C">
            <w:pPr>
              <w:jc w:val="center"/>
              <w:rPr>
                <w:sz w:val="20"/>
                <w:szCs w:val="20"/>
              </w:rPr>
            </w:pPr>
          </w:p>
        </w:tc>
      </w:tr>
      <w:tr w:rsidR="00584AB1" w:rsidRPr="00584AB1" w14:paraId="21F88B13" w14:textId="77777777" w:rsidTr="7AB33D17">
        <w:tc>
          <w:tcPr>
            <w:tcW w:w="1491" w:type="dxa"/>
            <w:vMerge/>
          </w:tcPr>
          <w:p w14:paraId="3E696594" w14:textId="02081976" w:rsidR="00EE2786" w:rsidRPr="00584AB1" w:rsidRDefault="00EE2786" w:rsidP="00F0626C">
            <w:pPr>
              <w:rPr>
                <w:sz w:val="20"/>
                <w:szCs w:val="20"/>
              </w:rPr>
            </w:pPr>
          </w:p>
        </w:tc>
        <w:tc>
          <w:tcPr>
            <w:tcW w:w="6877" w:type="dxa"/>
          </w:tcPr>
          <w:p w14:paraId="6C6AB7C7" w14:textId="2A41CA60"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Calculate and explain the amount of energy transferred by electrical work by recalling and applying the equations:</w:t>
            </w:r>
            <w:r w:rsidRPr="00584AB1">
              <w:rPr>
                <w:rStyle w:val="normaltextrun"/>
                <w:rFonts w:ascii="Calibri" w:hAnsi="Calibri" w:cs="Calibri"/>
                <w:b/>
                <w:bCs/>
                <w:i/>
                <w:iCs/>
                <w:sz w:val="18"/>
                <w:szCs w:val="18"/>
              </w:rPr>
              <w:t> [ E = Pt ] </w:t>
            </w:r>
            <w:r w:rsidRPr="00584AB1">
              <w:rPr>
                <w:rStyle w:val="normaltextrun"/>
                <w:rFonts w:ascii="Calibri" w:hAnsi="Calibri" w:cs="Calibri"/>
                <w:sz w:val="18"/>
                <w:szCs w:val="18"/>
              </w:rPr>
              <w:t>and</w:t>
            </w:r>
            <w:r w:rsidRPr="00584AB1">
              <w:rPr>
                <w:rStyle w:val="normaltextrun"/>
                <w:rFonts w:ascii="Calibri" w:hAnsi="Calibri" w:cs="Calibri"/>
                <w:b/>
                <w:bCs/>
                <w:i/>
                <w:iCs/>
                <w:sz w:val="18"/>
                <w:szCs w:val="18"/>
              </w:rPr>
              <w:t> [ E = QV ]</w:t>
            </w:r>
            <w:r w:rsidRPr="00584AB1">
              <w:rPr>
                <w:rStyle w:val="eop"/>
                <w:rFonts w:ascii="Calibri" w:hAnsi="Calibri" w:cs="Calibri"/>
                <w:sz w:val="18"/>
                <w:szCs w:val="18"/>
              </w:rPr>
              <w:t> </w:t>
            </w:r>
          </w:p>
        </w:tc>
        <w:tc>
          <w:tcPr>
            <w:tcW w:w="728" w:type="dxa"/>
          </w:tcPr>
          <w:p w14:paraId="55194567" w14:textId="77777777" w:rsidR="00EE2786" w:rsidRPr="00584AB1" w:rsidRDefault="00EE2786" w:rsidP="00F0626C">
            <w:pPr>
              <w:jc w:val="center"/>
              <w:rPr>
                <w:sz w:val="20"/>
                <w:szCs w:val="20"/>
              </w:rPr>
            </w:pPr>
          </w:p>
        </w:tc>
        <w:tc>
          <w:tcPr>
            <w:tcW w:w="792" w:type="dxa"/>
          </w:tcPr>
          <w:p w14:paraId="458860DA" w14:textId="77777777" w:rsidR="00EE2786" w:rsidRPr="00584AB1" w:rsidRDefault="00EE2786" w:rsidP="00F0626C">
            <w:pPr>
              <w:jc w:val="center"/>
              <w:rPr>
                <w:sz w:val="20"/>
                <w:szCs w:val="20"/>
              </w:rPr>
            </w:pPr>
          </w:p>
        </w:tc>
        <w:tc>
          <w:tcPr>
            <w:tcW w:w="744" w:type="dxa"/>
          </w:tcPr>
          <w:p w14:paraId="1BF85C45" w14:textId="77777777" w:rsidR="00EE2786" w:rsidRPr="00584AB1" w:rsidRDefault="00EE2786" w:rsidP="00F0626C">
            <w:pPr>
              <w:jc w:val="center"/>
              <w:rPr>
                <w:sz w:val="20"/>
                <w:szCs w:val="20"/>
              </w:rPr>
            </w:pPr>
          </w:p>
        </w:tc>
      </w:tr>
      <w:tr w:rsidR="00584AB1" w:rsidRPr="00584AB1" w14:paraId="05691189" w14:textId="77777777" w:rsidTr="7AB33D17">
        <w:tc>
          <w:tcPr>
            <w:tcW w:w="1491" w:type="dxa"/>
            <w:vMerge/>
          </w:tcPr>
          <w:p w14:paraId="2F2DE0BD" w14:textId="77777777" w:rsidR="00EE2786" w:rsidRPr="00584AB1" w:rsidRDefault="00EE2786" w:rsidP="00F0626C">
            <w:pPr>
              <w:rPr>
                <w:sz w:val="20"/>
                <w:szCs w:val="20"/>
              </w:rPr>
            </w:pPr>
          </w:p>
        </w:tc>
        <w:tc>
          <w:tcPr>
            <w:tcW w:w="6877" w:type="dxa"/>
          </w:tcPr>
          <w:p w14:paraId="0E138E9A" w14:textId="72857DC2"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Explain how the power of a circuit device is related to the potential difference across it, the current through it and the energy transferred over a given time. </w:t>
            </w:r>
            <w:r w:rsidRPr="00584AB1">
              <w:rPr>
                <w:rStyle w:val="eop"/>
                <w:rFonts w:ascii="Calibri" w:hAnsi="Calibri" w:cs="Calibri"/>
                <w:sz w:val="18"/>
                <w:szCs w:val="18"/>
              </w:rPr>
              <w:t> </w:t>
            </w:r>
          </w:p>
        </w:tc>
        <w:tc>
          <w:tcPr>
            <w:tcW w:w="728" w:type="dxa"/>
          </w:tcPr>
          <w:p w14:paraId="1F52588E" w14:textId="77777777" w:rsidR="00EE2786" w:rsidRPr="00584AB1" w:rsidRDefault="00EE2786" w:rsidP="00F0626C">
            <w:pPr>
              <w:jc w:val="center"/>
              <w:rPr>
                <w:sz w:val="20"/>
                <w:szCs w:val="20"/>
              </w:rPr>
            </w:pPr>
          </w:p>
        </w:tc>
        <w:tc>
          <w:tcPr>
            <w:tcW w:w="792" w:type="dxa"/>
          </w:tcPr>
          <w:p w14:paraId="351BF250" w14:textId="77777777" w:rsidR="00EE2786" w:rsidRPr="00584AB1" w:rsidRDefault="00EE2786" w:rsidP="00F0626C">
            <w:pPr>
              <w:jc w:val="center"/>
              <w:rPr>
                <w:sz w:val="20"/>
                <w:szCs w:val="20"/>
              </w:rPr>
            </w:pPr>
          </w:p>
        </w:tc>
        <w:tc>
          <w:tcPr>
            <w:tcW w:w="744" w:type="dxa"/>
          </w:tcPr>
          <w:p w14:paraId="0C2BBFC8" w14:textId="77777777" w:rsidR="00EE2786" w:rsidRPr="00584AB1" w:rsidRDefault="00EE2786" w:rsidP="00F0626C">
            <w:pPr>
              <w:jc w:val="center"/>
              <w:rPr>
                <w:sz w:val="20"/>
                <w:szCs w:val="20"/>
              </w:rPr>
            </w:pPr>
          </w:p>
        </w:tc>
      </w:tr>
      <w:tr w:rsidR="00584AB1" w:rsidRPr="00584AB1" w14:paraId="3B597627" w14:textId="77777777" w:rsidTr="7AB33D17">
        <w:tc>
          <w:tcPr>
            <w:tcW w:w="1491" w:type="dxa"/>
            <w:vMerge/>
          </w:tcPr>
          <w:p w14:paraId="0A75F0C7" w14:textId="77777777" w:rsidR="00EE2786" w:rsidRPr="00584AB1" w:rsidRDefault="00EE2786" w:rsidP="00F0626C">
            <w:pPr>
              <w:rPr>
                <w:sz w:val="20"/>
                <w:szCs w:val="20"/>
              </w:rPr>
            </w:pPr>
          </w:p>
        </w:tc>
        <w:tc>
          <w:tcPr>
            <w:tcW w:w="6877" w:type="dxa"/>
          </w:tcPr>
          <w:p w14:paraId="69A2C248" w14:textId="6EEF4519" w:rsidR="00EE2786" w:rsidRPr="00584AB1" w:rsidRDefault="43619814" w:rsidP="7AB33D17">
            <w:pPr>
              <w:pStyle w:val="paragraph"/>
              <w:numPr>
                <w:ilvl w:val="0"/>
                <w:numId w:val="3"/>
              </w:numPr>
              <w:spacing w:before="0" w:beforeAutospacing="0" w:after="0" w:afterAutospacing="0"/>
              <w:ind w:left="360" w:firstLine="0"/>
              <w:textAlignment w:val="baseline"/>
              <w:divId w:val="820190952"/>
              <w:rPr>
                <w:rFonts w:asciiTheme="minorHAnsi" w:hAnsiTheme="minorHAnsi" w:cstheme="minorBidi"/>
                <w:sz w:val="18"/>
                <w:szCs w:val="18"/>
              </w:rPr>
            </w:pPr>
            <w:r w:rsidRPr="00584AB1">
              <w:rPr>
                <w:rStyle w:val="normaltextrun"/>
                <w:rFonts w:ascii="Calibri" w:hAnsi="Calibri" w:cs="Calibri"/>
                <w:sz w:val="18"/>
                <w:szCs w:val="18"/>
              </w:rPr>
              <w:t> Describe, with examples, the relationship between the power ratings for domestic electrical appliances and the changes in stored energy when they are in use</w:t>
            </w:r>
            <w:r w:rsidRPr="00584AB1">
              <w:rPr>
                <w:rStyle w:val="eop"/>
                <w:rFonts w:ascii="Calibri" w:hAnsi="Calibri" w:cs="Calibri"/>
                <w:sz w:val="18"/>
                <w:szCs w:val="18"/>
              </w:rPr>
              <w:t> </w:t>
            </w:r>
          </w:p>
        </w:tc>
        <w:tc>
          <w:tcPr>
            <w:tcW w:w="728" w:type="dxa"/>
          </w:tcPr>
          <w:p w14:paraId="240422A5" w14:textId="77777777" w:rsidR="00EE2786" w:rsidRPr="00584AB1" w:rsidRDefault="00EE2786" w:rsidP="00F0626C">
            <w:pPr>
              <w:jc w:val="center"/>
              <w:rPr>
                <w:sz w:val="20"/>
                <w:szCs w:val="20"/>
              </w:rPr>
            </w:pPr>
          </w:p>
        </w:tc>
        <w:tc>
          <w:tcPr>
            <w:tcW w:w="792" w:type="dxa"/>
          </w:tcPr>
          <w:p w14:paraId="4DB1C94A" w14:textId="77777777" w:rsidR="00EE2786" w:rsidRPr="00584AB1" w:rsidRDefault="00EE2786" w:rsidP="00F0626C">
            <w:pPr>
              <w:jc w:val="center"/>
              <w:rPr>
                <w:sz w:val="20"/>
                <w:szCs w:val="20"/>
              </w:rPr>
            </w:pPr>
          </w:p>
        </w:tc>
        <w:tc>
          <w:tcPr>
            <w:tcW w:w="744" w:type="dxa"/>
          </w:tcPr>
          <w:p w14:paraId="38840250" w14:textId="77777777" w:rsidR="00EE2786" w:rsidRPr="00584AB1" w:rsidRDefault="00EE2786" w:rsidP="00F0626C">
            <w:pPr>
              <w:jc w:val="center"/>
              <w:rPr>
                <w:sz w:val="20"/>
                <w:szCs w:val="20"/>
              </w:rPr>
            </w:pPr>
          </w:p>
        </w:tc>
      </w:tr>
      <w:tr w:rsidR="00584AB1" w:rsidRPr="00584AB1" w14:paraId="527B797D" w14:textId="77777777" w:rsidTr="7AB33D17">
        <w:tc>
          <w:tcPr>
            <w:tcW w:w="1491" w:type="dxa"/>
            <w:vMerge/>
          </w:tcPr>
          <w:p w14:paraId="21A433CF" w14:textId="77777777" w:rsidR="00EE2786" w:rsidRPr="00584AB1" w:rsidRDefault="00EE2786" w:rsidP="00F0626C">
            <w:pPr>
              <w:rPr>
                <w:sz w:val="20"/>
                <w:szCs w:val="20"/>
              </w:rPr>
            </w:pPr>
          </w:p>
        </w:tc>
        <w:tc>
          <w:tcPr>
            <w:tcW w:w="6877" w:type="dxa"/>
          </w:tcPr>
          <w:p w14:paraId="336457F4" w14:textId="2746F2FD"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Identify the National Grid as a system of cables and transformers linking power stations to consumers</w:t>
            </w:r>
            <w:r w:rsidRPr="00584AB1">
              <w:rPr>
                <w:rStyle w:val="eop"/>
                <w:rFonts w:ascii="Calibri" w:hAnsi="Calibri" w:cs="Calibri"/>
                <w:sz w:val="18"/>
                <w:szCs w:val="18"/>
              </w:rPr>
              <w:t> </w:t>
            </w:r>
          </w:p>
        </w:tc>
        <w:tc>
          <w:tcPr>
            <w:tcW w:w="728" w:type="dxa"/>
          </w:tcPr>
          <w:p w14:paraId="2B8EF79F" w14:textId="77777777" w:rsidR="00EE2786" w:rsidRPr="00584AB1" w:rsidRDefault="00EE2786" w:rsidP="00F0626C">
            <w:pPr>
              <w:jc w:val="center"/>
              <w:rPr>
                <w:sz w:val="20"/>
                <w:szCs w:val="20"/>
              </w:rPr>
            </w:pPr>
          </w:p>
        </w:tc>
        <w:tc>
          <w:tcPr>
            <w:tcW w:w="792" w:type="dxa"/>
          </w:tcPr>
          <w:p w14:paraId="26BE4948" w14:textId="77777777" w:rsidR="00EE2786" w:rsidRPr="00584AB1" w:rsidRDefault="00EE2786" w:rsidP="00F0626C">
            <w:pPr>
              <w:jc w:val="center"/>
              <w:rPr>
                <w:sz w:val="20"/>
                <w:szCs w:val="20"/>
              </w:rPr>
            </w:pPr>
          </w:p>
        </w:tc>
        <w:tc>
          <w:tcPr>
            <w:tcW w:w="744" w:type="dxa"/>
          </w:tcPr>
          <w:p w14:paraId="6D0E23AC" w14:textId="77777777" w:rsidR="00EE2786" w:rsidRPr="00584AB1" w:rsidRDefault="00EE2786" w:rsidP="00F0626C">
            <w:pPr>
              <w:jc w:val="center"/>
              <w:rPr>
                <w:sz w:val="20"/>
                <w:szCs w:val="20"/>
              </w:rPr>
            </w:pPr>
          </w:p>
        </w:tc>
      </w:tr>
      <w:tr w:rsidR="00584AB1" w:rsidRPr="00584AB1" w14:paraId="557DC63A" w14:textId="77777777" w:rsidTr="7AB33D17">
        <w:tc>
          <w:tcPr>
            <w:tcW w:w="1491" w:type="dxa"/>
            <w:vMerge/>
          </w:tcPr>
          <w:p w14:paraId="5181B94E" w14:textId="77777777" w:rsidR="00EE2786" w:rsidRPr="00584AB1" w:rsidRDefault="00EE2786" w:rsidP="00F0626C">
            <w:pPr>
              <w:rPr>
                <w:sz w:val="20"/>
                <w:szCs w:val="20"/>
              </w:rPr>
            </w:pPr>
          </w:p>
        </w:tc>
        <w:tc>
          <w:tcPr>
            <w:tcW w:w="6877" w:type="dxa"/>
          </w:tcPr>
          <w:p w14:paraId="78AEB86E" w14:textId="4A4977AA"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Explain why the National Grid system is an efficient way to transfer energy, with reference to change in potential difference reducing current </w:t>
            </w:r>
            <w:r w:rsidRPr="00584AB1">
              <w:rPr>
                <w:rStyle w:val="eop"/>
                <w:rFonts w:ascii="Calibri" w:hAnsi="Calibri" w:cs="Calibri"/>
                <w:sz w:val="18"/>
                <w:szCs w:val="18"/>
              </w:rPr>
              <w:t> </w:t>
            </w:r>
          </w:p>
        </w:tc>
        <w:tc>
          <w:tcPr>
            <w:tcW w:w="728" w:type="dxa"/>
          </w:tcPr>
          <w:p w14:paraId="61E63EA8" w14:textId="77777777" w:rsidR="00EE2786" w:rsidRPr="00584AB1" w:rsidRDefault="00EE2786" w:rsidP="00F0626C">
            <w:pPr>
              <w:jc w:val="center"/>
              <w:rPr>
                <w:sz w:val="20"/>
                <w:szCs w:val="20"/>
              </w:rPr>
            </w:pPr>
          </w:p>
        </w:tc>
        <w:tc>
          <w:tcPr>
            <w:tcW w:w="792" w:type="dxa"/>
          </w:tcPr>
          <w:p w14:paraId="58FEA60C" w14:textId="77777777" w:rsidR="00EE2786" w:rsidRPr="00584AB1" w:rsidRDefault="00EE2786" w:rsidP="00F0626C">
            <w:pPr>
              <w:jc w:val="center"/>
              <w:rPr>
                <w:sz w:val="20"/>
                <w:szCs w:val="20"/>
              </w:rPr>
            </w:pPr>
          </w:p>
        </w:tc>
        <w:tc>
          <w:tcPr>
            <w:tcW w:w="744" w:type="dxa"/>
          </w:tcPr>
          <w:p w14:paraId="3C34ED3B" w14:textId="77777777" w:rsidR="00EE2786" w:rsidRPr="00584AB1" w:rsidRDefault="00EE2786" w:rsidP="00F0626C">
            <w:pPr>
              <w:jc w:val="center"/>
              <w:rPr>
                <w:sz w:val="20"/>
                <w:szCs w:val="20"/>
              </w:rPr>
            </w:pPr>
          </w:p>
        </w:tc>
      </w:tr>
      <w:tr w:rsidR="00584AB1" w:rsidRPr="00584AB1" w14:paraId="7238756D" w14:textId="77777777" w:rsidTr="7AB33D17">
        <w:tc>
          <w:tcPr>
            <w:tcW w:w="1491" w:type="dxa"/>
            <w:vMerge/>
          </w:tcPr>
          <w:p w14:paraId="10E3E090" w14:textId="77777777" w:rsidR="00EE2786" w:rsidRPr="00584AB1" w:rsidRDefault="00EE2786" w:rsidP="00EE2786">
            <w:pPr>
              <w:rPr>
                <w:sz w:val="20"/>
                <w:szCs w:val="20"/>
              </w:rPr>
            </w:pPr>
          </w:p>
        </w:tc>
        <w:tc>
          <w:tcPr>
            <w:tcW w:w="6877" w:type="dxa"/>
          </w:tcPr>
          <w:p w14:paraId="112ABFEB" w14:textId="72E2983C"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Describe the production of static electricity by the rubbing of insulating surfaces</w:t>
            </w:r>
            <w:r w:rsidRPr="00584AB1">
              <w:rPr>
                <w:rStyle w:val="eop"/>
                <w:rFonts w:ascii="Calibri" w:hAnsi="Calibri" w:cs="Calibri"/>
                <w:sz w:val="18"/>
                <w:szCs w:val="18"/>
              </w:rPr>
              <w:t> </w:t>
            </w:r>
          </w:p>
        </w:tc>
        <w:tc>
          <w:tcPr>
            <w:tcW w:w="728" w:type="dxa"/>
          </w:tcPr>
          <w:p w14:paraId="3011586A" w14:textId="77777777" w:rsidR="00EE2786" w:rsidRPr="00584AB1" w:rsidRDefault="00EE2786" w:rsidP="00EE2786">
            <w:pPr>
              <w:jc w:val="center"/>
              <w:rPr>
                <w:sz w:val="20"/>
                <w:szCs w:val="20"/>
              </w:rPr>
            </w:pPr>
          </w:p>
        </w:tc>
        <w:tc>
          <w:tcPr>
            <w:tcW w:w="792" w:type="dxa"/>
          </w:tcPr>
          <w:p w14:paraId="24799D45" w14:textId="77777777" w:rsidR="00EE2786" w:rsidRPr="00584AB1" w:rsidRDefault="00EE2786" w:rsidP="00EE2786">
            <w:pPr>
              <w:jc w:val="center"/>
              <w:rPr>
                <w:sz w:val="20"/>
                <w:szCs w:val="20"/>
              </w:rPr>
            </w:pPr>
          </w:p>
        </w:tc>
        <w:tc>
          <w:tcPr>
            <w:tcW w:w="744" w:type="dxa"/>
          </w:tcPr>
          <w:p w14:paraId="689333D6" w14:textId="77777777" w:rsidR="00EE2786" w:rsidRPr="00584AB1" w:rsidRDefault="00EE2786" w:rsidP="00EE2786">
            <w:pPr>
              <w:jc w:val="center"/>
              <w:rPr>
                <w:sz w:val="20"/>
                <w:szCs w:val="20"/>
              </w:rPr>
            </w:pPr>
          </w:p>
        </w:tc>
      </w:tr>
      <w:tr w:rsidR="00584AB1" w:rsidRPr="00584AB1" w14:paraId="767BB1F5" w14:textId="77777777" w:rsidTr="7AB33D17">
        <w:tc>
          <w:tcPr>
            <w:tcW w:w="1491" w:type="dxa"/>
            <w:vMerge/>
          </w:tcPr>
          <w:p w14:paraId="4E70CCEB" w14:textId="77777777" w:rsidR="00EE2786" w:rsidRPr="00584AB1" w:rsidRDefault="00EE2786" w:rsidP="00EE2786">
            <w:pPr>
              <w:rPr>
                <w:sz w:val="20"/>
                <w:szCs w:val="20"/>
              </w:rPr>
            </w:pPr>
          </w:p>
        </w:tc>
        <w:tc>
          <w:tcPr>
            <w:tcW w:w="6877" w:type="dxa"/>
          </w:tcPr>
          <w:p w14:paraId="587243FD" w14:textId="79F71C98"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Describe evidence that charged objects exert forces of attraction or repulsion on one another when not in contact</w:t>
            </w:r>
            <w:r w:rsidRPr="00584AB1">
              <w:rPr>
                <w:rStyle w:val="eop"/>
                <w:rFonts w:ascii="Calibri" w:hAnsi="Calibri" w:cs="Calibri"/>
                <w:sz w:val="18"/>
                <w:szCs w:val="18"/>
              </w:rPr>
              <w:t> </w:t>
            </w:r>
          </w:p>
        </w:tc>
        <w:tc>
          <w:tcPr>
            <w:tcW w:w="728" w:type="dxa"/>
          </w:tcPr>
          <w:p w14:paraId="32A71AFA" w14:textId="77777777" w:rsidR="00EE2786" w:rsidRPr="00584AB1" w:rsidRDefault="00EE2786" w:rsidP="00EE2786">
            <w:pPr>
              <w:jc w:val="center"/>
              <w:rPr>
                <w:sz w:val="20"/>
                <w:szCs w:val="20"/>
              </w:rPr>
            </w:pPr>
          </w:p>
        </w:tc>
        <w:tc>
          <w:tcPr>
            <w:tcW w:w="792" w:type="dxa"/>
          </w:tcPr>
          <w:p w14:paraId="4FC2A909" w14:textId="77777777" w:rsidR="00EE2786" w:rsidRPr="00584AB1" w:rsidRDefault="00EE2786" w:rsidP="00EE2786">
            <w:pPr>
              <w:jc w:val="center"/>
              <w:rPr>
                <w:sz w:val="20"/>
                <w:szCs w:val="20"/>
              </w:rPr>
            </w:pPr>
          </w:p>
        </w:tc>
        <w:tc>
          <w:tcPr>
            <w:tcW w:w="744" w:type="dxa"/>
          </w:tcPr>
          <w:p w14:paraId="79DB8B4B" w14:textId="77777777" w:rsidR="00EE2786" w:rsidRPr="00584AB1" w:rsidRDefault="00EE2786" w:rsidP="00EE2786">
            <w:pPr>
              <w:jc w:val="center"/>
              <w:rPr>
                <w:sz w:val="20"/>
                <w:szCs w:val="20"/>
              </w:rPr>
            </w:pPr>
          </w:p>
        </w:tc>
      </w:tr>
      <w:tr w:rsidR="00584AB1" w:rsidRPr="00584AB1" w14:paraId="14D4C59E" w14:textId="77777777" w:rsidTr="7AB33D17">
        <w:tc>
          <w:tcPr>
            <w:tcW w:w="1491" w:type="dxa"/>
            <w:vMerge/>
          </w:tcPr>
          <w:p w14:paraId="31A07ACA" w14:textId="77777777" w:rsidR="00EE2786" w:rsidRPr="00584AB1" w:rsidRDefault="00EE2786" w:rsidP="00EE2786">
            <w:pPr>
              <w:rPr>
                <w:sz w:val="20"/>
                <w:szCs w:val="20"/>
              </w:rPr>
            </w:pPr>
          </w:p>
        </w:tc>
        <w:tc>
          <w:tcPr>
            <w:tcW w:w="6877" w:type="dxa"/>
          </w:tcPr>
          <w:p w14:paraId="74936CA6" w14:textId="1810FB84"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Explain how the transfer of electrons between objects can explain the phenomenon of static electricity, including how insulators are charged and sparks are created</w:t>
            </w:r>
            <w:r w:rsidRPr="00584AB1">
              <w:rPr>
                <w:rStyle w:val="eop"/>
                <w:rFonts w:ascii="Calibri" w:hAnsi="Calibri" w:cs="Calibri"/>
                <w:sz w:val="18"/>
                <w:szCs w:val="18"/>
              </w:rPr>
              <w:t> </w:t>
            </w:r>
          </w:p>
        </w:tc>
        <w:tc>
          <w:tcPr>
            <w:tcW w:w="728" w:type="dxa"/>
          </w:tcPr>
          <w:p w14:paraId="56BC1144" w14:textId="77777777" w:rsidR="00EE2786" w:rsidRPr="00584AB1" w:rsidRDefault="00EE2786" w:rsidP="00EE2786">
            <w:pPr>
              <w:jc w:val="center"/>
              <w:rPr>
                <w:sz w:val="20"/>
                <w:szCs w:val="20"/>
              </w:rPr>
            </w:pPr>
          </w:p>
        </w:tc>
        <w:tc>
          <w:tcPr>
            <w:tcW w:w="792" w:type="dxa"/>
          </w:tcPr>
          <w:p w14:paraId="07EF4C60" w14:textId="77777777" w:rsidR="00EE2786" w:rsidRPr="00584AB1" w:rsidRDefault="00EE2786" w:rsidP="00EE2786">
            <w:pPr>
              <w:jc w:val="center"/>
              <w:rPr>
                <w:sz w:val="20"/>
                <w:szCs w:val="20"/>
              </w:rPr>
            </w:pPr>
          </w:p>
        </w:tc>
        <w:tc>
          <w:tcPr>
            <w:tcW w:w="744" w:type="dxa"/>
          </w:tcPr>
          <w:p w14:paraId="0251BD38" w14:textId="77777777" w:rsidR="00EE2786" w:rsidRPr="00584AB1" w:rsidRDefault="00EE2786" w:rsidP="00EE2786">
            <w:pPr>
              <w:jc w:val="center"/>
              <w:rPr>
                <w:sz w:val="20"/>
                <w:szCs w:val="20"/>
              </w:rPr>
            </w:pPr>
          </w:p>
        </w:tc>
      </w:tr>
      <w:tr w:rsidR="00584AB1" w:rsidRPr="00584AB1" w14:paraId="5146321D" w14:textId="77777777" w:rsidTr="7AB33D17">
        <w:tc>
          <w:tcPr>
            <w:tcW w:w="1491" w:type="dxa"/>
            <w:vMerge/>
          </w:tcPr>
          <w:p w14:paraId="5BE8FF0C" w14:textId="77777777" w:rsidR="00EE2786" w:rsidRPr="00584AB1" w:rsidRDefault="00EE2786" w:rsidP="00EE2786">
            <w:pPr>
              <w:rPr>
                <w:sz w:val="20"/>
                <w:szCs w:val="20"/>
              </w:rPr>
            </w:pPr>
          </w:p>
        </w:tc>
        <w:tc>
          <w:tcPr>
            <w:tcW w:w="6877" w:type="dxa"/>
          </w:tcPr>
          <w:p w14:paraId="148D635A" w14:textId="5E8DBA03"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Draw the electric field pattern for an isolated charged sphere</w:t>
            </w:r>
            <w:r w:rsidRPr="00584AB1">
              <w:rPr>
                <w:rStyle w:val="eop"/>
                <w:rFonts w:ascii="Calibri" w:hAnsi="Calibri" w:cs="Calibri"/>
                <w:sz w:val="18"/>
                <w:szCs w:val="18"/>
              </w:rPr>
              <w:t> </w:t>
            </w:r>
          </w:p>
        </w:tc>
        <w:tc>
          <w:tcPr>
            <w:tcW w:w="728" w:type="dxa"/>
          </w:tcPr>
          <w:p w14:paraId="0F292E11" w14:textId="77777777" w:rsidR="00EE2786" w:rsidRPr="00584AB1" w:rsidRDefault="00EE2786" w:rsidP="00EE2786">
            <w:pPr>
              <w:jc w:val="center"/>
              <w:rPr>
                <w:sz w:val="20"/>
                <w:szCs w:val="20"/>
              </w:rPr>
            </w:pPr>
          </w:p>
        </w:tc>
        <w:tc>
          <w:tcPr>
            <w:tcW w:w="792" w:type="dxa"/>
          </w:tcPr>
          <w:p w14:paraId="39D908C2" w14:textId="77777777" w:rsidR="00EE2786" w:rsidRPr="00584AB1" w:rsidRDefault="00EE2786" w:rsidP="00EE2786">
            <w:pPr>
              <w:jc w:val="center"/>
              <w:rPr>
                <w:sz w:val="20"/>
                <w:szCs w:val="20"/>
              </w:rPr>
            </w:pPr>
          </w:p>
        </w:tc>
        <w:tc>
          <w:tcPr>
            <w:tcW w:w="744" w:type="dxa"/>
          </w:tcPr>
          <w:p w14:paraId="5631D85C" w14:textId="77777777" w:rsidR="00EE2786" w:rsidRPr="00584AB1" w:rsidRDefault="00EE2786" w:rsidP="00EE2786">
            <w:pPr>
              <w:jc w:val="center"/>
              <w:rPr>
                <w:sz w:val="20"/>
                <w:szCs w:val="20"/>
              </w:rPr>
            </w:pPr>
          </w:p>
        </w:tc>
      </w:tr>
      <w:tr w:rsidR="00584AB1" w:rsidRPr="00584AB1" w14:paraId="7BA72CDF" w14:textId="77777777" w:rsidTr="7AB33D17">
        <w:tc>
          <w:tcPr>
            <w:tcW w:w="1491" w:type="dxa"/>
            <w:vMerge/>
          </w:tcPr>
          <w:p w14:paraId="6BC14489" w14:textId="77777777" w:rsidR="00EE2786" w:rsidRPr="00584AB1" w:rsidRDefault="00EE2786" w:rsidP="00EE2786">
            <w:pPr>
              <w:rPr>
                <w:sz w:val="20"/>
                <w:szCs w:val="20"/>
              </w:rPr>
            </w:pPr>
          </w:p>
        </w:tc>
        <w:tc>
          <w:tcPr>
            <w:tcW w:w="6877" w:type="dxa"/>
          </w:tcPr>
          <w:p w14:paraId="706F1DB3" w14:textId="7E25F4BB"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Explain the concept of an electric field and the decrease in its strength as the distance from it increases</w:t>
            </w:r>
            <w:r w:rsidRPr="00584AB1">
              <w:rPr>
                <w:rStyle w:val="eop"/>
                <w:rFonts w:ascii="Calibri" w:hAnsi="Calibri" w:cs="Calibri"/>
                <w:sz w:val="18"/>
                <w:szCs w:val="18"/>
              </w:rPr>
              <w:t> </w:t>
            </w:r>
          </w:p>
        </w:tc>
        <w:tc>
          <w:tcPr>
            <w:tcW w:w="728" w:type="dxa"/>
          </w:tcPr>
          <w:p w14:paraId="71D34573" w14:textId="77777777" w:rsidR="00EE2786" w:rsidRPr="00584AB1" w:rsidRDefault="00EE2786" w:rsidP="00EE2786">
            <w:pPr>
              <w:jc w:val="center"/>
              <w:rPr>
                <w:sz w:val="20"/>
                <w:szCs w:val="20"/>
              </w:rPr>
            </w:pPr>
          </w:p>
        </w:tc>
        <w:tc>
          <w:tcPr>
            <w:tcW w:w="792" w:type="dxa"/>
          </w:tcPr>
          <w:p w14:paraId="511C3C7F" w14:textId="77777777" w:rsidR="00EE2786" w:rsidRPr="00584AB1" w:rsidRDefault="00EE2786" w:rsidP="00EE2786">
            <w:pPr>
              <w:jc w:val="center"/>
              <w:rPr>
                <w:sz w:val="20"/>
                <w:szCs w:val="20"/>
              </w:rPr>
            </w:pPr>
          </w:p>
        </w:tc>
        <w:tc>
          <w:tcPr>
            <w:tcW w:w="744" w:type="dxa"/>
          </w:tcPr>
          <w:p w14:paraId="4349A762" w14:textId="77777777" w:rsidR="00EE2786" w:rsidRPr="00584AB1" w:rsidRDefault="00EE2786" w:rsidP="00EE2786">
            <w:pPr>
              <w:jc w:val="center"/>
              <w:rPr>
                <w:sz w:val="20"/>
                <w:szCs w:val="20"/>
              </w:rPr>
            </w:pPr>
          </w:p>
        </w:tc>
      </w:tr>
      <w:tr w:rsidR="00584AB1" w:rsidRPr="00584AB1" w14:paraId="62DAABED" w14:textId="77777777" w:rsidTr="7AB33D17">
        <w:tc>
          <w:tcPr>
            <w:tcW w:w="1491" w:type="dxa"/>
            <w:vMerge/>
          </w:tcPr>
          <w:p w14:paraId="3826AEA3" w14:textId="77777777" w:rsidR="00EE2786" w:rsidRPr="00584AB1" w:rsidRDefault="00EE2786" w:rsidP="00EE2786">
            <w:pPr>
              <w:rPr>
                <w:sz w:val="20"/>
                <w:szCs w:val="20"/>
              </w:rPr>
            </w:pPr>
          </w:p>
        </w:tc>
        <w:tc>
          <w:tcPr>
            <w:tcW w:w="6877" w:type="dxa"/>
          </w:tcPr>
          <w:p w14:paraId="3F067ACE" w14:textId="112A9C81"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Explain how the concept of an electric field helps to Explain the non-contact force between charged objects as well as other electrostatic phenomena such as sparking</w:t>
            </w:r>
            <w:r w:rsidRPr="00584AB1">
              <w:rPr>
                <w:rStyle w:val="eop"/>
                <w:rFonts w:ascii="Calibri" w:hAnsi="Calibri" w:cs="Calibri"/>
                <w:sz w:val="18"/>
                <w:szCs w:val="18"/>
              </w:rPr>
              <w:t> </w:t>
            </w:r>
          </w:p>
        </w:tc>
        <w:tc>
          <w:tcPr>
            <w:tcW w:w="728" w:type="dxa"/>
          </w:tcPr>
          <w:p w14:paraId="76A217A2" w14:textId="77777777" w:rsidR="00EE2786" w:rsidRPr="00584AB1" w:rsidRDefault="00EE2786" w:rsidP="00EE2786">
            <w:pPr>
              <w:jc w:val="center"/>
              <w:rPr>
                <w:sz w:val="20"/>
                <w:szCs w:val="20"/>
              </w:rPr>
            </w:pPr>
          </w:p>
        </w:tc>
        <w:tc>
          <w:tcPr>
            <w:tcW w:w="792" w:type="dxa"/>
          </w:tcPr>
          <w:p w14:paraId="4371AA25" w14:textId="77777777" w:rsidR="00EE2786" w:rsidRPr="00584AB1" w:rsidRDefault="00EE2786" w:rsidP="00EE2786">
            <w:pPr>
              <w:jc w:val="center"/>
              <w:rPr>
                <w:sz w:val="20"/>
                <w:szCs w:val="20"/>
              </w:rPr>
            </w:pPr>
          </w:p>
        </w:tc>
        <w:tc>
          <w:tcPr>
            <w:tcW w:w="744" w:type="dxa"/>
          </w:tcPr>
          <w:p w14:paraId="7A9936DD" w14:textId="77777777" w:rsidR="00EE2786" w:rsidRPr="00584AB1" w:rsidRDefault="00EE2786" w:rsidP="00EE2786">
            <w:pPr>
              <w:jc w:val="center"/>
              <w:rPr>
                <w:sz w:val="20"/>
                <w:szCs w:val="20"/>
              </w:rPr>
            </w:pPr>
          </w:p>
        </w:tc>
      </w:tr>
      <w:tr w:rsidR="00584AB1" w:rsidRPr="00584AB1" w14:paraId="76B96E85" w14:textId="77777777" w:rsidTr="7AB33D17">
        <w:tc>
          <w:tcPr>
            <w:tcW w:w="1491" w:type="dxa"/>
            <w:vMerge w:val="restart"/>
          </w:tcPr>
          <w:p w14:paraId="78833C2B" w14:textId="77777777" w:rsidR="00AC765C" w:rsidRPr="00584AB1" w:rsidRDefault="00AC765C" w:rsidP="009A759F">
            <w:pPr>
              <w:rPr>
                <w:sz w:val="20"/>
                <w:szCs w:val="20"/>
              </w:rPr>
            </w:pPr>
            <w:r w:rsidRPr="00584AB1">
              <w:rPr>
                <w:sz w:val="20"/>
                <w:szCs w:val="20"/>
              </w:rPr>
              <w:t>Atomic Structure</w:t>
            </w:r>
          </w:p>
          <w:p w14:paraId="5DA83F78" w14:textId="77777777" w:rsidR="00AC765C" w:rsidRPr="00584AB1" w:rsidRDefault="00AC765C" w:rsidP="00AC765C">
            <w:pPr>
              <w:rPr>
                <w:sz w:val="20"/>
                <w:szCs w:val="20"/>
              </w:rPr>
            </w:pPr>
          </w:p>
          <w:p w14:paraId="58D7D1B4" w14:textId="31FC3215" w:rsidR="00AC765C" w:rsidRPr="00584AB1" w:rsidRDefault="00AC765C" w:rsidP="00AC765C">
            <w:pPr>
              <w:rPr>
                <w:sz w:val="20"/>
                <w:szCs w:val="20"/>
              </w:rPr>
            </w:pPr>
          </w:p>
        </w:tc>
        <w:tc>
          <w:tcPr>
            <w:tcW w:w="6877" w:type="dxa"/>
          </w:tcPr>
          <w:p w14:paraId="6A94D103" w14:textId="73C7170B"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Describe the basic structure of an atom and how the distance of the charged particles vary with the absorption or emission of electromagnetic radiation</w:t>
            </w:r>
            <w:r w:rsidRPr="00584AB1">
              <w:rPr>
                <w:rStyle w:val="eop"/>
                <w:rFonts w:ascii="Calibri" w:hAnsi="Calibri" w:cs="Calibri"/>
                <w:sz w:val="18"/>
                <w:szCs w:val="18"/>
              </w:rPr>
              <w:t> </w:t>
            </w:r>
          </w:p>
        </w:tc>
        <w:tc>
          <w:tcPr>
            <w:tcW w:w="728" w:type="dxa"/>
          </w:tcPr>
          <w:p w14:paraId="6A234C22" w14:textId="77777777" w:rsidR="00AC765C" w:rsidRPr="00584AB1" w:rsidRDefault="00AC765C" w:rsidP="009A759F">
            <w:pPr>
              <w:jc w:val="center"/>
              <w:rPr>
                <w:sz w:val="20"/>
                <w:szCs w:val="20"/>
              </w:rPr>
            </w:pPr>
          </w:p>
        </w:tc>
        <w:tc>
          <w:tcPr>
            <w:tcW w:w="792" w:type="dxa"/>
          </w:tcPr>
          <w:p w14:paraId="672CB1B4" w14:textId="77777777" w:rsidR="00AC765C" w:rsidRPr="00584AB1" w:rsidRDefault="00AC765C" w:rsidP="009A759F">
            <w:pPr>
              <w:jc w:val="center"/>
              <w:rPr>
                <w:sz w:val="20"/>
                <w:szCs w:val="20"/>
              </w:rPr>
            </w:pPr>
          </w:p>
        </w:tc>
        <w:tc>
          <w:tcPr>
            <w:tcW w:w="744" w:type="dxa"/>
          </w:tcPr>
          <w:p w14:paraId="38AA422C" w14:textId="77777777" w:rsidR="00AC765C" w:rsidRPr="00584AB1" w:rsidRDefault="00AC765C" w:rsidP="009A759F">
            <w:pPr>
              <w:jc w:val="center"/>
              <w:rPr>
                <w:sz w:val="20"/>
                <w:szCs w:val="20"/>
              </w:rPr>
            </w:pPr>
          </w:p>
        </w:tc>
      </w:tr>
      <w:tr w:rsidR="00584AB1" w:rsidRPr="00584AB1" w14:paraId="1913D6E5" w14:textId="77777777" w:rsidTr="7AB33D17">
        <w:tc>
          <w:tcPr>
            <w:tcW w:w="1491" w:type="dxa"/>
            <w:vMerge/>
          </w:tcPr>
          <w:p w14:paraId="776F33D7" w14:textId="4EFC1D4D" w:rsidR="00AC765C" w:rsidRPr="00584AB1" w:rsidRDefault="00AC765C" w:rsidP="00AC765C">
            <w:pPr>
              <w:rPr>
                <w:sz w:val="20"/>
                <w:szCs w:val="20"/>
              </w:rPr>
            </w:pPr>
          </w:p>
        </w:tc>
        <w:tc>
          <w:tcPr>
            <w:tcW w:w="6877" w:type="dxa"/>
          </w:tcPr>
          <w:p w14:paraId="0024AB4E" w14:textId="25741496"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Define electrons, neutrons, protons, isotopes and ions</w:t>
            </w:r>
            <w:r w:rsidRPr="00584AB1">
              <w:rPr>
                <w:rStyle w:val="eop"/>
                <w:rFonts w:ascii="Calibri" w:hAnsi="Calibri" w:cs="Calibri"/>
                <w:sz w:val="18"/>
                <w:szCs w:val="18"/>
              </w:rPr>
              <w:t> </w:t>
            </w:r>
          </w:p>
        </w:tc>
        <w:tc>
          <w:tcPr>
            <w:tcW w:w="728" w:type="dxa"/>
          </w:tcPr>
          <w:p w14:paraId="19CC8DE7" w14:textId="77777777" w:rsidR="00AC765C" w:rsidRPr="00584AB1" w:rsidRDefault="00AC765C" w:rsidP="009A759F">
            <w:pPr>
              <w:jc w:val="center"/>
              <w:rPr>
                <w:sz w:val="20"/>
                <w:szCs w:val="20"/>
              </w:rPr>
            </w:pPr>
          </w:p>
        </w:tc>
        <w:tc>
          <w:tcPr>
            <w:tcW w:w="792" w:type="dxa"/>
          </w:tcPr>
          <w:p w14:paraId="576CA418" w14:textId="77777777" w:rsidR="00AC765C" w:rsidRPr="00584AB1" w:rsidRDefault="00AC765C" w:rsidP="009A759F">
            <w:pPr>
              <w:jc w:val="center"/>
              <w:rPr>
                <w:sz w:val="20"/>
                <w:szCs w:val="20"/>
              </w:rPr>
            </w:pPr>
          </w:p>
        </w:tc>
        <w:tc>
          <w:tcPr>
            <w:tcW w:w="744" w:type="dxa"/>
          </w:tcPr>
          <w:p w14:paraId="7DE0185E" w14:textId="77777777" w:rsidR="00AC765C" w:rsidRPr="00584AB1" w:rsidRDefault="00AC765C" w:rsidP="009A759F">
            <w:pPr>
              <w:jc w:val="center"/>
              <w:rPr>
                <w:sz w:val="20"/>
                <w:szCs w:val="20"/>
              </w:rPr>
            </w:pPr>
          </w:p>
        </w:tc>
      </w:tr>
      <w:tr w:rsidR="00584AB1" w:rsidRPr="00584AB1" w14:paraId="7813F725" w14:textId="77777777" w:rsidTr="7AB33D17">
        <w:tc>
          <w:tcPr>
            <w:tcW w:w="1491" w:type="dxa"/>
            <w:vMerge/>
          </w:tcPr>
          <w:p w14:paraId="79D8FD73" w14:textId="67F5809D" w:rsidR="00AC765C" w:rsidRPr="00584AB1" w:rsidRDefault="00AC765C" w:rsidP="00AC765C">
            <w:pPr>
              <w:rPr>
                <w:sz w:val="20"/>
                <w:szCs w:val="20"/>
              </w:rPr>
            </w:pPr>
          </w:p>
        </w:tc>
        <w:tc>
          <w:tcPr>
            <w:tcW w:w="6877" w:type="dxa"/>
          </w:tcPr>
          <w:p w14:paraId="14800C08" w14:textId="3C126944"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Relate differences between isotopes to differences in conventional representations of their identities, charges and masses</w:t>
            </w:r>
            <w:r w:rsidRPr="00584AB1">
              <w:rPr>
                <w:rStyle w:val="eop"/>
                <w:rFonts w:ascii="Calibri" w:hAnsi="Calibri" w:cs="Calibri"/>
                <w:sz w:val="18"/>
                <w:szCs w:val="18"/>
              </w:rPr>
              <w:t> </w:t>
            </w:r>
          </w:p>
        </w:tc>
        <w:tc>
          <w:tcPr>
            <w:tcW w:w="728" w:type="dxa"/>
          </w:tcPr>
          <w:p w14:paraId="0F5A4E13" w14:textId="77777777" w:rsidR="00AC765C" w:rsidRPr="00584AB1" w:rsidRDefault="00AC765C" w:rsidP="009A759F">
            <w:pPr>
              <w:jc w:val="center"/>
              <w:rPr>
                <w:sz w:val="20"/>
                <w:szCs w:val="20"/>
              </w:rPr>
            </w:pPr>
          </w:p>
        </w:tc>
        <w:tc>
          <w:tcPr>
            <w:tcW w:w="792" w:type="dxa"/>
          </w:tcPr>
          <w:p w14:paraId="1671E71A" w14:textId="77777777" w:rsidR="00AC765C" w:rsidRPr="00584AB1" w:rsidRDefault="00AC765C" w:rsidP="009A759F">
            <w:pPr>
              <w:jc w:val="center"/>
              <w:rPr>
                <w:sz w:val="20"/>
                <w:szCs w:val="20"/>
              </w:rPr>
            </w:pPr>
          </w:p>
        </w:tc>
        <w:tc>
          <w:tcPr>
            <w:tcW w:w="744" w:type="dxa"/>
          </w:tcPr>
          <w:p w14:paraId="2ABB8CC4" w14:textId="77777777" w:rsidR="00AC765C" w:rsidRPr="00584AB1" w:rsidRDefault="00AC765C" w:rsidP="009A759F">
            <w:pPr>
              <w:jc w:val="center"/>
              <w:rPr>
                <w:sz w:val="20"/>
                <w:szCs w:val="20"/>
              </w:rPr>
            </w:pPr>
          </w:p>
        </w:tc>
      </w:tr>
      <w:tr w:rsidR="00584AB1" w:rsidRPr="00584AB1" w14:paraId="5970CDC3" w14:textId="77777777" w:rsidTr="7AB33D17">
        <w:tc>
          <w:tcPr>
            <w:tcW w:w="1491" w:type="dxa"/>
            <w:vMerge/>
          </w:tcPr>
          <w:p w14:paraId="333ADB99" w14:textId="486B5A7F" w:rsidR="00AC765C" w:rsidRPr="00584AB1" w:rsidRDefault="00AC765C" w:rsidP="00AC765C">
            <w:pPr>
              <w:rPr>
                <w:sz w:val="20"/>
                <w:szCs w:val="20"/>
              </w:rPr>
            </w:pPr>
          </w:p>
        </w:tc>
        <w:tc>
          <w:tcPr>
            <w:tcW w:w="6877" w:type="dxa"/>
          </w:tcPr>
          <w:p w14:paraId="740741E3" w14:textId="785FE8DF"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Describe how the atomic model has changed over time due to new experimental evidence, </w:t>
            </w:r>
            <w:proofErr w:type="spellStart"/>
            <w:r w:rsidRPr="00584AB1">
              <w:rPr>
                <w:rStyle w:val="normaltextrun"/>
                <w:rFonts w:ascii="Calibri" w:hAnsi="Calibri" w:cs="Calibri"/>
                <w:sz w:val="18"/>
                <w:szCs w:val="18"/>
              </w:rPr>
              <w:t>inc</w:t>
            </w:r>
            <w:proofErr w:type="spellEnd"/>
            <w:r w:rsidRPr="00584AB1">
              <w:rPr>
                <w:rStyle w:val="normaltextrun"/>
                <w:rFonts w:ascii="Calibri" w:hAnsi="Calibri" w:cs="Calibri"/>
                <w:sz w:val="18"/>
                <w:szCs w:val="18"/>
              </w:rPr>
              <w:t> discovery of the atom and scattering experiments (</w:t>
            </w:r>
            <w:proofErr w:type="spellStart"/>
            <w:r w:rsidRPr="00584AB1">
              <w:rPr>
                <w:rStyle w:val="normaltextrun"/>
                <w:rFonts w:ascii="Calibri" w:hAnsi="Calibri" w:cs="Calibri"/>
                <w:sz w:val="18"/>
                <w:szCs w:val="18"/>
              </w:rPr>
              <w:t>inc</w:t>
            </w:r>
            <w:proofErr w:type="spellEnd"/>
            <w:r w:rsidRPr="00584AB1">
              <w:rPr>
                <w:rStyle w:val="normaltextrun"/>
                <w:rFonts w:ascii="Calibri" w:hAnsi="Calibri" w:cs="Calibri"/>
                <w:sz w:val="18"/>
                <w:szCs w:val="18"/>
              </w:rPr>
              <w:t> the work of James Chadwick)</w:t>
            </w:r>
            <w:r w:rsidRPr="00584AB1">
              <w:rPr>
                <w:rStyle w:val="eop"/>
                <w:rFonts w:ascii="Calibri" w:hAnsi="Calibri" w:cs="Calibri"/>
                <w:sz w:val="18"/>
                <w:szCs w:val="18"/>
              </w:rPr>
              <w:t> </w:t>
            </w:r>
          </w:p>
        </w:tc>
        <w:tc>
          <w:tcPr>
            <w:tcW w:w="728" w:type="dxa"/>
          </w:tcPr>
          <w:p w14:paraId="5577A257" w14:textId="77777777" w:rsidR="00AC765C" w:rsidRPr="00584AB1" w:rsidRDefault="00AC765C" w:rsidP="009A759F">
            <w:pPr>
              <w:jc w:val="center"/>
              <w:rPr>
                <w:sz w:val="20"/>
                <w:szCs w:val="20"/>
              </w:rPr>
            </w:pPr>
          </w:p>
        </w:tc>
        <w:tc>
          <w:tcPr>
            <w:tcW w:w="792" w:type="dxa"/>
          </w:tcPr>
          <w:p w14:paraId="699BCDA0" w14:textId="77777777" w:rsidR="00AC765C" w:rsidRPr="00584AB1" w:rsidRDefault="00AC765C" w:rsidP="009A759F">
            <w:pPr>
              <w:jc w:val="center"/>
              <w:rPr>
                <w:sz w:val="20"/>
                <w:szCs w:val="20"/>
              </w:rPr>
            </w:pPr>
          </w:p>
        </w:tc>
        <w:tc>
          <w:tcPr>
            <w:tcW w:w="744" w:type="dxa"/>
          </w:tcPr>
          <w:p w14:paraId="192C7427" w14:textId="77777777" w:rsidR="00AC765C" w:rsidRPr="00584AB1" w:rsidRDefault="00AC765C" w:rsidP="009A759F">
            <w:pPr>
              <w:jc w:val="center"/>
              <w:rPr>
                <w:sz w:val="20"/>
                <w:szCs w:val="20"/>
              </w:rPr>
            </w:pPr>
          </w:p>
        </w:tc>
      </w:tr>
      <w:tr w:rsidR="00584AB1" w:rsidRPr="00584AB1" w14:paraId="4BC07F0E" w14:textId="77777777" w:rsidTr="7AB33D17">
        <w:tc>
          <w:tcPr>
            <w:tcW w:w="1491" w:type="dxa"/>
            <w:vMerge/>
          </w:tcPr>
          <w:p w14:paraId="35EDE99C" w14:textId="1F51EE5F" w:rsidR="00AC765C" w:rsidRPr="00584AB1" w:rsidRDefault="00AC765C" w:rsidP="00AC765C">
            <w:pPr>
              <w:rPr>
                <w:sz w:val="20"/>
                <w:szCs w:val="20"/>
              </w:rPr>
            </w:pPr>
          </w:p>
        </w:tc>
        <w:tc>
          <w:tcPr>
            <w:tcW w:w="6877" w:type="dxa"/>
          </w:tcPr>
          <w:p w14:paraId="0327CB6F" w14:textId="45443AF0"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Describe and apply the idea that the activity of a radioactive source is the rate at which its unstable nuclei decay, measured in Becquerel (</w:t>
            </w:r>
            <w:proofErr w:type="spellStart"/>
            <w:r w:rsidRPr="00584AB1">
              <w:rPr>
                <w:rStyle w:val="normaltextrun"/>
                <w:rFonts w:ascii="Calibri" w:hAnsi="Calibri" w:cs="Calibri"/>
                <w:sz w:val="18"/>
                <w:szCs w:val="18"/>
              </w:rPr>
              <w:t>Bq</w:t>
            </w:r>
            <w:proofErr w:type="spellEnd"/>
            <w:r w:rsidRPr="00584AB1">
              <w:rPr>
                <w:rStyle w:val="normaltextrun"/>
                <w:rFonts w:ascii="Calibri" w:hAnsi="Calibri" w:cs="Calibri"/>
                <w:sz w:val="18"/>
                <w:szCs w:val="18"/>
              </w:rPr>
              <w:t>) by a Geiger-Muller tube</w:t>
            </w:r>
            <w:r w:rsidRPr="00584AB1">
              <w:rPr>
                <w:rStyle w:val="eop"/>
                <w:rFonts w:ascii="Calibri" w:hAnsi="Calibri" w:cs="Calibri"/>
                <w:sz w:val="18"/>
                <w:szCs w:val="18"/>
              </w:rPr>
              <w:t> </w:t>
            </w:r>
          </w:p>
        </w:tc>
        <w:tc>
          <w:tcPr>
            <w:tcW w:w="728" w:type="dxa"/>
          </w:tcPr>
          <w:p w14:paraId="28B418EC" w14:textId="77777777" w:rsidR="00AC765C" w:rsidRPr="00584AB1" w:rsidRDefault="00AC765C" w:rsidP="009A759F">
            <w:pPr>
              <w:jc w:val="center"/>
              <w:rPr>
                <w:sz w:val="20"/>
                <w:szCs w:val="20"/>
              </w:rPr>
            </w:pPr>
          </w:p>
        </w:tc>
        <w:tc>
          <w:tcPr>
            <w:tcW w:w="792" w:type="dxa"/>
          </w:tcPr>
          <w:p w14:paraId="202CE709" w14:textId="77777777" w:rsidR="00AC765C" w:rsidRPr="00584AB1" w:rsidRDefault="00AC765C" w:rsidP="009A759F">
            <w:pPr>
              <w:jc w:val="center"/>
              <w:rPr>
                <w:sz w:val="20"/>
                <w:szCs w:val="20"/>
              </w:rPr>
            </w:pPr>
          </w:p>
        </w:tc>
        <w:tc>
          <w:tcPr>
            <w:tcW w:w="744" w:type="dxa"/>
          </w:tcPr>
          <w:p w14:paraId="75A811D1" w14:textId="77777777" w:rsidR="00AC765C" w:rsidRPr="00584AB1" w:rsidRDefault="00AC765C" w:rsidP="009A759F">
            <w:pPr>
              <w:jc w:val="center"/>
              <w:rPr>
                <w:sz w:val="20"/>
                <w:szCs w:val="20"/>
              </w:rPr>
            </w:pPr>
          </w:p>
        </w:tc>
      </w:tr>
      <w:tr w:rsidR="00584AB1" w:rsidRPr="00584AB1" w14:paraId="5BAD353A" w14:textId="77777777" w:rsidTr="7AB33D17">
        <w:tc>
          <w:tcPr>
            <w:tcW w:w="1491" w:type="dxa"/>
            <w:vMerge/>
          </w:tcPr>
          <w:p w14:paraId="49DEE692" w14:textId="0D22ACE0" w:rsidR="00AC765C" w:rsidRPr="00584AB1" w:rsidRDefault="00AC765C" w:rsidP="00AC765C">
            <w:pPr>
              <w:rPr>
                <w:sz w:val="20"/>
                <w:szCs w:val="20"/>
              </w:rPr>
            </w:pPr>
          </w:p>
        </w:tc>
        <w:tc>
          <w:tcPr>
            <w:tcW w:w="6877" w:type="dxa"/>
          </w:tcPr>
          <w:p w14:paraId="07404F8D" w14:textId="43A064CA"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Describe the penetration through materials, the range in air and the ionising power for alpha particles, beta particles and gamma rays</w:t>
            </w:r>
            <w:r w:rsidRPr="00584AB1">
              <w:rPr>
                <w:rStyle w:val="eop"/>
                <w:rFonts w:ascii="Calibri" w:hAnsi="Calibri" w:cs="Calibri"/>
                <w:sz w:val="18"/>
                <w:szCs w:val="18"/>
              </w:rPr>
              <w:t> </w:t>
            </w:r>
          </w:p>
        </w:tc>
        <w:tc>
          <w:tcPr>
            <w:tcW w:w="728" w:type="dxa"/>
          </w:tcPr>
          <w:p w14:paraId="493885E6" w14:textId="77777777" w:rsidR="00AC765C" w:rsidRPr="00584AB1" w:rsidRDefault="00AC765C" w:rsidP="009A759F">
            <w:pPr>
              <w:jc w:val="center"/>
              <w:rPr>
                <w:sz w:val="20"/>
                <w:szCs w:val="20"/>
              </w:rPr>
            </w:pPr>
          </w:p>
        </w:tc>
        <w:tc>
          <w:tcPr>
            <w:tcW w:w="792" w:type="dxa"/>
          </w:tcPr>
          <w:p w14:paraId="1875B2CE" w14:textId="77777777" w:rsidR="00AC765C" w:rsidRPr="00584AB1" w:rsidRDefault="00AC765C" w:rsidP="009A759F">
            <w:pPr>
              <w:jc w:val="center"/>
              <w:rPr>
                <w:sz w:val="20"/>
                <w:szCs w:val="20"/>
              </w:rPr>
            </w:pPr>
          </w:p>
        </w:tc>
        <w:tc>
          <w:tcPr>
            <w:tcW w:w="744" w:type="dxa"/>
          </w:tcPr>
          <w:p w14:paraId="7659520A" w14:textId="77777777" w:rsidR="00AC765C" w:rsidRPr="00584AB1" w:rsidRDefault="00AC765C" w:rsidP="009A759F">
            <w:pPr>
              <w:jc w:val="center"/>
              <w:rPr>
                <w:sz w:val="20"/>
                <w:szCs w:val="20"/>
              </w:rPr>
            </w:pPr>
          </w:p>
        </w:tc>
      </w:tr>
      <w:tr w:rsidR="00584AB1" w:rsidRPr="00584AB1" w14:paraId="102D4098" w14:textId="77777777" w:rsidTr="7AB33D17">
        <w:tc>
          <w:tcPr>
            <w:tcW w:w="1491" w:type="dxa"/>
            <w:vMerge/>
          </w:tcPr>
          <w:p w14:paraId="3D63F527" w14:textId="26424724" w:rsidR="00AC765C" w:rsidRPr="00584AB1" w:rsidRDefault="00AC765C" w:rsidP="00AC765C">
            <w:pPr>
              <w:rPr>
                <w:sz w:val="20"/>
                <w:szCs w:val="20"/>
              </w:rPr>
            </w:pPr>
          </w:p>
        </w:tc>
        <w:tc>
          <w:tcPr>
            <w:tcW w:w="6877" w:type="dxa"/>
          </w:tcPr>
          <w:p w14:paraId="3EC0A4D9" w14:textId="0118EC7E"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Apply knowledge of the uses of radiation to evaluate the best sources of radiation to use in a given situation</w:t>
            </w:r>
            <w:r w:rsidRPr="00584AB1">
              <w:rPr>
                <w:rStyle w:val="eop"/>
                <w:rFonts w:ascii="Calibri" w:hAnsi="Calibri" w:cs="Calibri"/>
                <w:sz w:val="18"/>
                <w:szCs w:val="18"/>
              </w:rPr>
              <w:t> </w:t>
            </w:r>
          </w:p>
        </w:tc>
        <w:tc>
          <w:tcPr>
            <w:tcW w:w="728" w:type="dxa"/>
          </w:tcPr>
          <w:p w14:paraId="7F80DDD6" w14:textId="77777777" w:rsidR="00AC765C" w:rsidRPr="00584AB1" w:rsidRDefault="00AC765C" w:rsidP="009A759F">
            <w:pPr>
              <w:jc w:val="center"/>
              <w:rPr>
                <w:sz w:val="20"/>
                <w:szCs w:val="20"/>
              </w:rPr>
            </w:pPr>
          </w:p>
        </w:tc>
        <w:tc>
          <w:tcPr>
            <w:tcW w:w="792" w:type="dxa"/>
          </w:tcPr>
          <w:p w14:paraId="0DCB661D" w14:textId="77777777" w:rsidR="00AC765C" w:rsidRPr="00584AB1" w:rsidRDefault="00AC765C" w:rsidP="009A759F">
            <w:pPr>
              <w:jc w:val="center"/>
              <w:rPr>
                <w:sz w:val="20"/>
                <w:szCs w:val="20"/>
              </w:rPr>
            </w:pPr>
          </w:p>
        </w:tc>
        <w:tc>
          <w:tcPr>
            <w:tcW w:w="744" w:type="dxa"/>
          </w:tcPr>
          <w:p w14:paraId="4F191451" w14:textId="77777777" w:rsidR="00AC765C" w:rsidRPr="00584AB1" w:rsidRDefault="00AC765C" w:rsidP="009A759F">
            <w:pPr>
              <w:jc w:val="center"/>
              <w:rPr>
                <w:sz w:val="20"/>
                <w:szCs w:val="20"/>
              </w:rPr>
            </w:pPr>
          </w:p>
        </w:tc>
      </w:tr>
      <w:tr w:rsidR="00584AB1" w:rsidRPr="00584AB1" w14:paraId="7CA42C36" w14:textId="77777777" w:rsidTr="7AB33D17">
        <w:tc>
          <w:tcPr>
            <w:tcW w:w="1491" w:type="dxa"/>
            <w:vMerge/>
          </w:tcPr>
          <w:p w14:paraId="16E70D5C" w14:textId="77777777" w:rsidR="00AC765C" w:rsidRPr="00584AB1" w:rsidRDefault="00AC765C" w:rsidP="00AC765C">
            <w:pPr>
              <w:rPr>
                <w:sz w:val="20"/>
                <w:szCs w:val="20"/>
              </w:rPr>
            </w:pPr>
          </w:p>
        </w:tc>
        <w:tc>
          <w:tcPr>
            <w:tcW w:w="6877" w:type="dxa"/>
          </w:tcPr>
          <w:p w14:paraId="38F85212" w14:textId="7C585779"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Use the names and symbols of common nuclei and particles to complete balanced nuclear equations, by balancing the atomic numbers and mass numbers</w:t>
            </w:r>
            <w:r w:rsidRPr="00584AB1">
              <w:rPr>
                <w:rStyle w:val="eop"/>
                <w:rFonts w:ascii="Calibri" w:hAnsi="Calibri" w:cs="Calibri"/>
                <w:sz w:val="18"/>
                <w:szCs w:val="18"/>
              </w:rPr>
              <w:t> </w:t>
            </w:r>
          </w:p>
        </w:tc>
        <w:tc>
          <w:tcPr>
            <w:tcW w:w="728" w:type="dxa"/>
          </w:tcPr>
          <w:p w14:paraId="2971599A" w14:textId="77777777" w:rsidR="00AC765C" w:rsidRPr="00584AB1" w:rsidRDefault="00AC765C" w:rsidP="009A759F">
            <w:pPr>
              <w:jc w:val="center"/>
              <w:rPr>
                <w:sz w:val="20"/>
                <w:szCs w:val="20"/>
              </w:rPr>
            </w:pPr>
          </w:p>
        </w:tc>
        <w:tc>
          <w:tcPr>
            <w:tcW w:w="792" w:type="dxa"/>
          </w:tcPr>
          <w:p w14:paraId="7C873359" w14:textId="77777777" w:rsidR="00AC765C" w:rsidRPr="00584AB1" w:rsidRDefault="00AC765C" w:rsidP="009A759F">
            <w:pPr>
              <w:jc w:val="center"/>
              <w:rPr>
                <w:sz w:val="20"/>
                <w:szCs w:val="20"/>
              </w:rPr>
            </w:pPr>
          </w:p>
        </w:tc>
        <w:tc>
          <w:tcPr>
            <w:tcW w:w="744" w:type="dxa"/>
          </w:tcPr>
          <w:p w14:paraId="69C9C555" w14:textId="77777777" w:rsidR="00AC765C" w:rsidRPr="00584AB1" w:rsidRDefault="00AC765C" w:rsidP="009A759F">
            <w:pPr>
              <w:jc w:val="center"/>
              <w:rPr>
                <w:sz w:val="20"/>
                <w:szCs w:val="20"/>
              </w:rPr>
            </w:pPr>
          </w:p>
        </w:tc>
      </w:tr>
      <w:tr w:rsidR="00584AB1" w:rsidRPr="00584AB1" w14:paraId="3B88B794" w14:textId="77777777" w:rsidTr="7AB33D17">
        <w:tc>
          <w:tcPr>
            <w:tcW w:w="1491" w:type="dxa"/>
            <w:vMerge/>
          </w:tcPr>
          <w:p w14:paraId="607D1C62" w14:textId="77777777" w:rsidR="00AC765C" w:rsidRPr="00584AB1" w:rsidRDefault="00AC765C" w:rsidP="00AC765C">
            <w:pPr>
              <w:rPr>
                <w:sz w:val="20"/>
                <w:szCs w:val="20"/>
              </w:rPr>
            </w:pPr>
          </w:p>
        </w:tc>
        <w:tc>
          <w:tcPr>
            <w:tcW w:w="6877" w:type="dxa"/>
          </w:tcPr>
          <w:p w14:paraId="3AB6CFF7" w14:textId="54974BAD"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Define half-life of a radioactive isotope </w:t>
            </w:r>
            <w:r w:rsidRPr="00584AB1">
              <w:rPr>
                <w:rStyle w:val="eop"/>
                <w:rFonts w:ascii="Calibri" w:hAnsi="Calibri" w:cs="Calibri"/>
                <w:sz w:val="18"/>
                <w:szCs w:val="18"/>
              </w:rPr>
              <w:t> </w:t>
            </w:r>
          </w:p>
        </w:tc>
        <w:tc>
          <w:tcPr>
            <w:tcW w:w="728" w:type="dxa"/>
          </w:tcPr>
          <w:p w14:paraId="125513F2" w14:textId="77777777" w:rsidR="00AC765C" w:rsidRPr="00584AB1" w:rsidRDefault="00AC765C" w:rsidP="009A759F">
            <w:pPr>
              <w:jc w:val="center"/>
              <w:rPr>
                <w:sz w:val="20"/>
                <w:szCs w:val="20"/>
              </w:rPr>
            </w:pPr>
          </w:p>
        </w:tc>
        <w:tc>
          <w:tcPr>
            <w:tcW w:w="792" w:type="dxa"/>
          </w:tcPr>
          <w:p w14:paraId="64EADCE4" w14:textId="77777777" w:rsidR="00AC765C" w:rsidRPr="00584AB1" w:rsidRDefault="00AC765C" w:rsidP="009A759F">
            <w:pPr>
              <w:jc w:val="center"/>
              <w:rPr>
                <w:sz w:val="20"/>
                <w:szCs w:val="20"/>
              </w:rPr>
            </w:pPr>
          </w:p>
        </w:tc>
        <w:tc>
          <w:tcPr>
            <w:tcW w:w="744" w:type="dxa"/>
          </w:tcPr>
          <w:p w14:paraId="2128F697" w14:textId="77777777" w:rsidR="00AC765C" w:rsidRPr="00584AB1" w:rsidRDefault="00AC765C" w:rsidP="009A759F">
            <w:pPr>
              <w:jc w:val="center"/>
              <w:rPr>
                <w:sz w:val="20"/>
                <w:szCs w:val="20"/>
              </w:rPr>
            </w:pPr>
          </w:p>
        </w:tc>
      </w:tr>
      <w:tr w:rsidR="00584AB1" w:rsidRPr="00584AB1" w14:paraId="13DB53F4" w14:textId="77777777" w:rsidTr="7AB33D17">
        <w:tc>
          <w:tcPr>
            <w:tcW w:w="1491" w:type="dxa"/>
            <w:vMerge/>
          </w:tcPr>
          <w:p w14:paraId="59E70D26" w14:textId="77777777" w:rsidR="00AC765C" w:rsidRPr="00584AB1" w:rsidRDefault="00AC765C" w:rsidP="00AC765C">
            <w:pPr>
              <w:rPr>
                <w:sz w:val="20"/>
                <w:szCs w:val="20"/>
              </w:rPr>
            </w:pPr>
          </w:p>
        </w:tc>
        <w:tc>
          <w:tcPr>
            <w:tcW w:w="6877" w:type="dxa"/>
          </w:tcPr>
          <w:p w14:paraId="0FF05B80" w14:textId="4EC3C056"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b/>
                <w:bCs/>
                <w:sz w:val="18"/>
                <w:szCs w:val="18"/>
              </w:rPr>
              <w:t> HT ONLY: Determine the half-life of a radioactive isotope from given information and calculate the net decline, expressed as a ratio, in a radioactive emission after a given number of half-lives</w:t>
            </w:r>
            <w:r w:rsidRPr="00584AB1">
              <w:rPr>
                <w:rStyle w:val="eop"/>
                <w:rFonts w:ascii="Calibri" w:hAnsi="Calibri" w:cs="Calibri"/>
                <w:sz w:val="18"/>
                <w:szCs w:val="18"/>
              </w:rPr>
              <w:t> </w:t>
            </w:r>
          </w:p>
        </w:tc>
        <w:tc>
          <w:tcPr>
            <w:tcW w:w="728" w:type="dxa"/>
          </w:tcPr>
          <w:p w14:paraId="12F2F82C" w14:textId="77777777" w:rsidR="00AC765C" w:rsidRPr="00584AB1" w:rsidRDefault="00AC765C" w:rsidP="009A759F">
            <w:pPr>
              <w:jc w:val="center"/>
              <w:rPr>
                <w:sz w:val="20"/>
                <w:szCs w:val="20"/>
              </w:rPr>
            </w:pPr>
          </w:p>
        </w:tc>
        <w:tc>
          <w:tcPr>
            <w:tcW w:w="792" w:type="dxa"/>
          </w:tcPr>
          <w:p w14:paraId="0E276C15" w14:textId="77777777" w:rsidR="00AC765C" w:rsidRPr="00584AB1" w:rsidRDefault="00AC765C" w:rsidP="009A759F">
            <w:pPr>
              <w:jc w:val="center"/>
              <w:rPr>
                <w:sz w:val="20"/>
                <w:szCs w:val="20"/>
              </w:rPr>
            </w:pPr>
          </w:p>
        </w:tc>
        <w:tc>
          <w:tcPr>
            <w:tcW w:w="744" w:type="dxa"/>
          </w:tcPr>
          <w:p w14:paraId="196A08AB" w14:textId="77777777" w:rsidR="00AC765C" w:rsidRPr="00584AB1" w:rsidRDefault="00AC765C" w:rsidP="009A759F">
            <w:pPr>
              <w:jc w:val="center"/>
              <w:rPr>
                <w:sz w:val="20"/>
                <w:szCs w:val="20"/>
              </w:rPr>
            </w:pPr>
          </w:p>
        </w:tc>
      </w:tr>
      <w:tr w:rsidR="00584AB1" w:rsidRPr="00584AB1" w14:paraId="4F2CF3ED" w14:textId="77777777" w:rsidTr="7AB33D17">
        <w:tc>
          <w:tcPr>
            <w:tcW w:w="1491" w:type="dxa"/>
            <w:vMerge/>
          </w:tcPr>
          <w:p w14:paraId="349613E4" w14:textId="77777777" w:rsidR="00AC765C" w:rsidRPr="00584AB1" w:rsidRDefault="00AC765C" w:rsidP="00AC765C">
            <w:pPr>
              <w:rPr>
                <w:sz w:val="20"/>
                <w:szCs w:val="20"/>
              </w:rPr>
            </w:pPr>
          </w:p>
        </w:tc>
        <w:tc>
          <w:tcPr>
            <w:tcW w:w="6877" w:type="dxa"/>
          </w:tcPr>
          <w:p w14:paraId="7C85E419" w14:textId="64E8DDC5"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Compare the hazards associated with contamination and irradiation and outline suitable precautions taken to protect against any hazard the radioactive sources may present</w:t>
            </w:r>
            <w:r w:rsidRPr="00584AB1">
              <w:rPr>
                <w:rStyle w:val="eop"/>
                <w:rFonts w:ascii="Calibri" w:hAnsi="Calibri" w:cs="Calibri"/>
                <w:sz w:val="18"/>
                <w:szCs w:val="18"/>
              </w:rPr>
              <w:t> </w:t>
            </w:r>
          </w:p>
        </w:tc>
        <w:tc>
          <w:tcPr>
            <w:tcW w:w="728" w:type="dxa"/>
          </w:tcPr>
          <w:p w14:paraId="378C7DDB" w14:textId="77777777" w:rsidR="00AC765C" w:rsidRPr="00584AB1" w:rsidRDefault="00AC765C" w:rsidP="009A759F">
            <w:pPr>
              <w:jc w:val="center"/>
              <w:rPr>
                <w:sz w:val="20"/>
                <w:szCs w:val="20"/>
              </w:rPr>
            </w:pPr>
          </w:p>
        </w:tc>
        <w:tc>
          <w:tcPr>
            <w:tcW w:w="792" w:type="dxa"/>
          </w:tcPr>
          <w:p w14:paraId="23C50E41" w14:textId="77777777" w:rsidR="00AC765C" w:rsidRPr="00584AB1" w:rsidRDefault="00AC765C" w:rsidP="009A759F">
            <w:pPr>
              <w:jc w:val="center"/>
              <w:rPr>
                <w:sz w:val="20"/>
                <w:szCs w:val="20"/>
              </w:rPr>
            </w:pPr>
          </w:p>
        </w:tc>
        <w:tc>
          <w:tcPr>
            <w:tcW w:w="744" w:type="dxa"/>
          </w:tcPr>
          <w:p w14:paraId="59C0A954" w14:textId="77777777" w:rsidR="00AC765C" w:rsidRPr="00584AB1" w:rsidRDefault="00AC765C" w:rsidP="009A759F">
            <w:pPr>
              <w:jc w:val="center"/>
              <w:rPr>
                <w:sz w:val="20"/>
                <w:szCs w:val="20"/>
              </w:rPr>
            </w:pPr>
          </w:p>
        </w:tc>
      </w:tr>
      <w:tr w:rsidR="00584AB1" w:rsidRPr="00584AB1" w14:paraId="3EF83536" w14:textId="77777777" w:rsidTr="7AB33D17">
        <w:tc>
          <w:tcPr>
            <w:tcW w:w="1491" w:type="dxa"/>
            <w:vMerge/>
          </w:tcPr>
          <w:p w14:paraId="25F58917" w14:textId="77777777" w:rsidR="00AC765C" w:rsidRPr="00584AB1" w:rsidRDefault="00AC765C" w:rsidP="00AC765C">
            <w:pPr>
              <w:rPr>
                <w:sz w:val="20"/>
                <w:szCs w:val="20"/>
              </w:rPr>
            </w:pPr>
          </w:p>
        </w:tc>
        <w:tc>
          <w:tcPr>
            <w:tcW w:w="6877" w:type="dxa"/>
          </w:tcPr>
          <w:p w14:paraId="57990BA6" w14:textId="4E5CBB26" w:rsidR="00AC765C" w:rsidRPr="00584AB1" w:rsidRDefault="45CF081F" w:rsidP="7AB33D17">
            <w:pPr>
              <w:pStyle w:val="paragraph"/>
              <w:spacing w:before="0" w:beforeAutospacing="0" w:after="0" w:afterAutospacing="0"/>
              <w:textAlignment w:val="baseline"/>
              <w:divId w:val="202669303"/>
              <w:rPr>
                <w:rStyle w:val="normaltextrun"/>
                <w:rFonts w:asciiTheme="minorHAnsi" w:hAnsiTheme="minorHAnsi" w:cstheme="minorBidi"/>
                <w:sz w:val="18"/>
                <w:szCs w:val="18"/>
              </w:rPr>
            </w:pPr>
            <w:r w:rsidRPr="00584AB1">
              <w:rPr>
                <w:rStyle w:val="normaltextrun"/>
                <w:rFonts w:ascii="Calibri" w:hAnsi="Calibri" w:cs="Calibri"/>
                <w:sz w:val="18"/>
                <w:szCs w:val="18"/>
              </w:rPr>
              <w:t> Discuss the importance of publishing the findings of studies into the effects of radiation on humans and sharing findings with other scientists so that they can be checked by peer review</w:t>
            </w:r>
            <w:r w:rsidRPr="00584AB1">
              <w:rPr>
                <w:rStyle w:val="eop"/>
                <w:rFonts w:ascii="Calibri" w:hAnsi="Calibri" w:cs="Calibri"/>
                <w:sz w:val="18"/>
                <w:szCs w:val="18"/>
              </w:rPr>
              <w:t> </w:t>
            </w:r>
          </w:p>
        </w:tc>
        <w:tc>
          <w:tcPr>
            <w:tcW w:w="728" w:type="dxa"/>
          </w:tcPr>
          <w:p w14:paraId="2560C668" w14:textId="77777777" w:rsidR="00AC765C" w:rsidRPr="00584AB1" w:rsidRDefault="00AC765C" w:rsidP="009A759F">
            <w:pPr>
              <w:jc w:val="center"/>
              <w:rPr>
                <w:sz w:val="20"/>
                <w:szCs w:val="20"/>
              </w:rPr>
            </w:pPr>
          </w:p>
        </w:tc>
        <w:tc>
          <w:tcPr>
            <w:tcW w:w="792" w:type="dxa"/>
          </w:tcPr>
          <w:p w14:paraId="0CA85B3A" w14:textId="77777777" w:rsidR="00AC765C" w:rsidRPr="00584AB1" w:rsidRDefault="00AC765C" w:rsidP="009A759F">
            <w:pPr>
              <w:jc w:val="center"/>
              <w:rPr>
                <w:sz w:val="20"/>
                <w:szCs w:val="20"/>
              </w:rPr>
            </w:pPr>
          </w:p>
        </w:tc>
        <w:tc>
          <w:tcPr>
            <w:tcW w:w="744" w:type="dxa"/>
          </w:tcPr>
          <w:p w14:paraId="31C07293" w14:textId="77777777" w:rsidR="00AC765C" w:rsidRPr="00584AB1" w:rsidRDefault="00AC765C" w:rsidP="009A759F">
            <w:pPr>
              <w:jc w:val="center"/>
              <w:rPr>
                <w:sz w:val="20"/>
                <w:szCs w:val="20"/>
              </w:rPr>
            </w:pPr>
          </w:p>
        </w:tc>
      </w:tr>
      <w:tr w:rsidR="00584AB1" w:rsidRPr="00584AB1" w14:paraId="2B480D76" w14:textId="77777777" w:rsidTr="7AB33D17">
        <w:tc>
          <w:tcPr>
            <w:tcW w:w="1491" w:type="dxa"/>
            <w:vMerge/>
          </w:tcPr>
          <w:p w14:paraId="3BCC0B36" w14:textId="77777777" w:rsidR="00AC765C" w:rsidRPr="00584AB1" w:rsidRDefault="00AC765C" w:rsidP="00AC765C">
            <w:pPr>
              <w:rPr>
                <w:sz w:val="20"/>
                <w:szCs w:val="20"/>
              </w:rPr>
            </w:pPr>
          </w:p>
        </w:tc>
        <w:tc>
          <w:tcPr>
            <w:tcW w:w="6877" w:type="dxa"/>
          </w:tcPr>
          <w:p w14:paraId="1DD6D928" w14:textId="149FBF94"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State, giving examples, that background radiation is caused by natural and man-made sources and that the level of radiation may be affected by occupation and/or location</w:t>
            </w:r>
            <w:r w:rsidRPr="00584AB1">
              <w:rPr>
                <w:rStyle w:val="eop"/>
                <w:rFonts w:ascii="Calibri" w:hAnsi="Calibri" w:cs="Calibri"/>
                <w:sz w:val="18"/>
                <w:szCs w:val="18"/>
              </w:rPr>
              <w:t> </w:t>
            </w:r>
          </w:p>
        </w:tc>
        <w:tc>
          <w:tcPr>
            <w:tcW w:w="728" w:type="dxa"/>
          </w:tcPr>
          <w:p w14:paraId="56559265" w14:textId="77777777" w:rsidR="00AC765C" w:rsidRPr="00584AB1" w:rsidRDefault="00AC765C" w:rsidP="00AC765C">
            <w:pPr>
              <w:jc w:val="center"/>
              <w:rPr>
                <w:sz w:val="20"/>
                <w:szCs w:val="20"/>
              </w:rPr>
            </w:pPr>
          </w:p>
        </w:tc>
        <w:tc>
          <w:tcPr>
            <w:tcW w:w="792" w:type="dxa"/>
          </w:tcPr>
          <w:p w14:paraId="2BDE15BE" w14:textId="77777777" w:rsidR="00AC765C" w:rsidRPr="00584AB1" w:rsidRDefault="00AC765C" w:rsidP="00AC765C">
            <w:pPr>
              <w:jc w:val="center"/>
              <w:rPr>
                <w:sz w:val="20"/>
                <w:szCs w:val="20"/>
              </w:rPr>
            </w:pPr>
          </w:p>
        </w:tc>
        <w:tc>
          <w:tcPr>
            <w:tcW w:w="744" w:type="dxa"/>
          </w:tcPr>
          <w:p w14:paraId="01F4E6D4" w14:textId="77777777" w:rsidR="00AC765C" w:rsidRPr="00584AB1" w:rsidRDefault="00AC765C" w:rsidP="00AC765C">
            <w:pPr>
              <w:jc w:val="center"/>
              <w:rPr>
                <w:sz w:val="20"/>
                <w:szCs w:val="20"/>
              </w:rPr>
            </w:pPr>
          </w:p>
        </w:tc>
      </w:tr>
      <w:tr w:rsidR="00584AB1" w:rsidRPr="00584AB1" w14:paraId="3D456BDC" w14:textId="77777777" w:rsidTr="7AB33D17">
        <w:tc>
          <w:tcPr>
            <w:tcW w:w="1491" w:type="dxa"/>
            <w:vMerge/>
          </w:tcPr>
          <w:p w14:paraId="74D39334" w14:textId="77777777" w:rsidR="00AC765C" w:rsidRPr="00584AB1" w:rsidRDefault="00AC765C" w:rsidP="00AC765C">
            <w:pPr>
              <w:rPr>
                <w:sz w:val="20"/>
                <w:szCs w:val="20"/>
              </w:rPr>
            </w:pPr>
          </w:p>
        </w:tc>
        <w:tc>
          <w:tcPr>
            <w:tcW w:w="6877" w:type="dxa"/>
          </w:tcPr>
          <w:p w14:paraId="73C31F6F" w14:textId="4F853D59"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Explain the relationship between the instability and half-life of radioactive isotopes and why the hazards associated with radioactive material differ according to the half-life involved</w:t>
            </w:r>
            <w:r w:rsidRPr="00584AB1">
              <w:rPr>
                <w:rStyle w:val="eop"/>
                <w:rFonts w:ascii="Calibri" w:hAnsi="Calibri" w:cs="Calibri"/>
                <w:sz w:val="18"/>
                <w:szCs w:val="18"/>
              </w:rPr>
              <w:t> </w:t>
            </w:r>
          </w:p>
        </w:tc>
        <w:tc>
          <w:tcPr>
            <w:tcW w:w="728" w:type="dxa"/>
          </w:tcPr>
          <w:p w14:paraId="1F99D4BF" w14:textId="77777777" w:rsidR="00AC765C" w:rsidRPr="00584AB1" w:rsidRDefault="00AC765C" w:rsidP="00AC765C">
            <w:pPr>
              <w:jc w:val="center"/>
              <w:rPr>
                <w:sz w:val="20"/>
                <w:szCs w:val="20"/>
              </w:rPr>
            </w:pPr>
          </w:p>
        </w:tc>
        <w:tc>
          <w:tcPr>
            <w:tcW w:w="792" w:type="dxa"/>
          </w:tcPr>
          <w:p w14:paraId="6B835AC2" w14:textId="77777777" w:rsidR="00AC765C" w:rsidRPr="00584AB1" w:rsidRDefault="00AC765C" w:rsidP="00AC765C">
            <w:pPr>
              <w:jc w:val="center"/>
              <w:rPr>
                <w:sz w:val="20"/>
                <w:szCs w:val="20"/>
              </w:rPr>
            </w:pPr>
          </w:p>
        </w:tc>
        <w:tc>
          <w:tcPr>
            <w:tcW w:w="744" w:type="dxa"/>
          </w:tcPr>
          <w:p w14:paraId="293DA73C" w14:textId="77777777" w:rsidR="00AC765C" w:rsidRPr="00584AB1" w:rsidRDefault="00AC765C" w:rsidP="00AC765C">
            <w:pPr>
              <w:jc w:val="center"/>
              <w:rPr>
                <w:sz w:val="20"/>
                <w:szCs w:val="20"/>
              </w:rPr>
            </w:pPr>
          </w:p>
        </w:tc>
      </w:tr>
      <w:tr w:rsidR="00584AB1" w:rsidRPr="00584AB1" w14:paraId="7358E3BC" w14:textId="77777777" w:rsidTr="7AB33D17">
        <w:tc>
          <w:tcPr>
            <w:tcW w:w="1491" w:type="dxa"/>
            <w:vMerge/>
          </w:tcPr>
          <w:p w14:paraId="2A62DDAB" w14:textId="77777777" w:rsidR="00AC765C" w:rsidRPr="00584AB1" w:rsidRDefault="00AC765C" w:rsidP="00AC765C">
            <w:pPr>
              <w:rPr>
                <w:sz w:val="20"/>
                <w:szCs w:val="20"/>
              </w:rPr>
            </w:pPr>
          </w:p>
        </w:tc>
        <w:tc>
          <w:tcPr>
            <w:tcW w:w="6877" w:type="dxa"/>
          </w:tcPr>
          <w:p w14:paraId="2DDEA135" w14:textId="458F5C18"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Describe and evaluate the uses of nuclear radiation in exploration of internal organs and controlling or destroying unwanted tissue</w:t>
            </w:r>
            <w:r w:rsidRPr="00584AB1">
              <w:rPr>
                <w:rStyle w:val="eop"/>
                <w:rFonts w:ascii="Calibri" w:hAnsi="Calibri" w:cs="Calibri"/>
                <w:sz w:val="18"/>
                <w:szCs w:val="18"/>
              </w:rPr>
              <w:t> </w:t>
            </w:r>
          </w:p>
        </w:tc>
        <w:tc>
          <w:tcPr>
            <w:tcW w:w="728" w:type="dxa"/>
          </w:tcPr>
          <w:p w14:paraId="50DB334D" w14:textId="77777777" w:rsidR="00AC765C" w:rsidRPr="00584AB1" w:rsidRDefault="00AC765C" w:rsidP="00AC765C">
            <w:pPr>
              <w:jc w:val="center"/>
              <w:rPr>
                <w:sz w:val="20"/>
                <w:szCs w:val="20"/>
              </w:rPr>
            </w:pPr>
          </w:p>
        </w:tc>
        <w:tc>
          <w:tcPr>
            <w:tcW w:w="792" w:type="dxa"/>
          </w:tcPr>
          <w:p w14:paraId="044BE648" w14:textId="77777777" w:rsidR="00AC765C" w:rsidRPr="00584AB1" w:rsidRDefault="00AC765C" w:rsidP="00AC765C">
            <w:pPr>
              <w:jc w:val="center"/>
              <w:rPr>
                <w:sz w:val="20"/>
                <w:szCs w:val="20"/>
              </w:rPr>
            </w:pPr>
          </w:p>
        </w:tc>
        <w:tc>
          <w:tcPr>
            <w:tcW w:w="744" w:type="dxa"/>
          </w:tcPr>
          <w:p w14:paraId="6ECE1718" w14:textId="77777777" w:rsidR="00AC765C" w:rsidRPr="00584AB1" w:rsidRDefault="00AC765C" w:rsidP="00AC765C">
            <w:pPr>
              <w:jc w:val="center"/>
              <w:rPr>
                <w:sz w:val="20"/>
                <w:szCs w:val="20"/>
              </w:rPr>
            </w:pPr>
          </w:p>
        </w:tc>
      </w:tr>
      <w:tr w:rsidR="00584AB1" w:rsidRPr="00584AB1" w14:paraId="1242FB65" w14:textId="77777777" w:rsidTr="7AB33D17">
        <w:tc>
          <w:tcPr>
            <w:tcW w:w="1491" w:type="dxa"/>
            <w:vMerge/>
          </w:tcPr>
          <w:p w14:paraId="05A01048" w14:textId="77777777" w:rsidR="00AC765C" w:rsidRPr="00584AB1" w:rsidRDefault="00AC765C" w:rsidP="00AC765C">
            <w:pPr>
              <w:rPr>
                <w:sz w:val="20"/>
                <w:szCs w:val="20"/>
              </w:rPr>
            </w:pPr>
          </w:p>
        </w:tc>
        <w:tc>
          <w:tcPr>
            <w:tcW w:w="6877" w:type="dxa"/>
          </w:tcPr>
          <w:p w14:paraId="689D5952" w14:textId="27CCD99D"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Evaluate the perceived risks of using nuclear radiation in relation to given data and consequences</w:t>
            </w:r>
            <w:r w:rsidRPr="00584AB1">
              <w:rPr>
                <w:rStyle w:val="eop"/>
                <w:rFonts w:ascii="Calibri" w:hAnsi="Calibri" w:cs="Calibri"/>
                <w:sz w:val="18"/>
                <w:szCs w:val="18"/>
              </w:rPr>
              <w:t> </w:t>
            </w:r>
          </w:p>
        </w:tc>
        <w:tc>
          <w:tcPr>
            <w:tcW w:w="728" w:type="dxa"/>
          </w:tcPr>
          <w:p w14:paraId="77787D58" w14:textId="77777777" w:rsidR="00AC765C" w:rsidRPr="00584AB1" w:rsidRDefault="00AC765C" w:rsidP="00AC765C">
            <w:pPr>
              <w:jc w:val="center"/>
              <w:rPr>
                <w:sz w:val="20"/>
                <w:szCs w:val="20"/>
              </w:rPr>
            </w:pPr>
          </w:p>
        </w:tc>
        <w:tc>
          <w:tcPr>
            <w:tcW w:w="792" w:type="dxa"/>
          </w:tcPr>
          <w:p w14:paraId="646DA203" w14:textId="77777777" w:rsidR="00AC765C" w:rsidRPr="00584AB1" w:rsidRDefault="00AC765C" w:rsidP="00AC765C">
            <w:pPr>
              <w:jc w:val="center"/>
              <w:rPr>
                <w:sz w:val="20"/>
                <w:szCs w:val="20"/>
              </w:rPr>
            </w:pPr>
          </w:p>
        </w:tc>
        <w:tc>
          <w:tcPr>
            <w:tcW w:w="744" w:type="dxa"/>
          </w:tcPr>
          <w:p w14:paraId="5CED2F78" w14:textId="77777777" w:rsidR="00AC765C" w:rsidRPr="00584AB1" w:rsidRDefault="00AC765C" w:rsidP="00AC765C">
            <w:pPr>
              <w:jc w:val="center"/>
              <w:rPr>
                <w:sz w:val="20"/>
                <w:szCs w:val="20"/>
              </w:rPr>
            </w:pPr>
          </w:p>
        </w:tc>
      </w:tr>
      <w:tr w:rsidR="00584AB1" w:rsidRPr="00584AB1" w14:paraId="04E5BD6D" w14:textId="77777777" w:rsidTr="7AB33D17">
        <w:tc>
          <w:tcPr>
            <w:tcW w:w="1491" w:type="dxa"/>
            <w:vMerge/>
          </w:tcPr>
          <w:p w14:paraId="0954AF86" w14:textId="77777777" w:rsidR="00AC765C" w:rsidRPr="00584AB1" w:rsidRDefault="00AC765C" w:rsidP="00AC765C">
            <w:pPr>
              <w:rPr>
                <w:sz w:val="20"/>
                <w:szCs w:val="20"/>
              </w:rPr>
            </w:pPr>
          </w:p>
        </w:tc>
        <w:tc>
          <w:tcPr>
            <w:tcW w:w="6877" w:type="dxa"/>
          </w:tcPr>
          <w:p w14:paraId="10DE4F65" w14:textId="78C52E27"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Describe nuclear fission </w:t>
            </w:r>
            <w:r w:rsidRPr="00584AB1">
              <w:rPr>
                <w:rStyle w:val="eop"/>
                <w:rFonts w:ascii="Calibri" w:hAnsi="Calibri" w:cs="Calibri"/>
                <w:sz w:val="18"/>
                <w:szCs w:val="18"/>
              </w:rPr>
              <w:t> </w:t>
            </w:r>
          </w:p>
        </w:tc>
        <w:tc>
          <w:tcPr>
            <w:tcW w:w="728" w:type="dxa"/>
          </w:tcPr>
          <w:p w14:paraId="3B989382" w14:textId="77777777" w:rsidR="00AC765C" w:rsidRPr="00584AB1" w:rsidRDefault="00AC765C" w:rsidP="00AC765C">
            <w:pPr>
              <w:jc w:val="center"/>
              <w:rPr>
                <w:sz w:val="20"/>
                <w:szCs w:val="20"/>
              </w:rPr>
            </w:pPr>
          </w:p>
        </w:tc>
        <w:tc>
          <w:tcPr>
            <w:tcW w:w="792" w:type="dxa"/>
          </w:tcPr>
          <w:p w14:paraId="675FB672" w14:textId="77777777" w:rsidR="00AC765C" w:rsidRPr="00584AB1" w:rsidRDefault="00AC765C" w:rsidP="00AC765C">
            <w:pPr>
              <w:jc w:val="center"/>
              <w:rPr>
                <w:sz w:val="20"/>
                <w:szCs w:val="20"/>
              </w:rPr>
            </w:pPr>
          </w:p>
        </w:tc>
        <w:tc>
          <w:tcPr>
            <w:tcW w:w="744" w:type="dxa"/>
          </w:tcPr>
          <w:p w14:paraId="5DE7138C" w14:textId="77777777" w:rsidR="00AC765C" w:rsidRPr="00584AB1" w:rsidRDefault="00AC765C" w:rsidP="00AC765C">
            <w:pPr>
              <w:jc w:val="center"/>
              <w:rPr>
                <w:sz w:val="20"/>
                <w:szCs w:val="20"/>
              </w:rPr>
            </w:pPr>
          </w:p>
        </w:tc>
      </w:tr>
      <w:tr w:rsidR="00584AB1" w:rsidRPr="00584AB1" w14:paraId="1E2ADF2A" w14:textId="77777777" w:rsidTr="7AB33D17">
        <w:tc>
          <w:tcPr>
            <w:tcW w:w="1491" w:type="dxa"/>
            <w:vMerge/>
          </w:tcPr>
          <w:p w14:paraId="397E67E1" w14:textId="6DC0227A" w:rsidR="00AC765C" w:rsidRPr="00584AB1" w:rsidRDefault="00AC765C" w:rsidP="00AC765C">
            <w:pPr>
              <w:rPr>
                <w:sz w:val="20"/>
                <w:szCs w:val="20"/>
              </w:rPr>
            </w:pPr>
          </w:p>
        </w:tc>
        <w:tc>
          <w:tcPr>
            <w:tcW w:w="6877" w:type="dxa"/>
          </w:tcPr>
          <w:p w14:paraId="41640438" w14:textId="3F88915E"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Draw/interpret diagrams representing nuclear fission and how a chain reaction may occur</w:t>
            </w:r>
            <w:r w:rsidRPr="00584AB1">
              <w:rPr>
                <w:rStyle w:val="eop"/>
                <w:rFonts w:ascii="Calibri" w:hAnsi="Calibri" w:cs="Calibri"/>
                <w:sz w:val="18"/>
                <w:szCs w:val="18"/>
              </w:rPr>
              <w:t> </w:t>
            </w:r>
          </w:p>
        </w:tc>
        <w:tc>
          <w:tcPr>
            <w:tcW w:w="728" w:type="dxa"/>
          </w:tcPr>
          <w:p w14:paraId="3502BE3F" w14:textId="77777777" w:rsidR="00AC765C" w:rsidRPr="00584AB1" w:rsidRDefault="00AC765C" w:rsidP="00AC765C">
            <w:pPr>
              <w:jc w:val="center"/>
              <w:rPr>
                <w:sz w:val="20"/>
                <w:szCs w:val="20"/>
              </w:rPr>
            </w:pPr>
          </w:p>
        </w:tc>
        <w:tc>
          <w:tcPr>
            <w:tcW w:w="792" w:type="dxa"/>
          </w:tcPr>
          <w:p w14:paraId="454951ED" w14:textId="77777777" w:rsidR="00AC765C" w:rsidRPr="00584AB1" w:rsidRDefault="00AC765C" w:rsidP="00AC765C">
            <w:pPr>
              <w:jc w:val="center"/>
              <w:rPr>
                <w:sz w:val="20"/>
                <w:szCs w:val="20"/>
              </w:rPr>
            </w:pPr>
          </w:p>
        </w:tc>
        <w:tc>
          <w:tcPr>
            <w:tcW w:w="744" w:type="dxa"/>
          </w:tcPr>
          <w:p w14:paraId="28D8BF2D" w14:textId="77777777" w:rsidR="00AC765C" w:rsidRPr="00584AB1" w:rsidRDefault="00AC765C" w:rsidP="00AC765C">
            <w:pPr>
              <w:jc w:val="center"/>
              <w:rPr>
                <w:sz w:val="20"/>
                <w:szCs w:val="20"/>
              </w:rPr>
            </w:pPr>
          </w:p>
        </w:tc>
      </w:tr>
      <w:tr w:rsidR="00584AB1" w:rsidRPr="00584AB1" w14:paraId="010254FC" w14:textId="77777777" w:rsidTr="7AB33D17">
        <w:tc>
          <w:tcPr>
            <w:tcW w:w="1491" w:type="dxa"/>
            <w:vMerge/>
          </w:tcPr>
          <w:p w14:paraId="3BF05C99" w14:textId="77777777" w:rsidR="00AC765C" w:rsidRPr="00584AB1" w:rsidRDefault="00AC765C" w:rsidP="00AC765C">
            <w:pPr>
              <w:rPr>
                <w:sz w:val="20"/>
                <w:szCs w:val="20"/>
              </w:rPr>
            </w:pPr>
          </w:p>
        </w:tc>
        <w:tc>
          <w:tcPr>
            <w:tcW w:w="6877" w:type="dxa"/>
          </w:tcPr>
          <w:p w14:paraId="0F1D3380" w14:textId="753D9F15"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Describe nuclear fusion </w:t>
            </w:r>
            <w:r w:rsidRPr="00584AB1">
              <w:rPr>
                <w:rStyle w:val="eop"/>
                <w:rFonts w:ascii="Calibri" w:hAnsi="Calibri" w:cs="Calibri"/>
                <w:sz w:val="18"/>
                <w:szCs w:val="18"/>
              </w:rPr>
              <w:t> </w:t>
            </w:r>
          </w:p>
        </w:tc>
        <w:tc>
          <w:tcPr>
            <w:tcW w:w="728" w:type="dxa"/>
          </w:tcPr>
          <w:p w14:paraId="6E4D67C6" w14:textId="77777777" w:rsidR="00AC765C" w:rsidRPr="00584AB1" w:rsidRDefault="00AC765C" w:rsidP="00AC765C">
            <w:pPr>
              <w:jc w:val="center"/>
              <w:rPr>
                <w:sz w:val="20"/>
                <w:szCs w:val="20"/>
              </w:rPr>
            </w:pPr>
          </w:p>
        </w:tc>
        <w:tc>
          <w:tcPr>
            <w:tcW w:w="792" w:type="dxa"/>
          </w:tcPr>
          <w:p w14:paraId="2A931290" w14:textId="77777777" w:rsidR="00AC765C" w:rsidRPr="00584AB1" w:rsidRDefault="00AC765C" w:rsidP="00AC765C">
            <w:pPr>
              <w:jc w:val="center"/>
              <w:rPr>
                <w:sz w:val="20"/>
                <w:szCs w:val="20"/>
              </w:rPr>
            </w:pPr>
          </w:p>
        </w:tc>
        <w:tc>
          <w:tcPr>
            <w:tcW w:w="744" w:type="dxa"/>
          </w:tcPr>
          <w:p w14:paraId="673BED0F" w14:textId="77777777" w:rsidR="00AC765C" w:rsidRPr="00584AB1" w:rsidRDefault="00AC765C" w:rsidP="00AC765C">
            <w:pPr>
              <w:jc w:val="center"/>
              <w:rPr>
                <w:sz w:val="20"/>
                <w:szCs w:val="20"/>
              </w:rPr>
            </w:pPr>
          </w:p>
        </w:tc>
      </w:tr>
    </w:tbl>
    <w:p w14:paraId="330A94D1" w14:textId="71F41FAB" w:rsidR="358B896C" w:rsidRPr="00584AB1" w:rsidRDefault="358B896C"/>
    <w:p w14:paraId="7549ED8D" w14:textId="73F58B80" w:rsidR="0008694E" w:rsidRPr="00584AB1" w:rsidRDefault="0008694E" w:rsidP="0008694E">
      <w:pPr>
        <w:rPr>
          <w:sz w:val="18"/>
          <w:szCs w:val="18"/>
          <w:u w:val="single"/>
        </w:rPr>
      </w:pPr>
      <w:r w:rsidRPr="00584AB1">
        <w:br/>
      </w:r>
    </w:p>
    <w:tbl>
      <w:tblPr>
        <w:tblStyle w:val="TableGrid"/>
        <w:tblW w:w="10632" w:type="dxa"/>
        <w:tblInd w:w="-567" w:type="dxa"/>
        <w:tblLook w:val="04A0" w:firstRow="1" w:lastRow="0" w:firstColumn="1" w:lastColumn="0" w:noHBand="0" w:noVBand="1"/>
      </w:tblPr>
      <w:tblGrid>
        <w:gridCol w:w="1418"/>
        <w:gridCol w:w="6387"/>
        <w:gridCol w:w="987"/>
        <w:gridCol w:w="1096"/>
        <w:gridCol w:w="744"/>
      </w:tblGrid>
      <w:tr w:rsidR="00584AB1" w:rsidRPr="00584AB1" w14:paraId="67F29532" w14:textId="77777777" w:rsidTr="7AB33D17">
        <w:tc>
          <w:tcPr>
            <w:tcW w:w="1418" w:type="dxa"/>
            <w:tcBorders>
              <w:top w:val="nil"/>
              <w:left w:val="nil"/>
              <w:bottom w:val="single" w:sz="4" w:space="0" w:color="auto"/>
              <w:right w:val="nil"/>
            </w:tcBorders>
          </w:tcPr>
          <w:p w14:paraId="302B2419" w14:textId="77777777" w:rsidR="0008694E" w:rsidRPr="00584AB1" w:rsidRDefault="0008694E" w:rsidP="006A6003">
            <w:pPr>
              <w:jc w:val="center"/>
              <w:rPr>
                <w:sz w:val="20"/>
                <w:szCs w:val="20"/>
              </w:rPr>
            </w:pPr>
          </w:p>
        </w:tc>
        <w:tc>
          <w:tcPr>
            <w:tcW w:w="6387" w:type="dxa"/>
            <w:tcBorders>
              <w:top w:val="nil"/>
              <w:left w:val="nil"/>
              <w:bottom w:val="single" w:sz="4" w:space="0" w:color="auto"/>
              <w:right w:val="nil"/>
            </w:tcBorders>
          </w:tcPr>
          <w:p w14:paraId="02149FE3" w14:textId="77777777" w:rsidR="0008694E" w:rsidRPr="00584AB1" w:rsidRDefault="0008694E" w:rsidP="006A6003">
            <w:pPr>
              <w:jc w:val="center"/>
              <w:rPr>
                <w:sz w:val="20"/>
                <w:szCs w:val="20"/>
              </w:rPr>
            </w:pPr>
          </w:p>
        </w:tc>
        <w:tc>
          <w:tcPr>
            <w:tcW w:w="2827" w:type="dxa"/>
            <w:gridSpan w:val="3"/>
            <w:tcBorders>
              <w:left w:val="nil"/>
            </w:tcBorders>
          </w:tcPr>
          <w:p w14:paraId="6C4681E8" w14:textId="77777777" w:rsidR="0008694E" w:rsidRPr="00584AB1" w:rsidRDefault="0008694E" w:rsidP="006A6003">
            <w:pPr>
              <w:jc w:val="center"/>
              <w:rPr>
                <w:sz w:val="20"/>
                <w:szCs w:val="20"/>
              </w:rPr>
            </w:pPr>
            <w:proofErr w:type="spellStart"/>
            <w:r w:rsidRPr="00584AB1">
              <w:rPr>
                <w:sz w:val="20"/>
                <w:szCs w:val="20"/>
              </w:rPr>
              <w:t>Self Assessment</w:t>
            </w:r>
            <w:proofErr w:type="spellEnd"/>
          </w:p>
        </w:tc>
      </w:tr>
      <w:tr w:rsidR="00584AB1" w:rsidRPr="00584AB1" w14:paraId="2482700B" w14:textId="77777777" w:rsidTr="7AB33D17">
        <w:tc>
          <w:tcPr>
            <w:tcW w:w="1418" w:type="dxa"/>
            <w:tcBorders>
              <w:top w:val="single" w:sz="4" w:space="0" w:color="auto"/>
            </w:tcBorders>
          </w:tcPr>
          <w:p w14:paraId="60528FEE" w14:textId="77777777" w:rsidR="0008694E" w:rsidRPr="00584AB1" w:rsidRDefault="0008694E" w:rsidP="006A6003">
            <w:pPr>
              <w:jc w:val="center"/>
              <w:rPr>
                <w:sz w:val="20"/>
                <w:szCs w:val="20"/>
              </w:rPr>
            </w:pPr>
            <w:r w:rsidRPr="00584AB1">
              <w:rPr>
                <w:sz w:val="20"/>
                <w:szCs w:val="20"/>
              </w:rPr>
              <w:t>Topic</w:t>
            </w:r>
          </w:p>
        </w:tc>
        <w:tc>
          <w:tcPr>
            <w:tcW w:w="6387" w:type="dxa"/>
            <w:tcBorders>
              <w:top w:val="single" w:sz="4" w:space="0" w:color="auto"/>
            </w:tcBorders>
          </w:tcPr>
          <w:p w14:paraId="5A688576" w14:textId="77777777" w:rsidR="0008694E" w:rsidRPr="00584AB1" w:rsidRDefault="0008694E" w:rsidP="006A6003">
            <w:pPr>
              <w:jc w:val="center"/>
              <w:rPr>
                <w:sz w:val="20"/>
                <w:szCs w:val="20"/>
              </w:rPr>
            </w:pPr>
            <w:r w:rsidRPr="00584AB1">
              <w:rPr>
                <w:sz w:val="20"/>
                <w:szCs w:val="20"/>
              </w:rPr>
              <w:t>Key knowledge/skills</w:t>
            </w:r>
          </w:p>
        </w:tc>
        <w:tc>
          <w:tcPr>
            <w:tcW w:w="987" w:type="dxa"/>
            <w:shd w:val="clear" w:color="auto" w:fill="FF0000"/>
          </w:tcPr>
          <w:p w14:paraId="76D4DE33" w14:textId="77777777" w:rsidR="0008694E" w:rsidRPr="00584AB1" w:rsidRDefault="0008694E" w:rsidP="006A6003">
            <w:pPr>
              <w:jc w:val="center"/>
              <w:rPr>
                <w:sz w:val="20"/>
                <w:szCs w:val="20"/>
              </w:rPr>
            </w:pPr>
            <w:r w:rsidRPr="00584AB1">
              <w:rPr>
                <w:sz w:val="20"/>
                <w:szCs w:val="20"/>
              </w:rPr>
              <w:t>Red</w:t>
            </w:r>
          </w:p>
        </w:tc>
        <w:tc>
          <w:tcPr>
            <w:tcW w:w="1096" w:type="dxa"/>
            <w:shd w:val="clear" w:color="auto" w:fill="FFC000" w:themeFill="accent4"/>
          </w:tcPr>
          <w:p w14:paraId="5F5D3EAA" w14:textId="77777777" w:rsidR="0008694E" w:rsidRPr="00584AB1" w:rsidRDefault="0008694E" w:rsidP="006A6003">
            <w:pPr>
              <w:jc w:val="center"/>
              <w:rPr>
                <w:sz w:val="20"/>
                <w:szCs w:val="20"/>
              </w:rPr>
            </w:pPr>
            <w:r w:rsidRPr="00584AB1">
              <w:rPr>
                <w:sz w:val="20"/>
                <w:szCs w:val="20"/>
              </w:rPr>
              <w:t>Amber</w:t>
            </w:r>
          </w:p>
        </w:tc>
        <w:tc>
          <w:tcPr>
            <w:tcW w:w="744" w:type="dxa"/>
            <w:shd w:val="clear" w:color="auto" w:fill="92D050"/>
          </w:tcPr>
          <w:p w14:paraId="1739EE94" w14:textId="77777777" w:rsidR="0008694E" w:rsidRPr="00584AB1" w:rsidRDefault="0008694E" w:rsidP="006A6003">
            <w:pPr>
              <w:jc w:val="center"/>
              <w:rPr>
                <w:sz w:val="20"/>
                <w:szCs w:val="20"/>
              </w:rPr>
            </w:pPr>
            <w:r w:rsidRPr="00584AB1">
              <w:rPr>
                <w:sz w:val="20"/>
                <w:szCs w:val="20"/>
              </w:rPr>
              <w:t>Green</w:t>
            </w:r>
          </w:p>
        </w:tc>
      </w:tr>
      <w:tr w:rsidR="00584AB1" w:rsidRPr="00584AB1" w14:paraId="0280202C" w14:textId="77777777" w:rsidTr="7AB33D17">
        <w:tc>
          <w:tcPr>
            <w:tcW w:w="1418" w:type="dxa"/>
            <w:vMerge w:val="restart"/>
          </w:tcPr>
          <w:p w14:paraId="326FEEC4" w14:textId="5811A7C0" w:rsidR="00075BF0" w:rsidRPr="00584AB1" w:rsidRDefault="00075BF0" w:rsidP="00BC2FA7">
            <w:pPr>
              <w:rPr>
                <w:sz w:val="20"/>
                <w:szCs w:val="20"/>
              </w:rPr>
            </w:pPr>
            <w:r w:rsidRPr="00584AB1">
              <w:t>Waves</w:t>
            </w:r>
          </w:p>
          <w:p w14:paraId="3B112C64" w14:textId="42EC5E30" w:rsidR="00075BF0" w:rsidRPr="00584AB1" w:rsidRDefault="00075BF0" w:rsidP="00BC2FA7">
            <w:pPr>
              <w:rPr>
                <w:sz w:val="20"/>
                <w:szCs w:val="20"/>
              </w:rPr>
            </w:pPr>
          </w:p>
        </w:tc>
        <w:tc>
          <w:tcPr>
            <w:tcW w:w="6387" w:type="dxa"/>
          </w:tcPr>
          <w:p w14:paraId="1CE0BC5E" w14:textId="41B08D0C" w:rsidR="00075BF0" w:rsidRPr="00584AB1" w:rsidRDefault="00075BF0" w:rsidP="7AB33D17">
            <w:pPr>
              <w:rPr>
                <w:sz w:val="18"/>
                <w:szCs w:val="18"/>
              </w:rPr>
            </w:pPr>
            <w:r w:rsidRPr="00584AB1">
              <w:rPr>
                <w:rStyle w:val="normaltextrun"/>
                <w:rFonts w:ascii="Calibri" w:hAnsi="Calibri" w:cs="Calibri"/>
                <w:sz w:val="18"/>
                <w:szCs w:val="18"/>
              </w:rPr>
              <w:t> Describe waves as either transverse or longitudinal, defining these waves in terms of the direction of their oscillation and energy transfer and giving examples of each</w:t>
            </w:r>
            <w:r w:rsidRPr="00584AB1">
              <w:rPr>
                <w:rStyle w:val="eop"/>
                <w:rFonts w:ascii="Calibri" w:hAnsi="Calibri" w:cs="Calibri"/>
                <w:sz w:val="18"/>
                <w:szCs w:val="18"/>
              </w:rPr>
              <w:t> </w:t>
            </w:r>
          </w:p>
        </w:tc>
        <w:tc>
          <w:tcPr>
            <w:tcW w:w="987" w:type="dxa"/>
          </w:tcPr>
          <w:p w14:paraId="74A712ED" w14:textId="77777777" w:rsidR="00075BF0" w:rsidRPr="00584AB1" w:rsidRDefault="00075BF0" w:rsidP="00765AE4">
            <w:pPr>
              <w:jc w:val="center"/>
              <w:rPr>
                <w:sz w:val="20"/>
                <w:szCs w:val="20"/>
              </w:rPr>
            </w:pPr>
          </w:p>
        </w:tc>
        <w:tc>
          <w:tcPr>
            <w:tcW w:w="1096" w:type="dxa"/>
          </w:tcPr>
          <w:p w14:paraId="488DF174" w14:textId="77777777" w:rsidR="00075BF0" w:rsidRPr="00584AB1" w:rsidRDefault="00075BF0" w:rsidP="00765AE4">
            <w:pPr>
              <w:jc w:val="center"/>
              <w:rPr>
                <w:sz w:val="20"/>
                <w:szCs w:val="20"/>
              </w:rPr>
            </w:pPr>
          </w:p>
        </w:tc>
        <w:tc>
          <w:tcPr>
            <w:tcW w:w="744" w:type="dxa"/>
          </w:tcPr>
          <w:p w14:paraId="0874C397" w14:textId="77777777" w:rsidR="00075BF0" w:rsidRPr="00584AB1" w:rsidRDefault="00075BF0" w:rsidP="00765AE4">
            <w:pPr>
              <w:jc w:val="center"/>
              <w:rPr>
                <w:sz w:val="20"/>
                <w:szCs w:val="20"/>
              </w:rPr>
            </w:pPr>
          </w:p>
        </w:tc>
      </w:tr>
      <w:tr w:rsidR="00584AB1" w:rsidRPr="00584AB1" w14:paraId="2461B90D" w14:textId="77777777" w:rsidTr="7AB33D17">
        <w:tc>
          <w:tcPr>
            <w:tcW w:w="1418" w:type="dxa"/>
            <w:vMerge/>
          </w:tcPr>
          <w:p w14:paraId="085EE0D3" w14:textId="77777777" w:rsidR="00075BF0" w:rsidRPr="00584AB1" w:rsidRDefault="00075BF0" w:rsidP="00BC2FA7">
            <w:pPr>
              <w:rPr>
                <w:sz w:val="20"/>
                <w:szCs w:val="20"/>
              </w:rPr>
            </w:pPr>
          </w:p>
        </w:tc>
        <w:tc>
          <w:tcPr>
            <w:tcW w:w="6387" w:type="dxa"/>
          </w:tcPr>
          <w:p w14:paraId="3AE3B1E8" w14:textId="3A387F68" w:rsidR="00075BF0" w:rsidRPr="00584AB1" w:rsidRDefault="00075BF0" w:rsidP="7AB33D17">
            <w:pPr>
              <w:rPr>
                <w:sz w:val="18"/>
                <w:szCs w:val="18"/>
              </w:rPr>
            </w:pPr>
            <w:r w:rsidRPr="00584AB1">
              <w:rPr>
                <w:rStyle w:val="normaltextrun"/>
                <w:rFonts w:ascii="Calibri" w:hAnsi="Calibri" w:cs="Calibri"/>
                <w:sz w:val="18"/>
                <w:szCs w:val="18"/>
              </w:rPr>
              <w:t> Define waves as transfers of energy from one place to another, carrying information </w:t>
            </w:r>
            <w:r w:rsidRPr="00584AB1">
              <w:rPr>
                <w:rStyle w:val="eop"/>
                <w:rFonts w:ascii="Calibri" w:hAnsi="Calibri" w:cs="Calibri"/>
                <w:sz w:val="18"/>
                <w:szCs w:val="18"/>
              </w:rPr>
              <w:t> </w:t>
            </w:r>
          </w:p>
        </w:tc>
        <w:tc>
          <w:tcPr>
            <w:tcW w:w="987" w:type="dxa"/>
          </w:tcPr>
          <w:p w14:paraId="4C2CE50B" w14:textId="77777777" w:rsidR="00075BF0" w:rsidRPr="00584AB1" w:rsidRDefault="00075BF0" w:rsidP="00765AE4">
            <w:pPr>
              <w:jc w:val="center"/>
              <w:rPr>
                <w:sz w:val="20"/>
                <w:szCs w:val="20"/>
              </w:rPr>
            </w:pPr>
          </w:p>
        </w:tc>
        <w:tc>
          <w:tcPr>
            <w:tcW w:w="1096" w:type="dxa"/>
          </w:tcPr>
          <w:p w14:paraId="715BA465" w14:textId="77777777" w:rsidR="00075BF0" w:rsidRPr="00584AB1" w:rsidRDefault="00075BF0" w:rsidP="00765AE4">
            <w:pPr>
              <w:jc w:val="center"/>
              <w:rPr>
                <w:sz w:val="20"/>
                <w:szCs w:val="20"/>
              </w:rPr>
            </w:pPr>
          </w:p>
        </w:tc>
        <w:tc>
          <w:tcPr>
            <w:tcW w:w="744" w:type="dxa"/>
          </w:tcPr>
          <w:p w14:paraId="63BEA8E1" w14:textId="77777777" w:rsidR="00075BF0" w:rsidRPr="00584AB1" w:rsidRDefault="00075BF0" w:rsidP="00765AE4">
            <w:pPr>
              <w:jc w:val="center"/>
              <w:rPr>
                <w:sz w:val="20"/>
                <w:szCs w:val="20"/>
              </w:rPr>
            </w:pPr>
          </w:p>
        </w:tc>
      </w:tr>
      <w:tr w:rsidR="00584AB1" w:rsidRPr="00584AB1" w14:paraId="2E128892" w14:textId="77777777" w:rsidTr="7AB33D17">
        <w:tc>
          <w:tcPr>
            <w:tcW w:w="1418" w:type="dxa"/>
            <w:vMerge/>
          </w:tcPr>
          <w:p w14:paraId="5404DE1F" w14:textId="77777777" w:rsidR="00075BF0" w:rsidRPr="00584AB1" w:rsidRDefault="00075BF0" w:rsidP="00BC2FA7">
            <w:pPr>
              <w:rPr>
                <w:sz w:val="20"/>
                <w:szCs w:val="20"/>
              </w:rPr>
            </w:pPr>
          </w:p>
        </w:tc>
        <w:tc>
          <w:tcPr>
            <w:tcW w:w="6387" w:type="dxa"/>
          </w:tcPr>
          <w:p w14:paraId="59CA2027" w14:textId="5AE665DD" w:rsidR="00075BF0" w:rsidRPr="00584AB1" w:rsidRDefault="00075BF0" w:rsidP="7AB33D17">
            <w:pPr>
              <w:rPr>
                <w:sz w:val="18"/>
                <w:szCs w:val="18"/>
              </w:rPr>
            </w:pPr>
            <w:r w:rsidRPr="00584AB1">
              <w:rPr>
                <w:rStyle w:val="normaltextrun"/>
                <w:rFonts w:ascii="Calibri" w:hAnsi="Calibri" w:cs="Calibri"/>
                <w:sz w:val="18"/>
                <w:szCs w:val="18"/>
              </w:rPr>
              <w:t> Define amplitude, wavelength, frequency, period and wave speed and Identify them where appropriate on diagrams</w:t>
            </w:r>
            <w:r w:rsidRPr="00584AB1">
              <w:rPr>
                <w:rStyle w:val="eop"/>
                <w:rFonts w:ascii="Calibri" w:hAnsi="Calibri" w:cs="Calibri"/>
                <w:sz w:val="18"/>
                <w:szCs w:val="18"/>
              </w:rPr>
              <w:t> </w:t>
            </w:r>
          </w:p>
        </w:tc>
        <w:tc>
          <w:tcPr>
            <w:tcW w:w="987" w:type="dxa"/>
          </w:tcPr>
          <w:p w14:paraId="3A4070A7" w14:textId="77777777" w:rsidR="00075BF0" w:rsidRPr="00584AB1" w:rsidRDefault="00075BF0" w:rsidP="00765AE4">
            <w:pPr>
              <w:jc w:val="center"/>
              <w:rPr>
                <w:sz w:val="20"/>
                <w:szCs w:val="20"/>
              </w:rPr>
            </w:pPr>
          </w:p>
        </w:tc>
        <w:tc>
          <w:tcPr>
            <w:tcW w:w="1096" w:type="dxa"/>
          </w:tcPr>
          <w:p w14:paraId="552E9381" w14:textId="77777777" w:rsidR="00075BF0" w:rsidRPr="00584AB1" w:rsidRDefault="00075BF0" w:rsidP="00765AE4">
            <w:pPr>
              <w:jc w:val="center"/>
              <w:rPr>
                <w:sz w:val="20"/>
                <w:szCs w:val="20"/>
              </w:rPr>
            </w:pPr>
          </w:p>
        </w:tc>
        <w:tc>
          <w:tcPr>
            <w:tcW w:w="744" w:type="dxa"/>
          </w:tcPr>
          <w:p w14:paraId="76DD97B9" w14:textId="77777777" w:rsidR="00075BF0" w:rsidRPr="00584AB1" w:rsidRDefault="00075BF0" w:rsidP="00765AE4">
            <w:pPr>
              <w:jc w:val="center"/>
              <w:rPr>
                <w:sz w:val="20"/>
                <w:szCs w:val="20"/>
              </w:rPr>
            </w:pPr>
          </w:p>
        </w:tc>
      </w:tr>
      <w:tr w:rsidR="00584AB1" w:rsidRPr="00584AB1" w14:paraId="4AA3EAE4" w14:textId="77777777" w:rsidTr="7AB33D17">
        <w:tc>
          <w:tcPr>
            <w:tcW w:w="1418" w:type="dxa"/>
            <w:vMerge/>
          </w:tcPr>
          <w:p w14:paraId="180E2654" w14:textId="77777777" w:rsidR="00075BF0" w:rsidRPr="00584AB1" w:rsidRDefault="00075BF0" w:rsidP="00BC2FA7">
            <w:pPr>
              <w:rPr>
                <w:sz w:val="20"/>
                <w:szCs w:val="20"/>
              </w:rPr>
            </w:pPr>
          </w:p>
        </w:tc>
        <w:tc>
          <w:tcPr>
            <w:tcW w:w="6387" w:type="dxa"/>
          </w:tcPr>
          <w:p w14:paraId="71E11D75" w14:textId="20447FB6" w:rsidR="00075BF0" w:rsidRPr="00584AB1" w:rsidRDefault="00075BF0" w:rsidP="7AB33D17">
            <w:pPr>
              <w:rPr>
                <w:sz w:val="18"/>
                <w:szCs w:val="18"/>
              </w:rPr>
            </w:pPr>
            <w:r w:rsidRPr="00584AB1">
              <w:rPr>
                <w:rStyle w:val="normaltextrun"/>
                <w:rFonts w:ascii="Calibri" w:hAnsi="Calibri" w:cs="Calibri"/>
                <w:sz w:val="18"/>
                <w:szCs w:val="18"/>
              </w:rPr>
              <w:t> State examples of methods of measuring wave speeds in different media and Identify the suitability of apparatus of measuring frequency and wavelength</w:t>
            </w:r>
            <w:r w:rsidRPr="00584AB1">
              <w:rPr>
                <w:rStyle w:val="eop"/>
                <w:rFonts w:ascii="Calibri" w:hAnsi="Calibri" w:cs="Calibri"/>
                <w:sz w:val="18"/>
                <w:szCs w:val="18"/>
              </w:rPr>
              <w:t> </w:t>
            </w:r>
          </w:p>
        </w:tc>
        <w:tc>
          <w:tcPr>
            <w:tcW w:w="987" w:type="dxa"/>
          </w:tcPr>
          <w:p w14:paraId="64341381" w14:textId="77777777" w:rsidR="00075BF0" w:rsidRPr="00584AB1" w:rsidRDefault="00075BF0" w:rsidP="00765AE4">
            <w:pPr>
              <w:jc w:val="center"/>
              <w:rPr>
                <w:sz w:val="20"/>
                <w:szCs w:val="20"/>
              </w:rPr>
            </w:pPr>
          </w:p>
        </w:tc>
        <w:tc>
          <w:tcPr>
            <w:tcW w:w="1096" w:type="dxa"/>
          </w:tcPr>
          <w:p w14:paraId="3CDD1B66" w14:textId="77777777" w:rsidR="00075BF0" w:rsidRPr="00584AB1" w:rsidRDefault="00075BF0" w:rsidP="00765AE4">
            <w:pPr>
              <w:jc w:val="center"/>
              <w:rPr>
                <w:sz w:val="20"/>
                <w:szCs w:val="20"/>
              </w:rPr>
            </w:pPr>
          </w:p>
        </w:tc>
        <w:tc>
          <w:tcPr>
            <w:tcW w:w="744" w:type="dxa"/>
          </w:tcPr>
          <w:p w14:paraId="0970E23D" w14:textId="77777777" w:rsidR="00075BF0" w:rsidRPr="00584AB1" w:rsidRDefault="00075BF0" w:rsidP="00765AE4">
            <w:pPr>
              <w:jc w:val="center"/>
              <w:rPr>
                <w:sz w:val="20"/>
                <w:szCs w:val="20"/>
              </w:rPr>
            </w:pPr>
          </w:p>
        </w:tc>
      </w:tr>
      <w:tr w:rsidR="00584AB1" w:rsidRPr="00584AB1" w14:paraId="528D8343" w14:textId="77777777" w:rsidTr="7AB33D17">
        <w:tc>
          <w:tcPr>
            <w:tcW w:w="1418" w:type="dxa"/>
            <w:vMerge/>
          </w:tcPr>
          <w:p w14:paraId="0D771788" w14:textId="77777777" w:rsidR="00075BF0" w:rsidRPr="00584AB1" w:rsidRDefault="00075BF0" w:rsidP="00BC2FA7">
            <w:pPr>
              <w:rPr>
                <w:sz w:val="20"/>
                <w:szCs w:val="20"/>
              </w:rPr>
            </w:pPr>
          </w:p>
        </w:tc>
        <w:tc>
          <w:tcPr>
            <w:tcW w:w="6387" w:type="dxa"/>
          </w:tcPr>
          <w:p w14:paraId="2CCE62B2" w14:textId="14FDCD49" w:rsidR="00075BF0" w:rsidRPr="00584AB1" w:rsidRDefault="00075BF0" w:rsidP="7AB33D17">
            <w:pPr>
              <w:rPr>
                <w:sz w:val="18"/>
                <w:szCs w:val="18"/>
              </w:rPr>
            </w:pPr>
            <w:r w:rsidRPr="00584AB1">
              <w:rPr>
                <w:rStyle w:val="normaltextrun"/>
                <w:rFonts w:ascii="Calibri" w:hAnsi="Calibri" w:cs="Calibri"/>
                <w:sz w:val="18"/>
                <w:szCs w:val="18"/>
              </w:rPr>
              <w:t> Calculate wave speed, frequency or wavelength by applying, but not recalling, the equation:</w:t>
            </w:r>
            <w:r w:rsidRPr="00584AB1">
              <w:rPr>
                <w:rStyle w:val="normaltextrun"/>
                <w:rFonts w:ascii="Calibri" w:hAnsi="Calibri" w:cs="Calibri"/>
                <w:b/>
                <w:bCs/>
                <w:i/>
                <w:iCs/>
                <w:sz w:val="18"/>
                <w:szCs w:val="18"/>
              </w:rPr>
              <w:t> [ v = f λ] and</w:t>
            </w:r>
            <w:r w:rsidRPr="00584AB1">
              <w:rPr>
                <w:rStyle w:val="normaltextrun"/>
                <w:rFonts w:ascii="Calibri" w:hAnsi="Calibri" w:cs="Calibri"/>
                <w:sz w:val="18"/>
                <w:szCs w:val="18"/>
              </w:rPr>
              <w:t> calculate wave period by recalling and applying the equation: </w:t>
            </w:r>
            <w:r w:rsidRPr="00584AB1">
              <w:rPr>
                <w:rStyle w:val="normaltextrun"/>
                <w:rFonts w:ascii="Calibri" w:hAnsi="Calibri" w:cs="Calibri"/>
                <w:b/>
                <w:bCs/>
                <w:i/>
                <w:iCs/>
                <w:sz w:val="18"/>
                <w:szCs w:val="18"/>
              </w:rPr>
              <w:t>[ T = 1/f ]</w:t>
            </w:r>
            <w:r w:rsidRPr="00584AB1">
              <w:rPr>
                <w:rStyle w:val="eop"/>
                <w:rFonts w:ascii="Calibri" w:hAnsi="Calibri" w:cs="Calibri"/>
                <w:sz w:val="18"/>
                <w:szCs w:val="18"/>
              </w:rPr>
              <w:t> </w:t>
            </w:r>
          </w:p>
        </w:tc>
        <w:tc>
          <w:tcPr>
            <w:tcW w:w="987" w:type="dxa"/>
          </w:tcPr>
          <w:p w14:paraId="04AD198A" w14:textId="77777777" w:rsidR="00075BF0" w:rsidRPr="00584AB1" w:rsidRDefault="00075BF0" w:rsidP="00765AE4">
            <w:pPr>
              <w:jc w:val="center"/>
              <w:rPr>
                <w:sz w:val="20"/>
                <w:szCs w:val="20"/>
              </w:rPr>
            </w:pPr>
          </w:p>
        </w:tc>
        <w:tc>
          <w:tcPr>
            <w:tcW w:w="1096" w:type="dxa"/>
          </w:tcPr>
          <w:p w14:paraId="7FB9728F" w14:textId="77777777" w:rsidR="00075BF0" w:rsidRPr="00584AB1" w:rsidRDefault="00075BF0" w:rsidP="00765AE4">
            <w:pPr>
              <w:jc w:val="center"/>
              <w:rPr>
                <w:sz w:val="20"/>
                <w:szCs w:val="20"/>
              </w:rPr>
            </w:pPr>
          </w:p>
        </w:tc>
        <w:tc>
          <w:tcPr>
            <w:tcW w:w="744" w:type="dxa"/>
          </w:tcPr>
          <w:p w14:paraId="086CD755" w14:textId="77777777" w:rsidR="00075BF0" w:rsidRPr="00584AB1" w:rsidRDefault="00075BF0" w:rsidP="00765AE4">
            <w:pPr>
              <w:jc w:val="center"/>
              <w:rPr>
                <w:sz w:val="20"/>
                <w:szCs w:val="20"/>
              </w:rPr>
            </w:pPr>
          </w:p>
        </w:tc>
      </w:tr>
      <w:tr w:rsidR="00584AB1" w:rsidRPr="00584AB1" w14:paraId="3A658374" w14:textId="77777777" w:rsidTr="7AB33D17">
        <w:tc>
          <w:tcPr>
            <w:tcW w:w="1418" w:type="dxa"/>
            <w:vMerge/>
          </w:tcPr>
          <w:p w14:paraId="19F181B3" w14:textId="77777777" w:rsidR="00075BF0" w:rsidRPr="00584AB1" w:rsidRDefault="00075BF0" w:rsidP="00BC2FA7">
            <w:pPr>
              <w:rPr>
                <w:sz w:val="20"/>
                <w:szCs w:val="20"/>
              </w:rPr>
            </w:pPr>
          </w:p>
        </w:tc>
        <w:tc>
          <w:tcPr>
            <w:tcW w:w="6387" w:type="dxa"/>
          </w:tcPr>
          <w:p w14:paraId="61097A21" w14:textId="426F41C2" w:rsidR="00075BF0" w:rsidRPr="00584AB1" w:rsidRDefault="00075BF0" w:rsidP="7AB33D17">
            <w:pPr>
              <w:rPr>
                <w:sz w:val="18"/>
                <w:szCs w:val="18"/>
              </w:rPr>
            </w:pPr>
            <w:r w:rsidRPr="00584AB1">
              <w:rPr>
                <w:rStyle w:val="normaltextrun"/>
                <w:rFonts w:ascii="Calibri" w:hAnsi="Calibri" w:cs="Calibri"/>
                <w:sz w:val="18"/>
                <w:szCs w:val="18"/>
              </w:rPr>
              <w:t> Identify amplitude and wavelength from given diagrams</w:t>
            </w:r>
            <w:r w:rsidRPr="00584AB1">
              <w:rPr>
                <w:rStyle w:val="eop"/>
                <w:rFonts w:ascii="Calibri" w:hAnsi="Calibri" w:cs="Calibri"/>
                <w:sz w:val="18"/>
                <w:szCs w:val="18"/>
              </w:rPr>
              <w:t> </w:t>
            </w:r>
          </w:p>
        </w:tc>
        <w:tc>
          <w:tcPr>
            <w:tcW w:w="987" w:type="dxa"/>
          </w:tcPr>
          <w:p w14:paraId="439F367B" w14:textId="77777777" w:rsidR="00075BF0" w:rsidRPr="00584AB1" w:rsidRDefault="00075BF0" w:rsidP="00765AE4">
            <w:pPr>
              <w:jc w:val="center"/>
              <w:rPr>
                <w:sz w:val="20"/>
                <w:szCs w:val="20"/>
              </w:rPr>
            </w:pPr>
          </w:p>
        </w:tc>
        <w:tc>
          <w:tcPr>
            <w:tcW w:w="1096" w:type="dxa"/>
          </w:tcPr>
          <w:p w14:paraId="4DF9D524" w14:textId="77777777" w:rsidR="00075BF0" w:rsidRPr="00584AB1" w:rsidRDefault="00075BF0" w:rsidP="00765AE4">
            <w:pPr>
              <w:jc w:val="center"/>
              <w:rPr>
                <w:sz w:val="20"/>
                <w:szCs w:val="20"/>
              </w:rPr>
            </w:pPr>
          </w:p>
        </w:tc>
        <w:tc>
          <w:tcPr>
            <w:tcW w:w="744" w:type="dxa"/>
          </w:tcPr>
          <w:p w14:paraId="0472925C" w14:textId="77777777" w:rsidR="00075BF0" w:rsidRPr="00584AB1" w:rsidRDefault="00075BF0" w:rsidP="00765AE4">
            <w:pPr>
              <w:jc w:val="center"/>
              <w:rPr>
                <w:sz w:val="20"/>
                <w:szCs w:val="20"/>
              </w:rPr>
            </w:pPr>
          </w:p>
        </w:tc>
      </w:tr>
      <w:tr w:rsidR="00584AB1" w:rsidRPr="00584AB1" w14:paraId="79A86161" w14:textId="77777777" w:rsidTr="7AB33D17">
        <w:tc>
          <w:tcPr>
            <w:tcW w:w="1418" w:type="dxa"/>
            <w:vMerge/>
          </w:tcPr>
          <w:p w14:paraId="6370BD2C" w14:textId="77777777" w:rsidR="00075BF0" w:rsidRPr="00584AB1" w:rsidRDefault="00075BF0" w:rsidP="00BC2FA7">
            <w:pPr>
              <w:rPr>
                <w:sz w:val="20"/>
                <w:szCs w:val="20"/>
              </w:rPr>
            </w:pPr>
          </w:p>
        </w:tc>
        <w:tc>
          <w:tcPr>
            <w:tcW w:w="6387" w:type="dxa"/>
          </w:tcPr>
          <w:p w14:paraId="77163E7C" w14:textId="7E9E6F7D" w:rsidR="00075BF0" w:rsidRPr="00584AB1" w:rsidRDefault="00075BF0" w:rsidP="7AB33D17">
            <w:pPr>
              <w:pStyle w:val="paragraph"/>
              <w:spacing w:before="0" w:beforeAutospacing="0" w:after="0" w:afterAutospacing="0"/>
              <w:textAlignment w:val="baseline"/>
              <w:divId w:val="1931307056"/>
              <w:rPr>
                <w:rFonts w:ascii="Segoe UI" w:hAnsi="Segoe UI" w:cs="Segoe UI"/>
                <w:sz w:val="18"/>
                <w:szCs w:val="18"/>
              </w:rPr>
            </w:pPr>
            <w:r w:rsidRPr="00584AB1">
              <w:rPr>
                <w:rStyle w:val="normaltextrun"/>
                <w:rFonts w:ascii="Calibri" w:hAnsi="Calibri" w:cs="Calibri"/>
                <w:sz w:val="18"/>
                <w:szCs w:val="18"/>
              </w:rPr>
              <w:t> Describe a method to measure the speed of sound waves in air</w:t>
            </w:r>
            <w:r w:rsidRPr="00584AB1">
              <w:rPr>
                <w:rStyle w:val="eop"/>
                <w:rFonts w:ascii="Calibri" w:hAnsi="Calibri" w:cs="Calibri"/>
                <w:sz w:val="18"/>
                <w:szCs w:val="18"/>
              </w:rPr>
              <w:t> </w:t>
            </w:r>
          </w:p>
        </w:tc>
        <w:tc>
          <w:tcPr>
            <w:tcW w:w="987" w:type="dxa"/>
          </w:tcPr>
          <w:p w14:paraId="2B6824C4" w14:textId="77777777" w:rsidR="00075BF0" w:rsidRPr="00584AB1" w:rsidRDefault="00075BF0" w:rsidP="00765AE4">
            <w:pPr>
              <w:jc w:val="center"/>
              <w:rPr>
                <w:sz w:val="20"/>
                <w:szCs w:val="20"/>
              </w:rPr>
            </w:pPr>
          </w:p>
        </w:tc>
        <w:tc>
          <w:tcPr>
            <w:tcW w:w="1096" w:type="dxa"/>
          </w:tcPr>
          <w:p w14:paraId="555747A5" w14:textId="77777777" w:rsidR="00075BF0" w:rsidRPr="00584AB1" w:rsidRDefault="00075BF0" w:rsidP="00765AE4">
            <w:pPr>
              <w:jc w:val="center"/>
              <w:rPr>
                <w:sz w:val="20"/>
                <w:szCs w:val="20"/>
              </w:rPr>
            </w:pPr>
          </w:p>
        </w:tc>
        <w:tc>
          <w:tcPr>
            <w:tcW w:w="744" w:type="dxa"/>
          </w:tcPr>
          <w:p w14:paraId="106479FC" w14:textId="77777777" w:rsidR="00075BF0" w:rsidRPr="00584AB1" w:rsidRDefault="00075BF0" w:rsidP="00765AE4">
            <w:pPr>
              <w:jc w:val="center"/>
              <w:rPr>
                <w:sz w:val="20"/>
                <w:szCs w:val="20"/>
              </w:rPr>
            </w:pPr>
          </w:p>
        </w:tc>
      </w:tr>
      <w:tr w:rsidR="00584AB1" w:rsidRPr="00584AB1" w14:paraId="06A5DEE7" w14:textId="77777777" w:rsidTr="7AB33D17">
        <w:tc>
          <w:tcPr>
            <w:tcW w:w="1418" w:type="dxa"/>
            <w:vMerge/>
          </w:tcPr>
          <w:p w14:paraId="4BACC637" w14:textId="77777777" w:rsidR="00075BF0" w:rsidRPr="00584AB1" w:rsidRDefault="00075BF0" w:rsidP="00BC2FA7">
            <w:pPr>
              <w:rPr>
                <w:sz w:val="20"/>
                <w:szCs w:val="20"/>
              </w:rPr>
            </w:pPr>
          </w:p>
        </w:tc>
        <w:tc>
          <w:tcPr>
            <w:tcW w:w="6387" w:type="dxa"/>
          </w:tcPr>
          <w:p w14:paraId="3E3D0F1C" w14:textId="5FCDE2E2" w:rsidR="00075BF0" w:rsidRPr="00584AB1" w:rsidRDefault="00075BF0" w:rsidP="7AB33D17">
            <w:pPr>
              <w:rPr>
                <w:sz w:val="18"/>
                <w:szCs w:val="18"/>
              </w:rPr>
            </w:pPr>
            <w:r w:rsidRPr="00584AB1">
              <w:rPr>
                <w:rStyle w:val="normaltextrun"/>
                <w:rFonts w:ascii="Calibri" w:hAnsi="Calibri" w:cs="Calibri"/>
                <w:sz w:val="18"/>
                <w:szCs w:val="18"/>
              </w:rPr>
              <w:t> Describe a method to measure the speed of ripples on a water surface</w:t>
            </w:r>
            <w:r w:rsidRPr="00584AB1">
              <w:rPr>
                <w:rStyle w:val="eop"/>
                <w:rFonts w:ascii="Calibri" w:hAnsi="Calibri" w:cs="Calibri"/>
                <w:sz w:val="18"/>
                <w:szCs w:val="18"/>
              </w:rPr>
              <w:t> </w:t>
            </w:r>
          </w:p>
        </w:tc>
        <w:tc>
          <w:tcPr>
            <w:tcW w:w="987" w:type="dxa"/>
          </w:tcPr>
          <w:p w14:paraId="47798AED" w14:textId="77777777" w:rsidR="00075BF0" w:rsidRPr="00584AB1" w:rsidRDefault="00075BF0" w:rsidP="00765AE4">
            <w:pPr>
              <w:jc w:val="center"/>
              <w:rPr>
                <w:sz w:val="20"/>
                <w:szCs w:val="20"/>
              </w:rPr>
            </w:pPr>
          </w:p>
        </w:tc>
        <w:tc>
          <w:tcPr>
            <w:tcW w:w="1096" w:type="dxa"/>
          </w:tcPr>
          <w:p w14:paraId="1CD37334" w14:textId="77777777" w:rsidR="00075BF0" w:rsidRPr="00584AB1" w:rsidRDefault="00075BF0" w:rsidP="00765AE4">
            <w:pPr>
              <w:jc w:val="center"/>
              <w:rPr>
                <w:sz w:val="20"/>
                <w:szCs w:val="20"/>
              </w:rPr>
            </w:pPr>
          </w:p>
        </w:tc>
        <w:tc>
          <w:tcPr>
            <w:tcW w:w="744" w:type="dxa"/>
          </w:tcPr>
          <w:p w14:paraId="76F741D7" w14:textId="77777777" w:rsidR="00075BF0" w:rsidRPr="00584AB1" w:rsidRDefault="00075BF0" w:rsidP="00765AE4">
            <w:pPr>
              <w:jc w:val="center"/>
              <w:rPr>
                <w:sz w:val="20"/>
                <w:szCs w:val="20"/>
              </w:rPr>
            </w:pPr>
          </w:p>
        </w:tc>
      </w:tr>
      <w:tr w:rsidR="00584AB1" w:rsidRPr="00584AB1" w14:paraId="48D444B3" w14:textId="77777777" w:rsidTr="7AB33D17">
        <w:tc>
          <w:tcPr>
            <w:tcW w:w="1418" w:type="dxa"/>
            <w:vMerge/>
          </w:tcPr>
          <w:p w14:paraId="1CBF8E4E" w14:textId="77777777" w:rsidR="00AB06D1" w:rsidRPr="00584AB1" w:rsidRDefault="00AB06D1" w:rsidP="00BC2FA7">
            <w:pPr>
              <w:rPr>
                <w:sz w:val="20"/>
                <w:szCs w:val="20"/>
              </w:rPr>
            </w:pPr>
          </w:p>
        </w:tc>
        <w:tc>
          <w:tcPr>
            <w:tcW w:w="6387" w:type="dxa"/>
          </w:tcPr>
          <w:p w14:paraId="7BC319F4" w14:textId="763DBA4A" w:rsidR="00AB06D1" w:rsidRPr="00584AB1" w:rsidRDefault="00AB06D1" w:rsidP="7AB33D17">
            <w:pPr>
              <w:rPr>
                <w:rStyle w:val="normaltextrun"/>
                <w:rFonts w:ascii="Calibri" w:hAnsi="Calibri" w:cs="Calibri"/>
                <w:sz w:val="18"/>
                <w:szCs w:val="18"/>
              </w:rPr>
            </w:pPr>
            <w:r w:rsidRPr="00584AB1">
              <w:rPr>
                <w:rStyle w:val="normaltextrun"/>
                <w:rFonts w:ascii="Calibri" w:hAnsi="Calibri" w:cs="Calibri"/>
                <w:i/>
                <w:iCs/>
                <w:sz w:val="18"/>
                <w:szCs w:val="18"/>
                <w:bdr w:val="none" w:sz="0" w:space="0" w:color="auto" w:frame="1"/>
              </w:rPr>
              <w:t>PHY ONLY: Demonstrate how changes in velocity, frequency and wavelength are inter-related in the transmission of sound waves from one medium to another</w:t>
            </w:r>
          </w:p>
        </w:tc>
        <w:tc>
          <w:tcPr>
            <w:tcW w:w="987" w:type="dxa"/>
          </w:tcPr>
          <w:p w14:paraId="06C79AC2" w14:textId="77777777" w:rsidR="00AB06D1" w:rsidRPr="00584AB1" w:rsidRDefault="00AB06D1" w:rsidP="00765AE4">
            <w:pPr>
              <w:jc w:val="center"/>
              <w:rPr>
                <w:sz w:val="20"/>
                <w:szCs w:val="20"/>
              </w:rPr>
            </w:pPr>
          </w:p>
        </w:tc>
        <w:tc>
          <w:tcPr>
            <w:tcW w:w="1096" w:type="dxa"/>
          </w:tcPr>
          <w:p w14:paraId="3288B45B" w14:textId="77777777" w:rsidR="00AB06D1" w:rsidRPr="00584AB1" w:rsidRDefault="00AB06D1" w:rsidP="00765AE4">
            <w:pPr>
              <w:jc w:val="center"/>
              <w:rPr>
                <w:sz w:val="20"/>
                <w:szCs w:val="20"/>
              </w:rPr>
            </w:pPr>
          </w:p>
        </w:tc>
        <w:tc>
          <w:tcPr>
            <w:tcW w:w="744" w:type="dxa"/>
          </w:tcPr>
          <w:p w14:paraId="417BE385" w14:textId="77777777" w:rsidR="00AB06D1" w:rsidRPr="00584AB1" w:rsidRDefault="00AB06D1" w:rsidP="00765AE4">
            <w:pPr>
              <w:jc w:val="center"/>
              <w:rPr>
                <w:sz w:val="20"/>
                <w:szCs w:val="20"/>
              </w:rPr>
            </w:pPr>
          </w:p>
        </w:tc>
      </w:tr>
      <w:tr w:rsidR="00584AB1" w:rsidRPr="00584AB1" w14:paraId="282663A4" w14:textId="77777777" w:rsidTr="7AB33D17">
        <w:tc>
          <w:tcPr>
            <w:tcW w:w="1418" w:type="dxa"/>
            <w:vMerge/>
          </w:tcPr>
          <w:p w14:paraId="2464F8E5" w14:textId="77777777" w:rsidR="00075BF0" w:rsidRPr="00584AB1" w:rsidRDefault="00075BF0" w:rsidP="00BC2FA7">
            <w:pPr>
              <w:rPr>
                <w:sz w:val="20"/>
                <w:szCs w:val="20"/>
              </w:rPr>
            </w:pPr>
          </w:p>
        </w:tc>
        <w:tc>
          <w:tcPr>
            <w:tcW w:w="6387" w:type="dxa"/>
          </w:tcPr>
          <w:p w14:paraId="50AD2CC7" w14:textId="717D607D" w:rsidR="00075BF0" w:rsidRPr="00584AB1" w:rsidRDefault="00075BF0" w:rsidP="7AB33D17">
            <w:pPr>
              <w:rPr>
                <w:sz w:val="18"/>
                <w:szCs w:val="18"/>
              </w:rPr>
            </w:pPr>
            <w:r w:rsidRPr="00584AB1">
              <w:rPr>
                <w:rStyle w:val="normaltextrun"/>
                <w:rFonts w:ascii="Calibri" w:hAnsi="Calibri" w:cs="Calibri"/>
                <w:b/>
                <w:bCs/>
                <w:i/>
                <w:iCs/>
                <w:sz w:val="18"/>
                <w:szCs w:val="18"/>
              </w:rPr>
              <w:t xml:space="preserve"> Required practical </w:t>
            </w:r>
            <w:r w:rsidR="009B1451" w:rsidRPr="00584AB1">
              <w:rPr>
                <w:rStyle w:val="normaltextrun"/>
                <w:rFonts w:ascii="Calibri" w:hAnsi="Calibri" w:cs="Calibri"/>
                <w:b/>
                <w:bCs/>
                <w:i/>
                <w:iCs/>
                <w:sz w:val="18"/>
                <w:szCs w:val="18"/>
              </w:rPr>
              <w:t>8</w:t>
            </w:r>
            <w:r w:rsidRPr="00584AB1">
              <w:rPr>
                <w:rStyle w:val="normaltextrun"/>
                <w:rFonts w:ascii="Calibri" w:hAnsi="Calibri" w:cs="Calibri"/>
                <w:b/>
                <w:bCs/>
                <w:i/>
                <w:iCs/>
                <w:sz w:val="18"/>
                <w:szCs w:val="18"/>
              </w:rPr>
              <w:t>:</w:t>
            </w:r>
            <w:r w:rsidRPr="00584AB1">
              <w:rPr>
                <w:rStyle w:val="normaltextrun"/>
                <w:rFonts w:ascii="Calibri" w:hAnsi="Calibri" w:cs="Calibri"/>
                <w:i/>
                <w:iCs/>
                <w:sz w:val="18"/>
                <w:szCs w:val="18"/>
              </w:rPr>
              <w:t> make observations to identify the suitability of apparatus to measure the frequency, wavelength and speed of waves in a ripple tank and waves in a solid </w:t>
            </w:r>
            <w:r w:rsidRPr="00584AB1">
              <w:rPr>
                <w:rStyle w:val="eop"/>
                <w:rFonts w:ascii="Calibri" w:hAnsi="Calibri" w:cs="Calibri"/>
                <w:sz w:val="18"/>
                <w:szCs w:val="18"/>
              </w:rPr>
              <w:t> </w:t>
            </w:r>
          </w:p>
        </w:tc>
        <w:tc>
          <w:tcPr>
            <w:tcW w:w="987" w:type="dxa"/>
          </w:tcPr>
          <w:p w14:paraId="1E9BA1FE" w14:textId="77777777" w:rsidR="00075BF0" w:rsidRPr="00584AB1" w:rsidRDefault="00075BF0" w:rsidP="00765AE4">
            <w:pPr>
              <w:jc w:val="center"/>
              <w:rPr>
                <w:sz w:val="20"/>
                <w:szCs w:val="20"/>
              </w:rPr>
            </w:pPr>
          </w:p>
        </w:tc>
        <w:tc>
          <w:tcPr>
            <w:tcW w:w="1096" w:type="dxa"/>
          </w:tcPr>
          <w:p w14:paraId="53A23CA1" w14:textId="77777777" w:rsidR="00075BF0" w:rsidRPr="00584AB1" w:rsidRDefault="00075BF0" w:rsidP="00765AE4">
            <w:pPr>
              <w:jc w:val="center"/>
              <w:rPr>
                <w:sz w:val="20"/>
                <w:szCs w:val="20"/>
              </w:rPr>
            </w:pPr>
          </w:p>
        </w:tc>
        <w:tc>
          <w:tcPr>
            <w:tcW w:w="744" w:type="dxa"/>
          </w:tcPr>
          <w:p w14:paraId="11FCBE8A" w14:textId="77777777" w:rsidR="00075BF0" w:rsidRPr="00584AB1" w:rsidRDefault="00075BF0" w:rsidP="00765AE4">
            <w:pPr>
              <w:jc w:val="center"/>
              <w:rPr>
                <w:sz w:val="20"/>
                <w:szCs w:val="20"/>
              </w:rPr>
            </w:pPr>
          </w:p>
        </w:tc>
      </w:tr>
      <w:tr w:rsidR="00584AB1" w:rsidRPr="00584AB1" w14:paraId="5EDAA35C" w14:textId="77777777" w:rsidTr="7AB33D17">
        <w:tc>
          <w:tcPr>
            <w:tcW w:w="1418" w:type="dxa"/>
            <w:vMerge/>
          </w:tcPr>
          <w:p w14:paraId="54BB5349" w14:textId="77777777" w:rsidR="00A17A30" w:rsidRPr="00584AB1" w:rsidRDefault="00A17A30" w:rsidP="00A17A30">
            <w:pPr>
              <w:rPr>
                <w:sz w:val="20"/>
                <w:szCs w:val="20"/>
              </w:rPr>
            </w:pPr>
          </w:p>
        </w:tc>
        <w:tc>
          <w:tcPr>
            <w:tcW w:w="6387" w:type="dxa"/>
          </w:tcPr>
          <w:p w14:paraId="3176E752" w14:textId="1A2DF743"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Discuss the importance of understanding both mechanical and electromagnetic waves by giving examples, such as designing comfortable and safe structures and technologies</w:t>
            </w:r>
            <w:r w:rsidRPr="00584AB1">
              <w:rPr>
                <w:rStyle w:val="eop"/>
                <w:rFonts w:ascii="Calibri" w:hAnsi="Calibri" w:cs="Calibri"/>
                <w:sz w:val="18"/>
                <w:szCs w:val="18"/>
              </w:rPr>
              <w:t> </w:t>
            </w:r>
          </w:p>
        </w:tc>
        <w:tc>
          <w:tcPr>
            <w:tcW w:w="987" w:type="dxa"/>
          </w:tcPr>
          <w:p w14:paraId="3994F96D" w14:textId="77777777" w:rsidR="00A17A30" w:rsidRPr="00584AB1" w:rsidRDefault="00A17A30" w:rsidP="00A17A30">
            <w:pPr>
              <w:jc w:val="center"/>
              <w:rPr>
                <w:sz w:val="20"/>
                <w:szCs w:val="20"/>
              </w:rPr>
            </w:pPr>
          </w:p>
        </w:tc>
        <w:tc>
          <w:tcPr>
            <w:tcW w:w="1096" w:type="dxa"/>
          </w:tcPr>
          <w:p w14:paraId="23318CC3" w14:textId="77777777" w:rsidR="00A17A30" w:rsidRPr="00584AB1" w:rsidRDefault="00A17A30" w:rsidP="00A17A30">
            <w:pPr>
              <w:jc w:val="center"/>
              <w:rPr>
                <w:sz w:val="20"/>
                <w:szCs w:val="20"/>
              </w:rPr>
            </w:pPr>
          </w:p>
        </w:tc>
        <w:tc>
          <w:tcPr>
            <w:tcW w:w="744" w:type="dxa"/>
          </w:tcPr>
          <w:p w14:paraId="3EF1D73A" w14:textId="77777777" w:rsidR="00A17A30" w:rsidRPr="00584AB1" w:rsidRDefault="00A17A30" w:rsidP="00A17A30">
            <w:pPr>
              <w:jc w:val="center"/>
              <w:rPr>
                <w:sz w:val="20"/>
                <w:szCs w:val="20"/>
              </w:rPr>
            </w:pPr>
          </w:p>
        </w:tc>
      </w:tr>
      <w:tr w:rsidR="00584AB1" w:rsidRPr="00584AB1" w14:paraId="1BA77B94" w14:textId="77777777" w:rsidTr="7AB33D17">
        <w:tc>
          <w:tcPr>
            <w:tcW w:w="1418" w:type="dxa"/>
            <w:vMerge/>
          </w:tcPr>
          <w:p w14:paraId="3A64DC1A" w14:textId="77777777" w:rsidR="00A17A30" w:rsidRPr="00584AB1" w:rsidRDefault="00A17A30" w:rsidP="00A17A30">
            <w:pPr>
              <w:rPr>
                <w:sz w:val="20"/>
                <w:szCs w:val="20"/>
              </w:rPr>
            </w:pPr>
          </w:p>
        </w:tc>
        <w:tc>
          <w:tcPr>
            <w:tcW w:w="6387" w:type="dxa"/>
          </w:tcPr>
          <w:p w14:paraId="4A5C9FF8" w14:textId="707389E6"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Describe a wave's ability to be reflected, absorbed or transmitted at the boundary between two different materials</w:t>
            </w:r>
            <w:r w:rsidRPr="00584AB1">
              <w:rPr>
                <w:rStyle w:val="eop"/>
                <w:rFonts w:ascii="Calibri" w:hAnsi="Calibri" w:cs="Calibri"/>
                <w:sz w:val="18"/>
                <w:szCs w:val="18"/>
              </w:rPr>
              <w:t> </w:t>
            </w:r>
          </w:p>
        </w:tc>
        <w:tc>
          <w:tcPr>
            <w:tcW w:w="987" w:type="dxa"/>
          </w:tcPr>
          <w:p w14:paraId="5E71D4B8" w14:textId="77777777" w:rsidR="00A17A30" w:rsidRPr="00584AB1" w:rsidRDefault="00A17A30" w:rsidP="00A17A30">
            <w:pPr>
              <w:jc w:val="center"/>
              <w:rPr>
                <w:sz w:val="20"/>
                <w:szCs w:val="20"/>
              </w:rPr>
            </w:pPr>
          </w:p>
        </w:tc>
        <w:tc>
          <w:tcPr>
            <w:tcW w:w="1096" w:type="dxa"/>
          </w:tcPr>
          <w:p w14:paraId="4FFA78B3" w14:textId="77777777" w:rsidR="00A17A30" w:rsidRPr="00584AB1" w:rsidRDefault="00A17A30" w:rsidP="00A17A30">
            <w:pPr>
              <w:jc w:val="center"/>
              <w:rPr>
                <w:sz w:val="20"/>
                <w:szCs w:val="20"/>
              </w:rPr>
            </w:pPr>
          </w:p>
        </w:tc>
        <w:tc>
          <w:tcPr>
            <w:tcW w:w="744" w:type="dxa"/>
          </w:tcPr>
          <w:p w14:paraId="56F54D68" w14:textId="77777777" w:rsidR="00A17A30" w:rsidRPr="00584AB1" w:rsidRDefault="00A17A30" w:rsidP="00A17A30">
            <w:pPr>
              <w:jc w:val="center"/>
              <w:rPr>
                <w:sz w:val="20"/>
                <w:szCs w:val="20"/>
              </w:rPr>
            </w:pPr>
          </w:p>
        </w:tc>
      </w:tr>
      <w:tr w:rsidR="00584AB1" w:rsidRPr="00584AB1" w14:paraId="6850D1AB" w14:textId="77777777" w:rsidTr="7AB33D17">
        <w:tc>
          <w:tcPr>
            <w:tcW w:w="1418" w:type="dxa"/>
            <w:vMerge/>
          </w:tcPr>
          <w:p w14:paraId="28BB24BE" w14:textId="77777777" w:rsidR="00A17A30" w:rsidRPr="00584AB1" w:rsidRDefault="00A17A30" w:rsidP="00A17A30">
            <w:pPr>
              <w:rPr>
                <w:sz w:val="20"/>
                <w:szCs w:val="20"/>
              </w:rPr>
            </w:pPr>
          </w:p>
        </w:tc>
        <w:tc>
          <w:tcPr>
            <w:tcW w:w="6387" w:type="dxa"/>
          </w:tcPr>
          <w:p w14:paraId="2E7D551B" w14:textId="1B7E1E1D"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Draw the reflection of a wave at a surface by constructing ray diagrams</w:t>
            </w:r>
            <w:r w:rsidRPr="00584AB1">
              <w:rPr>
                <w:rStyle w:val="eop"/>
                <w:rFonts w:ascii="Calibri" w:hAnsi="Calibri" w:cs="Calibri"/>
                <w:sz w:val="18"/>
                <w:szCs w:val="18"/>
              </w:rPr>
              <w:t> </w:t>
            </w:r>
          </w:p>
        </w:tc>
        <w:tc>
          <w:tcPr>
            <w:tcW w:w="987" w:type="dxa"/>
          </w:tcPr>
          <w:p w14:paraId="1936BC9C" w14:textId="77777777" w:rsidR="00A17A30" w:rsidRPr="00584AB1" w:rsidRDefault="00A17A30" w:rsidP="00A17A30">
            <w:pPr>
              <w:jc w:val="center"/>
              <w:rPr>
                <w:sz w:val="20"/>
                <w:szCs w:val="20"/>
              </w:rPr>
            </w:pPr>
          </w:p>
        </w:tc>
        <w:tc>
          <w:tcPr>
            <w:tcW w:w="1096" w:type="dxa"/>
          </w:tcPr>
          <w:p w14:paraId="63EE714E" w14:textId="77777777" w:rsidR="00A17A30" w:rsidRPr="00584AB1" w:rsidRDefault="00A17A30" w:rsidP="00A17A30">
            <w:pPr>
              <w:jc w:val="center"/>
              <w:rPr>
                <w:sz w:val="20"/>
                <w:szCs w:val="20"/>
              </w:rPr>
            </w:pPr>
          </w:p>
        </w:tc>
        <w:tc>
          <w:tcPr>
            <w:tcW w:w="744" w:type="dxa"/>
          </w:tcPr>
          <w:p w14:paraId="4D7DA5DC" w14:textId="77777777" w:rsidR="00A17A30" w:rsidRPr="00584AB1" w:rsidRDefault="00A17A30" w:rsidP="00A17A30">
            <w:pPr>
              <w:jc w:val="center"/>
              <w:rPr>
                <w:sz w:val="20"/>
                <w:szCs w:val="20"/>
              </w:rPr>
            </w:pPr>
          </w:p>
        </w:tc>
      </w:tr>
      <w:tr w:rsidR="00584AB1" w:rsidRPr="00584AB1" w14:paraId="6EC679F6" w14:textId="77777777" w:rsidTr="7AB33D17">
        <w:tc>
          <w:tcPr>
            <w:tcW w:w="1418" w:type="dxa"/>
            <w:vMerge/>
          </w:tcPr>
          <w:p w14:paraId="29622875" w14:textId="77777777" w:rsidR="00A17A30" w:rsidRPr="00584AB1" w:rsidRDefault="00A17A30" w:rsidP="00A17A30">
            <w:pPr>
              <w:rPr>
                <w:sz w:val="20"/>
                <w:szCs w:val="20"/>
              </w:rPr>
            </w:pPr>
          </w:p>
        </w:tc>
        <w:tc>
          <w:tcPr>
            <w:tcW w:w="6387" w:type="dxa"/>
          </w:tcPr>
          <w:p w14:paraId="35B6E387" w14:textId="50560531"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w:t>
            </w:r>
            <w:r w:rsidRPr="00584AB1">
              <w:rPr>
                <w:rStyle w:val="normaltextrun"/>
                <w:rFonts w:ascii="Calibri" w:hAnsi="Calibri" w:cs="Calibri"/>
                <w:b/>
                <w:bCs/>
                <w:i/>
                <w:iCs/>
                <w:sz w:val="18"/>
                <w:szCs w:val="18"/>
              </w:rPr>
              <w:t>Required practical 9 </w:t>
            </w:r>
            <w:r w:rsidRPr="00584AB1">
              <w:rPr>
                <w:rStyle w:val="normaltextrun"/>
                <w:rFonts w:ascii="Calibri" w:hAnsi="Calibri" w:cs="Calibri"/>
                <w:i/>
                <w:iCs/>
                <w:sz w:val="18"/>
                <w:szCs w:val="18"/>
              </w:rPr>
              <w:t>(physics only): investigate the reflection of light by different types of surface and the refraction of light by different substances. </w:t>
            </w:r>
            <w:r w:rsidRPr="00584AB1">
              <w:rPr>
                <w:rStyle w:val="eop"/>
                <w:rFonts w:ascii="Calibri" w:hAnsi="Calibri" w:cs="Calibri"/>
                <w:sz w:val="18"/>
                <w:szCs w:val="18"/>
              </w:rPr>
              <w:t> </w:t>
            </w:r>
          </w:p>
        </w:tc>
        <w:tc>
          <w:tcPr>
            <w:tcW w:w="987" w:type="dxa"/>
          </w:tcPr>
          <w:p w14:paraId="44436F69" w14:textId="77777777" w:rsidR="00A17A30" w:rsidRPr="00584AB1" w:rsidRDefault="00A17A30" w:rsidP="00A17A30">
            <w:pPr>
              <w:jc w:val="center"/>
              <w:rPr>
                <w:sz w:val="20"/>
                <w:szCs w:val="20"/>
              </w:rPr>
            </w:pPr>
          </w:p>
        </w:tc>
        <w:tc>
          <w:tcPr>
            <w:tcW w:w="1096" w:type="dxa"/>
          </w:tcPr>
          <w:p w14:paraId="6A15DFEA" w14:textId="77777777" w:rsidR="00A17A30" w:rsidRPr="00584AB1" w:rsidRDefault="00A17A30" w:rsidP="00A17A30">
            <w:pPr>
              <w:jc w:val="center"/>
              <w:rPr>
                <w:sz w:val="20"/>
                <w:szCs w:val="20"/>
              </w:rPr>
            </w:pPr>
          </w:p>
        </w:tc>
        <w:tc>
          <w:tcPr>
            <w:tcW w:w="744" w:type="dxa"/>
          </w:tcPr>
          <w:p w14:paraId="643C0CDE" w14:textId="77777777" w:rsidR="00A17A30" w:rsidRPr="00584AB1" w:rsidRDefault="00A17A30" w:rsidP="00A17A30">
            <w:pPr>
              <w:jc w:val="center"/>
              <w:rPr>
                <w:sz w:val="20"/>
                <w:szCs w:val="20"/>
              </w:rPr>
            </w:pPr>
          </w:p>
        </w:tc>
      </w:tr>
      <w:tr w:rsidR="00584AB1" w:rsidRPr="00584AB1" w14:paraId="7AE19078" w14:textId="77777777" w:rsidTr="7AB33D17">
        <w:tc>
          <w:tcPr>
            <w:tcW w:w="1418" w:type="dxa"/>
            <w:vMerge/>
          </w:tcPr>
          <w:p w14:paraId="2803D426" w14:textId="77777777" w:rsidR="00A17A30" w:rsidRPr="00584AB1" w:rsidRDefault="00A17A30" w:rsidP="00A17A30">
            <w:pPr>
              <w:rPr>
                <w:sz w:val="20"/>
                <w:szCs w:val="20"/>
              </w:rPr>
            </w:pPr>
          </w:p>
        </w:tc>
        <w:tc>
          <w:tcPr>
            <w:tcW w:w="6387" w:type="dxa"/>
          </w:tcPr>
          <w:p w14:paraId="35EE75DF" w14:textId="0F120DA8"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Describe, with examples, processes which convert wave disturbances between sound waves and vibrations in solids</w:t>
            </w:r>
            <w:r w:rsidRPr="00584AB1">
              <w:rPr>
                <w:rStyle w:val="eop"/>
                <w:rFonts w:ascii="Calibri" w:hAnsi="Calibri" w:cs="Calibri"/>
                <w:sz w:val="18"/>
                <w:szCs w:val="18"/>
              </w:rPr>
              <w:t> </w:t>
            </w:r>
          </w:p>
        </w:tc>
        <w:tc>
          <w:tcPr>
            <w:tcW w:w="987" w:type="dxa"/>
          </w:tcPr>
          <w:p w14:paraId="182CAB1B" w14:textId="77777777" w:rsidR="00A17A30" w:rsidRPr="00584AB1" w:rsidRDefault="00A17A30" w:rsidP="00A17A30">
            <w:pPr>
              <w:jc w:val="center"/>
              <w:rPr>
                <w:sz w:val="20"/>
                <w:szCs w:val="20"/>
              </w:rPr>
            </w:pPr>
          </w:p>
        </w:tc>
        <w:tc>
          <w:tcPr>
            <w:tcW w:w="1096" w:type="dxa"/>
          </w:tcPr>
          <w:p w14:paraId="04ACDC0A" w14:textId="77777777" w:rsidR="00A17A30" w:rsidRPr="00584AB1" w:rsidRDefault="00A17A30" w:rsidP="00A17A30">
            <w:pPr>
              <w:jc w:val="center"/>
              <w:rPr>
                <w:sz w:val="20"/>
                <w:szCs w:val="20"/>
              </w:rPr>
            </w:pPr>
          </w:p>
        </w:tc>
        <w:tc>
          <w:tcPr>
            <w:tcW w:w="744" w:type="dxa"/>
          </w:tcPr>
          <w:p w14:paraId="76822C11" w14:textId="77777777" w:rsidR="00A17A30" w:rsidRPr="00584AB1" w:rsidRDefault="00A17A30" w:rsidP="00A17A30">
            <w:pPr>
              <w:jc w:val="center"/>
              <w:rPr>
                <w:sz w:val="20"/>
                <w:szCs w:val="20"/>
              </w:rPr>
            </w:pPr>
          </w:p>
        </w:tc>
      </w:tr>
      <w:tr w:rsidR="00584AB1" w:rsidRPr="00584AB1" w14:paraId="51F1DF43" w14:textId="77777777" w:rsidTr="7AB33D17">
        <w:tc>
          <w:tcPr>
            <w:tcW w:w="1418" w:type="dxa"/>
            <w:vMerge/>
          </w:tcPr>
          <w:p w14:paraId="16EA610B" w14:textId="77777777" w:rsidR="00A17A30" w:rsidRPr="00584AB1" w:rsidRDefault="00A17A30" w:rsidP="00A17A30">
            <w:pPr>
              <w:rPr>
                <w:sz w:val="20"/>
                <w:szCs w:val="20"/>
              </w:rPr>
            </w:pPr>
          </w:p>
        </w:tc>
        <w:tc>
          <w:tcPr>
            <w:tcW w:w="6387" w:type="dxa"/>
          </w:tcPr>
          <w:p w14:paraId="38999473" w14:textId="42A2AC3D"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Explain why such processes only work over a limited frequency range and the relevance of this to the range of human hearing, which is from 20 Hz to 20 kHz</w:t>
            </w:r>
            <w:r w:rsidRPr="00584AB1">
              <w:rPr>
                <w:rStyle w:val="eop"/>
                <w:rFonts w:ascii="Calibri" w:hAnsi="Calibri" w:cs="Calibri"/>
                <w:sz w:val="18"/>
                <w:szCs w:val="18"/>
              </w:rPr>
              <w:t> </w:t>
            </w:r>
          </w:p>
        </w:tc>
        <w:tc>
          <w:tcPr>
            <w:tcW w:w="987" w:type="dxa"/>
          </w:tcPr>
          <w:p w14:paraId="76E0D51E" w14:textId="77777777" w:rsidR="00A17A30" w:rsidRPr="00584AB1" w:rsidRDefault="00A17A30" w:rsidP="00A17A30">
            <w:pPr>
              <w:jc w:val="center"/>
              <w:rPr>
                <w:sz w:val="20"/>
                <w:szCs w:val="20"/>
              </w:rPr>
            </w:pPr>
          </w:p>
        </w:tc>
        <w:tc>
          <w:tcPr>
            <w:tcW w:w="1096" w:type="dxa"/>
          </w:tcPr>
          <w:p w14:paraId="2A5CDBD5" w14:textId="77777777" w:rsidR="00A17A30" w:rsidRPr="00584AB1" w:rsidRDefault="00A17A30" w:rsidP="00A17A30">
            <w:pPr>
              <w:jc w:val="center"/>
              <w:rPr>
                <w:sz w:val="20"/>
                <w:szCs w:val="20"/>
              </w:rPr>
            </w:pPr>
          </w:p>
        </w:tc>
        <w:tc>
          <w:tcPr>
            <w:tcW w:w="744" w:type="dxa"/>
          </w:tcPr>
          <w:p w14:paraId="476A3EA3" w14:textId="77777777" w:rsidR="00A17A30" w:rsidRPr="00584AB1" w:rsidRDefault="00A17A30" w:rsidP="00A17A30">
            <w:pPr>
              <w:jc w:val="center"/>
              <w:rPr>
                <w:sz w:val="20"/>
                <w:szCs w:val="20"/>
              </w:rPr>
            </w:pPr>
          </w:p>
        </w:tc>
      </w:tr>
      <w:tr w:rsidR="00584AB1" w:rsidRPr="00584AB1" w14:paraId="08EE9ECA" w14:textId="77777777" w:rsidTr="7AB33D17">
        <w:tc>
          <w:tcPr>
            <w:tcW w:w="1418" w:type="dxa"/>
            <w:vMerge/>
          </w:tcPr>
          <w:p w14:paraId="101C80C8" w14:textId="77777777" w:rsidR="00A17A30" w:rsidRPr="00584AB1" w:rsidRDefault="00A17A30" w:rsidP="00A17A30">
            <w:pPr>
              <w:rPr>
                <w:sz w:val="20"/>
                <w:szCs w:val="20"/>
              </w:rPr>
            </w:pPr>
          </w:p>
        </w:tc>
        <w:tc>
          <w:tcPr>
            <w:tcW w:w="6387" w:type="dxa"/>
          </w:tcPr>
          <w:p w14:paraId="3085234B" w14:textId="75B68190"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Define ultrasound waves and explain how these are used to form images of internal structures in both medical and industrial imaging</w:t>
            </w:r>
            <w:r w:rsidRPr="00584AB1">
              <w:rPr>
                <w:rStyle w:val="eop"/>
                <w:rFonts w:ascii="Calibri" w:hAnsi="Calibri" w:cs="Calibri"/>
                <w:sz w:val="18"/>
                <w:szCs w:val="18"/>
              </w:rPr>
              <w:t> </w:t>
            </w:r>
          </w:p>
        </w:tc>
        <w:tc>
          <w:tcPr>
            <w:tcW w:w="987" w:type="dxa"/>
          </w:tcPr>
          <w:p w14:paraId="7EA7B548" w14:textId="77777777" w:rsidR="00A17A30" w:rsidRPr="00584AB1" w:rsidRDefault="00A17A30" w:rsidP="00A17A30">
            <w:pPr>
              <w:jc w:val="center"/>
              <w:rPr>
                <w:sz w:val="20"/>
                <w:szCs w:val="20"/>
              </w:rPr>
            </w:pPr>
          </w:p>
        </w:tc>
        <w:tc>
          <w:tcPr>
            <w:tcW w:w="1096" w:type="dxa"/>
          </w:tcPr>
          <w:p w14:paraId="02E27E7A" w14:textId="77777777" w:rsidR="00A17A30" w:rsidRPr="00584AB1" w:rsidRDefault="00A17A30" w:rsidP="00A17A30">
            <w:pPr>
              <w:jc w:val="center"/>
              <w:rPr>
                <w:sz w:val="20"/>
                <w:szCs w:val="20"/>
              </w:rPr>
            </w:pPr>
          </w:p>
        </w:tc>
        <w:tc>
          <w:tcPr>
            <w:tcW w:w="744" w:type="dxa"/>
          </w:tcPr>
          <w:p w14:paraId="461AB06A" w14:textId="77777777" w:rsidR="00A17A30" w:rsidRPr="00584AB1" w:rsidRDefault="00A17A30" w:rsidP="00A17A30">
            <w:pPr>
              <w:jc w:val="center"/>
              <w:rPr>
                <w:sz w:val="20"/>
                <w:szCs w:val="20"/>
              </w:rPr>
            </w:pPr>
          </w:p>
        </w:tc>
      </w:tr>
      <w:tr w:rsidR="00584AB1" w:rsidRPr="00584AB1" w14:paraId="26CBEF99" w14:textId="77777777" w:rsidTr="7AB33D17">
        <w:tc>
          <w:tcPr>
            <w:tcW w:w="1418" w:type="dxa"/>
            <w:vMerge/>
          </w:tcPr>
          <w:p w14:paraId="55C80BD8" w14:textId="77777777" w:rsidR="00A17A30" w:rsidRPr="00584AB1" w:rsidRDefault="00A17A30" w:rsidP="00A17A30">
            <w:pPr>
              <w:rPr>
                <w:sz w:val="20"/>
                <w:szCs w:val="20"/>
              </w:rPr>
            </w:pPr>
          </w:p>
        </w:tc>
        <w:tc>
          <w:tcPr>
            <w:tcW w:w="6387" w:type="dxa"/>
          </w:tcPr>
          <w:p w14:paraId="767B46E4" w14:textId="7595769B"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Compare the two types of seismic wave produced by earthquakes with reference to the media they can travel in and the evidence they provide of the structure of the Earth</w:t>
            </w:r>
            <w:r w:rsidRPr="00584AB1">
              <w:rPr>
                <w:rStyle w:val="eop"/>
                <w:rFonts w:ascii="Calibri" w:hAnsi="Calibri" w:cs="Calibri"/>
                <w:sz w:val="18"/>
                <w:szCs w:val="18"/>
              </w:rPr>
              <w:t> </w:t>
            </w:r>
          </w:p>
        </w:tc>
        <w:tc>
          <w:tcPr>
            <w:tcW w:w="987" w:type="dxa"/>
          </w:tcPr>
          <w:p w14:paraId="725B8878" w14:textId="77777777" w:rsidR="00A17A30" w:rsidRPr="00584AB1" w:rsidRDefault="00A17A30" w:rsidP="00A17A30">
            <w:pPr>
              <w:jc w:val="center"/>
              <w:rPr>
                <w:sz w:val="20"/>
                <w:szCs w:val="20"/>
              </w:rPr>
            </w:pPr>
          </w:p>
        </w:tc>
        <w:tc>
          <w:tcPr>
            <w:tcW w:w="1096" w:type="dxa"/>
          </w:tcPr>
          <w:p w14:paraId="3C8F564F" w14:textId="77777777" w:rsidR="00A17A30" w:rsidRPr="00584AB1" w:rsidRDefault="00A17A30" w:rsidP="00A17A30">
            <w:pPr>
              <w:jc w:val="center"/>
              <w:rPr>
                <w:sz w:val="20"/>
                <w:szCs w:val="20"/>
              </w:rPr>
            </w:pPr>
          </w:p>
        </w:tc>
        <w:tc>
          <w:tcPr>
            <w:tcW w:w="744" w:type="dxa"/>
          </w:tcPr>
          <w:p w14:paraId="61EEF222" w14:textId="77777777" w:rsidR="00A17A30" w:rsidRPr="00584AB1" w:rsidRDefault="00A17A30" w:rsidP="00A17A30">
            <w:pPr>
              <w:jc w:val="center"/>
              <w:rPr>
                <w:sz w:val="20"/>
                <w:szCs w:val="20"/>
              </w:rPr>
            </w:pPr>
          </w:p>
        </w:tc>
      </w:tr>
      <w:tr w:rsidR="00584AB1" w:rsidRPr="00584AB1" w14:paraId="1C274657" w14:textId="77777777" w:rsidTr="7AB33D17">
        <w:tc>
          <w:tcPr>
            <w:tcW w:w="1418" w:type="dxa"/>
            <w:vMerge/>
          </w:tcPr>
          <w:p w14:paraId="38D115DD" w14:textId="77777777" w:rsidR="00A17A30" w:rsidRPr="00584AB1" w:rsidRDefault="00A17A30" w:rsidP="00A17A30">
            <w:pPr>
              <w:rPr>
                <w:sz w:val="20"/>
                <w:szCs w:val="20"/>
              </w:rPr>
            </w:pPr>
          </w:p>
        </w:tc>
        <w:tc>
          <w:tcPr>
            <w:tcW w:w="6387" w:type="dxa"/>
          </w:tcPr>
          <w:p w14:paraId="48409B72" w14:textId="01F41DE9"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Describe how echo sounding using high frequency sound waves is used to detect objects in deep water and measure water depth</w:t>
            </w:r>
            <w:r w:rsidRPr="00584AB1">
              <w:rPr>
                <w:rStyle w:val="eop"/>
                <w:rFonts w:ascii="Calibri" w:hAnsi="Calibri" w:cs="Calibri"/>
                <w:sz w:val="18"/>
                <w:szCs w:val="18"/>
              </w:rPr>
              <w:t> </w:t>
            </w:r>
          </w:p>
        </w:tc>
        <w:tc>
          <w:tcPr>
            <w:tcW w:w="987" w:type="dxa"/>
          </w:tcPr>
          <w:p w14:paraId="71984E49" w14:textId="77777777" w:rsidR="00A17A30" w:rsidRPr="00584AB1" w:rsidRDefault="00A17A30" w:rsidP="00A17A30">
            <w:pPr>
              <w:jc w:val="center"/>
              <w:rPr>
                <w:sz w:val="20"/>
                <w:szCs w:val="20"/>
              </w:rPr>
            </w:pPr>
          </w:p>
        </w:tc>
        <w:tc>
          <w:tcPr>
            <w:tcW w:w="1096" w:type="dxa"/>
          </w:tcPr>
          <w:p w14:paraId="7B00399B" w14:textId="77777777" w:rsidR="00A17A30" w:rsidRPr="00584AB1" w:rsidRDefault="00A17A30" w:rsidP="00A17A30">
            <w:pPr>
              <w:jc w:val="center"/>
              <w:rPr>
                <w:sz w:val="20"/>
                <w:szCs w:val="20"/>
              </w:rPr>
            </w:pPr>
          </w:p>
        </w:tc>
        <w:tc>
          <w:tcPr>
            <w:tcW w:w="744" w:type="dxa"/>
          </w:tcPr>
          <w:p w14:paraId="52AEEF83" w14:textId="77777777" w:rsidR="00A17A30" w:rsidRPr="00584AB1" w:rsidRDefault="00A17A30" w:rsidP="00A17A30">
            <w:pPr>
              <w:jc w:val="center"/>
              <w:rPr>
                <w:sz w:val="20"/>
                <w:szCs w:val="20"/>
              </w:rPr>
            </w:pPr>
          </w:p>
        </w:tc>
      </w:tr>
      <w:tr w:rsidR="00584AB1" w:rsidRPr="00584AB1" w14:paraId="74821E4A" w14:textId="77777777" w:rsidTr="7AB33D17">
        <w:tc>
          <w:tcPr>
            <w:tcW w:w="1418" w:type="dxa"/>
            <w:vMerge/>
          </w:tcPr>
          <w:p w14:paraId="63C94432" w14:textId="77777777" w:rsidR="00075BF0" w:rsidRPr="00584AB1" w:rsidRDefault="00075BF0" w:rsidP="00BC2FA7">
            <w:pPr>
              <w:rPr>
                <w:sz w:val="20"/>
                <w:szCs w:val="20"/>
              </w:rPr>
            </w:pPr>
          </w:p>
        </w:tc>
        <w:tc>
          <w:tcPr>
            <w:tcW w:w="6387" w:type="dxa"/>
          </w:tcPr>
          <w:p w14:paraId="3B4A2627" w14:textId="7960BBDA" w:rsidR="00075BF0" w:rsidRPr="00584AB1" w:rsidRDefault="00075BF0" w:rsidP="7AB33D17">
            <w:pPr>
              <w:rPr>
                <w:sz w:val="18"/>
                <w:szCs w:val="18"/>
              </w:rPr>
            </w:pPr>
            <w:r w:rsidRPr="00584AB1">
              <w:rPr>
                <w:rStyle w:val="normaltextrun"/>
                <w:rFonts w:ascii="Calibri" w:hAnsi="Calibri" w:cs="Calibri"/>
                <w:sz w:val="18"/>
                <w:szCs w:val="18"/>
              </w:rPr>
              <w:t> Describe what electromagnetic waves are and explain how they are grouped</w:t>
            </w:r>
            <w:r w:rsidRPr="00584AB1">
              <w:rPr>
                <w:rStyle w:val="eop"/>
                <w:rFonts w:ascii="Calibri" w:hAnsi="Calibri" w:cs="Calibri"/>
                <w:sz w:val="18"/>
                <w:szCs w:val="18"/>
              </w:rPr>
              <w:t> </w:t>
            </w:r>
          </w:p>
        </w:tc>
        <w:tc>
          <w:tcPr>
            <w:tcW w:w="987" w:type="dxa"/>
          </w:tcPr>
          <w:p w14:paraId="26A686E7" w14:textId="77777777" w:rsidR="00075BF0" w:rsidRPr="00584AB1" w:rsidRDefault="00075BF0" w:rsidP="00BC2FA7">
            <w:pPr>
              <w:jc w:val="center"/>
              <w:rPr>
                <w:sz w:val="20"/>
                <w:szCs w:val="20"/>
              </w:rPr>
            </w:pPr>
          </w:p>
        </w:tc>
        <w:tc>
          <w:tcPr>
            <w:tcW w:w="1096" w:type="dxa"/>
          </w:tcPr>
          <w:p w14:paraId="5D921280" w14:textId="77777777" w:rsidR="00075BF0" w:rsidRPr="00584AB1" w:rsidRDefault="00075BF0" w:rsidP="00BC2FA7">
            <w:pPr>
              <w:jc w:val="center"/>
              <w:rPr>
                <w:sz w:val="20"/>
                <w:szCs w:val="20"/>
              </w:rPr>
            </w:pPr>
          </w:p>
        </w:tc>
        <w:tc>
          <w:tcPr>
            <w:tcW w:w="744" w:type="dxa"/>
          </w:tcPr>
          <w:p w14:paraId="47DC9663" w14:textId="77777777" w:rsidR="00075BF0" w:rsidRPr="00584AB1" w:rsidRDefault="00075BF0" w:rsidP="00BC2FA7">
            <w:pPr>
              <w:jc w:val="center"/>
              <w:rPr>
                <w:sz w:val="20"/>
                <w:szCs w:val="20"/>
              </w:rPr>
            </w:pPr>
          </w:p>
        </w:tc>
      </w:tr>
      <w:tr w:rsidR="00584AB1" w:rsidRPr="00584AB1" w14:paraId="232D2C8B" w14:textId="77777777" w:rsidTr="7AB33D17">
        <w:tc>
          <w:tcPr>
            <w:tcW w:w="1418" w:type="dxa"/>
            <w:vMerge/>
          </w:tcPr>
          <w:p w14:paraId="3ED10447" w14:textId="77777777" w:rsidR="00075BF0" w:rsidRPr="00584AB1" w:rsidRDefault="00075BF0" w:rsidP="00BC2FA7">
            <w:pPr>
              <w:rPr>
                <w:sz w:val="20"/>
                <w:szCs w:val="20"/>
              </w:rPr>
            </w:pPr>
          </w:p>
        </w:tc>
        <w:tc>
          <w:tcPr>
            <w:tcW w:w="6387" w:type="dxa"/>
          </w:tcPr>
          <w:p w14:paraId="739DFA52" w14:textId="7C4B217E" w:rsidR="00075BF0" w:rsidRPr="00584AB1" w:rsidRDefault="00075BF0" w:rsidP="7AB33D17">
            <w:pPr>
              <w:pStyle w:val="paragraph"/>
              <w:spacing w:before="0" w:beforeAutospacing="0" w:after="0" w:afterAutospacing="0"/>
              <w:textAlignment w:val="baseline"/>
              <w:divId w:val="1185512823"/>
              <w:rPr>
                <w:sz w:val="18"/>
                <w:szCs w:val="18"/>
              </w:rPr>
            </w:pPr>
            <w:r w:rsidRPr="00584AB1">
              <w:rPr>
                <w:rStyle w:val="normaltextrun"/>
                <w:rFonts w:ascii="Calibri" w:hAnsi="Calibri" w:cs="Calibri"/>
                <w:sz w:val="18"/>
                <w:szCs w:val="18"/>
              </w:rPr>
              <w:t> List the groups of electromagnetic waves in order of wavelength</w:t>
            </w:r>
            <w:r w:rsidRPr="00584AB1">
              <w:rPr>
                <w:rStyle w:val="eop"/>
                <w:rFonts w:ascii="Calibri" w:hAnsi="Calibri" w:cs="Calibri"/>
                <w:sz w:val="18"/>
                <w:szCs w:val="18"/>
              </w:rPr>
              <w:t> </w:t>
            </w:r>
          </w:p>
        </w:tc>
        <w:tc>
          <w:tcPr>
            <w:tcW w:w="987" w:type="dxa"/>
          </w:tcPr>
          <w:p w14:paraId="0E991686" w14:textId="77777777" w:rsidR="00075BF0" w:rsidRPr="00584AB1" w:rsidRDefault="00075BF0" w:rsidP="00BC2FA7">
            <w:pPr>
              <w:jc w:val="center"/>
              <w:rPr>
                <w:sz w:val="20"/>
                <w:szCs w:val="20"/>
              </w:rPr>
            </w:pPr>
          </w:p>
        </w:tc>
        <w:tc>
          <w:tcPr>
            <w:tcW w:w="1096" w:type="dxa"/>
          </w:tcPr>
          <w:p w14:paraId="2201DA8A" w14:textId="77777777" w:rsidR="00075BF0" w:rsidRPr="00584AB1" w:rsidRDefault="00075BF0" w:rsidP="00BC2FA7">
            <w:pPr>
              <w:jc w:val="center"/>
              <w:rPr>
                <w:sz w:val="20"/>
                <w:szCs w:val="20"/>
              </w:rPr>
            </w:pPr>
          </w:p>
        </w:tc>
        <w:tc>
          <w:tcPr>
            <w:tcW w:w="744" w:type="dxa"/>
          </w:tcPr>
          <w:p w14:paraId="3C299B07" w14:textId="77777777" w:rsidR="00075BF0" w:rsidRPr="00584AB1" w:rsidRDefault="00075BF0" w:rsidP="00BC2FA7">
            <w:pPr>
              <w:jc w:val="center"/>
              <w:rPr>
                <w:sz w:val="20"/>
                <w:szCs w:val="20"/>
              </w:rPr>
            </w:pPr>
          </w:p>
        </w:tc>
      </w:tr>
      <w:tr w:rsidR="00584AB1" w:rsidRPr="00584AB1" w14:paraId="6EF64C96" w14:textId="77777777" w:rsidTr="7AB33D17">
        <w:tc>
          <w:tcPr>
            <w:tcW w:w="1418" w:type="dxa"/>
            <w:vMerge/>
          </w:tcPr>
          <w:p w14:paraId="17129189" w14:textId="77777777" w:rsidR="00075BF0" w:rsidRPr="00584AB1" w:rsidRDefault="00075BF0" w:rsidP="00BC2FA7">
            <w:pPr>
              <w:rPr>
                <w:sz w:val="20"/>
                <w:szCs w:val="20"/>
              </w:rPr>
            </w:pPr>
          </w:p>
        </w:tc>
        <w:tc>
          <w:tcPr>
            <w:tcW w:w="6387" w:type="dxa"/>
          </w:tcPr>
          <w:p w14:paraId="3E6601B9" w14:textId="5AD53930" w:rsidR="00075BF0" w:rsidRPr="00584AB1" w:rsidRDefault="00075BF0" w:rsidP="7AB33D17">
            <w:pPr>
              <w:rPr>
                <w:sz w:val="18"/>
                <w:szCs w:val="18"/>
              </w:rPr>
            </w:pPr>
            <w:r w:rsidRPr="00584AB1">
              <w:rPr>
                <w:rStyle w:val="normaltextrun"/>
                <w:rFonts w:ascii="Calibri" w:hAnsi="Calibri" w:cs="Calibri"/>
                <w:sz w:val="18"/>
                <w:szCs w:val="18"/>
              </w:rPr>
              <w:t> Explain that because our eyes only detect a limited range of electromagnetic waves, they can only detect visible light</w:t>
            </w:r>
            <w:r w:rsidRPr="00584AB1">
              <w:rPr>
                <w:rStyle w:val="eop"/>
                <w:rFonts w:ascii="Calibri" w:hAnsi="Calibri" w:cs="Calibri"/>
                <w:sz w:val="18"/>
                <w:szCs w:val="18"/>
              </w:rPr>
              <w:t> </w:t>
            </w:r>
          </w:p>
        </w:tc>
        <w:tc>
          <w:tcPr>
            <w:tcW w:w="987" w:type="dxa"/>
          </w:tcPr>
          <w:p w14:paraId="6A5CDE96" w14:textId="77777777" w:rsidR="00075BF0" w:rsidRPr="00584AB1" w:rsidRDefault="00075BF0" w:rsidP="00BC2FA7">
            <w:pPr>
              <w:jc w:val="center"/>
              <w:rPr>
                <w:sz w:val="20"/>
                <w:szCs w:val="20"/>
              </w:rPr>
            </w:pPr>
          </w:p>
        </w:tc>
        <w:tc>
          <w:tcPr>
            <w:tcW w:w="1096" w:type="dxa"/>
          </w:tcPr>
          <w:p w14:paraId="07D40C2B" w14:textId="77777777" w:rsidR="00075BF0" w:rsidRPr="00584AB1" w:rsidRDefault="00075BF0" w:rsidP="00BC2FA7">
            <w:pPr>
              <w:jc w:val="center"/>
              <w:rPr>
                <w:sz w:val="20"/>
                <w:szCs w:val="20"/>
              </w:rPr>
            </w:pPr>
          </w:p>
        </w:tc>
        <w:tc>
          <w:tcPr>
            <w:tcW w:w="744" w:type="dxa"/>
          </w:tcPr>
          <w:p w14:paraId="6CE381C5" w14:textId="77777777" w:rsidR="00075BF0" w:rsidRPr="00584AB1" w:rsidRDefault="00075BF0" w:rsidP="00BC2FA7">
            <w:pPr>
              <w:jc w:val="center"/>
              <w:rPr>
                <w:sz w:val="20"/>
                <w:szCs w:val="20"/>
              </w:rPr>
            </w:pPr>
          </w:p>
        </w:tc>
      </w:tr>
      <w:tr w:rsidR="00584AB1" w:rsidRPr="00584AB1" w14:paraId="00D0FA3F" w14:textId="77777777" w:rsidTr="7AB33D17">
        <w:tc>
          <w:tcPr>
            <w:tcW w:w="1418" w:type="dxa"/>
            <w:vMerge/>
          </w:tcPr>
          <w:p w14:paraId="79E51797" w14:textId="77777777" w:rsidR="00075BF0" w:rsidRPr="00584AB1" w:rsidRDefault="00075BF0" w:rsidP="00BC2FA7">
            <w:pPr>
              <w:rPr>
                <w:sz w:val="20"/>
                <w:szCs w:val="20"/>
              </w:rPr>
            </w:pPr>
          </w:p>
        </w:tc>
        <w:tc>
          <w:tcPr>
            <w:tcW w:w="6387" w:type="dxa"/>
          </w:tcPr>
          <w:p w14:paraId="64C6FADB" w14:textId="40FFDAE0" w:rsidR="00075BF0" w:rsidRPr="00584AB1" w:rsidRDefault="00075BF0" w:rsidP="7AB33D17">
            <w:pPr>
              <w:rPr>
                <w:sz w:val="18"/>
                <w:szCs w:val="18"/>
              </w:rPr>
            </w:pPr>
            <w:r w:rsidRPr="00584AB1">
              <w:rPr>
                <w:rStyle w:val="normaltextrun"/>
                <w:rFonts w:ascii="Calibri" w:hAnsi="Calibri" w:cs="Calibri"/>
                <w:b/>
                <w:bCs/>
                <w:sz w:val="18"/>
                <w:szCs w:val="18"/>
              </w:rPr>
              <w:t> HT ONLY:  Explain how different wavelengths of electromagnetic radiation are reflected, refracted, absorbed or transmitted differently by different substances and types of surface</w:t>
            </w:r>
            <w:r w:rsidRPr="00584AB1">
              <w:rPr>
                <w:rStyle w:val="eop"/>
                <w:rFonts w:ascii="Calibri" w:hAnsi="Calibri" w:cs="Calibri"/>
                <w:sz w:val="18"/>
                <w:szCs w:val="18"/>
              </w:rPr>
              <w:t> </w:t>
            </w:r>
          </w:p>
        </w:tc>
        <w:tc>
          <w:tcPr>
            <w:tcW w:w="987" w:type="dxa"/>
          </w:tcPr>
          <w:p w14:paraId="40929F44" w14:textId="77777777" w:rsidR="00075BF0" w:rsidRPr="00584AB1" w:rsidRDefault="00075BF0" w:rsidP="00BC2FA7">
            <w:pPr>
              <w:jc w:val="center"/>
              <w:rPr>
                <w:sz w:val="20"/>
                <w:szCs w:val="20"/>
              </w:rPr>
            </w:pPr>
          </w:p>
        </w:tc>
        <w:tc>
          <w:tcPr>
            <w:tcW w:w="1096" w:type="dxa"/>
          </w:tcPr>
          <w:p w14:paraId="53F4C945" w14:textId="77777777" w:rsidR="00075BF0" w:rsidRPr="00584AB1" w:rsidRDefault="00075BF0" w:rsidP="00BC2FA7">
            <w:pPr>
              <w:jc w:val="center"/>
              <w:rPr>
                <w:sz w:val="20"/>
                <w:szCs w:val="20"/>
              </w:rPr>
            </w:pPr>
          </w:p>
        </w:tc>
        <w:tc>
          <w:tcPr>
            <w:tcW w:w="744" w:type="dxa"/>
          </w:tcPr>
          <w:p w14:paraId="70DA4689" w14:textId="77777777" w:rsidR="00075BF0" w:rsidRPr="00584AB1" w:rsidRDefault="00075BF0" w:rsidP="00BC2FA7">
            <w:pPr>
              <w:jc w:val="center"/>
              <w:rPr>
                <w:sz w:val="20"/>
                <w:szCs w:val="20"/>
              </w:rPr>
            </w:pPr>
          </w:p>
        </w:tc>
      </w:tr>
      <w:tr w:rsidR="00584AB1" w:rsidRPr="00584AB1" w14:paraId="21F965AB" w14:textId="77777777" w:rsidTr="7AB33D17">
        <w:tc>
          <w:tcPr>
            <w:tcW w:w="1418" w:type="dxa"/>
            <w:vMerge/>
          </w:tcPr>
          <w:p w14:paraId="6C1CFBC1" w14:textId="77777777" w:rsidR="00075BF0" w:rsidRPr="00584AB1" w:rsidRDefault="00075BF0" w:rsidP="00BC2FA7">
            <w:pPr>
              <w:rPr>
                <w:sz w:val="20"/>
                <w:szCs w:val="20"/>
              </w:rPr>
            </w:pPr>
          </w:p>
        </w:tc>
        <w:tc>
          <w:tcPr>
            <w:tcW w:w="6387" w:type="dxa"/>
          </w:tcPr>
          <w:p w14:paraId="2EF31626" w14:textId="327CA78E" w:rsidR="00075BF0" w:rsidRPr="00584AB1" w:rsidRDefault="00075BF0" w:rsidP="7AB33D17">
            <w:pPr>
              <w:rPr>
                <w:sz w:val="18"/>
                <w:szCs w:val="18"/>
              </w:rPr>
            </w:pPr>
            <w:r w:rsidRPr="00584AB1">
              <w:rPr>
                <w:rStyle w:val="normaltextrun"/>
                <w:rFonts w:ascii="Calibri" w:hAnsi="Calibri" w:cs="Calibri"/>
                <w:sz w:val="18"/>
                <w:szCs w:val="18"/>
              </w:rPr>
              <w:t> Illustrate the refraction of a wave at the boundary between two different media by constructing ray diagrams</w:t>
            </w:r>
            <w:r w:rsidRPr="00584AB1">
              <w:rPr>
                <w:rStyle w:val="eop"/>
                <w:rFonts w:ascii="Calibri" w:hAnsi="Calibri" w:cs="Calibri"/>
                <w:sz w:val="18"/>
                <w:szCs w:val="18"/>
              </w:rPr>
              <w:t> </w:t>
            </w:r>
          </w:p>
        </w:tc>
        <w:tc>
          <w:tcPr>
            <w:tcW w:w="987" w:type="dxa"/>
          </w:tcPr>
          <w:p w14:paraId="3EA5788F" w14:textId="77777777" w:rsidR="00075BF0" w:rsidRPr="00584AB1" w:rsidRDefault="00075BF0" w:rsidP="00BC2FA7">
            <w:pPr>
              <w:jc w:val="center"/>
              <w:rPr>
                <w:sz w:val="20"/>
                <w:szCs w:val="20"/>
              </w:rPr>
            </w:pPr>
          </w:p>
        </w:tc>
        <w:tc>
          <w:tcPr>
            <w:tcW w:w="1096" w:type="dxa"/>
          </w:tcPr>
          <w:p w14:paraId="6D0EEE19" w14:textId="77777777" w:rsidR="00075BF0" w:rsidRPr="00584AB1" w:rsidRDefault="00075BF0" w:rsidP="00BC2FA7">
            <w:pPr>
              <w:jc w:val="center"/>
              <w:rPr>
                <w:sz w:val="20"/>
                <w:szCs w:val="20"/>
              </w:rPr>
            </w:pPr>
          </w:p>
        </w:tc>
        <w:tc>
          <w:tcPr>
            <w:tcW w:w="744" w:type="dxa"/>
          </w:tcPr>
          <w:p w14:paraId="70D1215A" w14:textId="77777777" w:rsidR="00075BF0" w:rsidRPr="00584AB1" w:rsidRDefault="00075BF0" w:rsidP="00BC2FA7">
            <w:pPr>
              <w:jc w:val="center"/>
              <w:rPr>
                <w:sz w:val="20"/>
                <w:szCs w:val="20"/>
              </w:rPr>
            </w:pPr>
          </w:p>
        </w:tc>
      </w:tr>
      <w:tr w:rsidR="00584AB1" w:rsidRPr="00584AB1" w14:paraId="453C68E9" w14:textId="77777777" w:rsidTr="7AB33D17">
        <w:tc>
          <w:tcPr>
            <w:tcW w:w="1418" w:type="dxa"/>
            <w:vMerge/>
          </w:tcPr>
          <w:p w14:paraId="77BE2137" w14:textId="77777777" w:rsidR="00075BF0" w:rsidRPr="00584AB1" w:rsidRDefault="00075BF0" w:rsidP="00BC2FA7">
            <w:pPr>
              <w:rPr>
                <w:sz w:val="20"/>
                <w:szCs w:val="20"/>
              </w:rPr>
            </w:pPr>
          </w:p>
        </w:tc>
        <w:tc>
          <w:tcPr>
            <w:tcW w:w="6387" w:type="dxa"/>
          </w:tcPr>
          <w:p w14:paraId="540D41DA" w14:textId="7334C6CD" w:rsidR="00075BF0" w:rsidRPr="00584AB1" w:rsidRDefault="00075BF0" w:rsidP="7AB33D17">
            <w:pPr>
              <w:rPr>
                <w:sz w:val="18"/>
                <w:szCs w:val="18"/>
              </w:rPr>
            </w:pPr>
            <w:r w:rsidRPr="00584AB1">
              <w:rPr>
                <w:rStyle w:val="normaltextrun"/>
                <w:rFonts w:ascii="Calibri" w:hAnsi="Calibri" w:cs="Calibri"/>
                <w:b/>
                <w:bCs/>
                <w:sz w:val="18"/>
                <w:szCs w:val="18"/>
              </w:rPr>
              <w:t> HT ONLY: Describe what refraction is due to and illustrate this using wave front diagrams</w:t>
            </w:r>
            <w:r w:rsidRPr="00584AB1">
              <w:rPr>
                <w:rStyle w:val="eop"/>
                <w:rFonts w:ascii="Calibri" w:hAnsi="Calibri" w:cs="Calibri"/>
                <w:sz w:val="18"/>
                <w:szCs w:val="18"/>
              </w:rPr>
              <w:t> </w:t>
            </w:r>
          </w:p>
        </w:tc>
        <w:tc>
          <w:tcPr>
            <w:tcW w:w="987" w:type="dxa"/>
          </w:tcPr>
          <w:p w14:paraId="1BA4203D" w14:textId="77777777" w:rsidR="00075BF0" w:rsidRPr="00584AB1" w:rsidRDefault="00075BF0" w:rsidP="00BC2FA7">
            <w:pPr>
              <w:jc w:val="center"/>
              <w:rPr>
                <w:sz w:val="20"/>
                <w:szCs w:val="20"/>
              </w:rPr>
            </w:pPr>
          </w:p>
        </w:tc>
        <w:tc>
          <w:tcPr>
            <w:tcW w:w="1096" w:type="dxa"/>
          </w:tcPr>
          <w:p w14:paraId="0275880D" w14:textId="77777777" w:rsidR="00075BF0" w:rsidRPr="00584AB1" w:rsidRDefault="00075BF0" w:rsidP="00BC2FA7">
            <w:pPr>
              <w:jc w:val="center"/>
              <w:rPr>
                <w:sz w:val="20"/>
                <w:szCs w:val="20"/>
              </w:rPr>
            </w:pPr>
          </w:p>
        </w:tc>
        <w:tc>
          <w:tcPr>
            <w:tcW w:w="744" w:type="dxa"/>
          </w:tcPr>
          <w:p w14:paraId="71F0FD90" w14:textId="77777777" w:rsidR="00075BF0" w:rsidRPr="00584AB1" w:rsidRDefault="00075BF0" w:rsidP="00BC2FA7">
            <w:pPr>
              <w:jc w:val="center"/>
              <w:rPr>
                <w:sz w:val="20"/>
                <w:szCs w:val="20"/>
              </w:rPr>
            </w:pPr>
          </w:p>
        </w:tc>
      </w:tr>
      <w:tr w:rsidR="00584AB1" w:rsidRPr="00584AB1" w14:paraId="5131F179" w14:textId="77777777" w:rsidTr="7AB33D17">
        <w:tc>
          <w:tcPr>
            <w:tcW w:w="1418" w:type="dxa"/>
            <w:vMerge/>
          </w:tcPr>
          <w:p w14:paraId="19BF9D0F" w14:textId="77777777" w:rsidR="00075BF0" w:rsidRPr="00584AB1" w:rsidRDefault="00075BF0" w:rsidP="00BC2FA7">
            <w:pPr>
              <w:rPr>
                <w:sz w:val="20"/>
                <w:szCs w:val="20"/>
              </w:rPr>
            </w:pPr>
          </w:p>
        </w:tc>
        <w:tc>
          <w:tcPr>
            <w:tcW w:w="6387" w:type="dxa"/>
          </w:tcPr>
          <w:p w14:paraId="66F90CA2" w14:textId="4ABBACF8"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b/>
                <w:bCs/>
                <w:i/>
                <w:iCs/>
                <w:sz w:val="18"/>
                <w:szCs w:val="18"/>
              </w:rPr>
              <w:t> Required practical activity 10: </w:t>
            </w:r>
            <w:r w:rsidRPr="00584AB1">
              <w:rPr>
                <w:rStyle w:val="normaltextrun"/>
                <w:rFonts w:ascii="Calibri" w:hAnsi="Calibri" w:cs="Calibri"/>
                <w:i/>
                <w:iCs/>
                <w:sz w:val="18"/>
                <w:szCs w:val="18"/>
              </w:rPr>
              <w:t>investigate how the amount of infrared radiation absorbed or radiated by a surface depends on the nature of that surface. </w:t>
            </w:r>
            <w:r w:rsidRPr="00584AB1">
              <w:rPr>
                <w:rStyle w:val="eop"/>
                <w:rFonts w:ascii="Calibri" w:hAnsi="Calibri" w:cs="Calibri"/>
                <w:sz w:val="18"/>
                <w:szCs w:val="18"/>
              </w:rPr>
              <w:t> </w:t>
            </w:r>
          </w:p>
        </w:tc>
        <w:tc>
          <w:tcPr>
            <w:tcW w:w="987" w:type="dxa"/>
          </w:tcPr>
          <w:p w14:paraId="7B6687ED" w14:textId="77777777" w:rsidR="00075BF0" w:rsidRPr="00584AB1" w:rsidRDefault="00075BF0" w:rsidP="00BC2FA7">
            <w:pPr>
              <w:jc w:val="center"/>
              <w:rPr>
                <w:sz w:val="20"/>
                <w:szCs w:val="20"/>
              </w:rPr>
            </w:pPr>
          </w:p>
        </w:tc>
        <w:tc>
          <w:tcPr>
            <w:tcW w:w="1096" w:type="dxa"/>
          </w:tcPr>
          <w:p w14:paraId="27799093" w14:textId="77777777" w:rsidR="00075BF0" w:rsidRPr="00584AB1" w:rsidRDefault="00075BF0" w:rsidP="00BC2FA7">
            <w:pPr>
              <w:jc w:val="center"/>
              <w:rPr>
                <w:sz w:val="20"/>
                <w:szCs w:val="20"/>
              </w:rPr>
            </w:pPr>
          </w:p>
        </w:tc>
        <w:tc>
          <w:tcPr>
            <w:tcW w:w="744" w:type="dxa"/>
          </w:tcPr>
          <w:p w14:paraId="7DAC2C71" w14:textId="77777777" w:rsidR="00075BF0" w:rsidRPr="00584AB1" w:rsidRDefault="00075BF0" w:rsidP="00BC2FA7">
            <w:pPr>
              <w:jc w:val="center"/>
              <w:rPr>
                <w:sz w:val="20"/>
                <w:szCs w:val="20"/>
              </w:rPr>
            </w:pPr>
          </w:p>
        </w:tc>
      </w:tr>
      <w:tr w:rsidR="00584AB1" w:rsidRPr="00584AB1" w14:paraId="618872CE" w14:textId="77777777" w:rsidTr="7AB33D17">
        <w:tc>
          <w:tcPr>
            <w:tcW w:w="1418" w:type="dxa"/>
            <w:vMerge/>
          </w:tcPr>
          <w:p w14:paraId="5B0E0DD2" w14:textId="4AA9273F" w:rsidR="00075BF0" w:rsidRPr="00584AB1" w:rsidRDefault="00075BF0" w:rsidP="00BC2FA7">
            <w:pPr>
              <w:rPr>
                <w:sz w:val="20"/>
                <w:szCs w:val="20"/>
              </w:rPr>
            </w:pPr>
          </w:p>
        </w:tc>
        <w:tc>
          <w:tcPr>
            <w:tcW w:w="6387" w:type="dxa"/>
          </w:tcPr>
          <w:p w14:paraId="45350C2D" w14:textId="1CE781BC"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b/>
                <w:bCs/>
                <w:sz w:val="18"/>
                <w:szCs w:val="18"/>
              </w:rPr>
              <w:t> HT ONLY: Explain how radio waves can be produced by oscillations in electrical circuits, or absorbed by electrical circuits</w:t>
            </w:r>
            <w:r w:rsidRPr="00584AB1">
              <w:rPr>
                <w:rStyle w:val="eop"/>
                <w:rFonts w:ascii="Calibri" w:hAnsi="Calibri" w:cs="Calibri"/>
                <w:sz w:val="18"/>
                <w:szCs w:val="18"/>
              </w:rPr>
              <w:t> </w:t>
            </w:r>
          </w:p>
        </w:tc>
        <w:tc>
          <w:tcPr>
            <w:tcW w:w="987" w:type="dxa"/>
          </w:tcPr>
          <w:p w14:paraId="1F2100DA" w14:textId="77777777" w:rsidR="00075BF0" w:rsidRPr="00584AB1" w:rsidRDefault="00075BF0" w:rsidP="00BC2FA7">
            <w:pPr>
              <w:jc w:val="center"/>
              <w:rPr>
                <w:sz w:val="20"/>
                <w:szCs w:val="20"/>
              </w:rPr>
            </w:pPr>
          </w:p>
        </w:tc>
        <w:tc>
          <w:tcPr>
            <w:tcW w:w="1096" w:type="dxa"/>
          </w:tcPr>
          <w:p w14:paraId="502A7141" w14:textId="77777777" w:rsidR="00075BF0" w:rsidRPr="00584AB1" w:rsidRDefault="00075BF0" w:rsidP="00BC2FA7">
            <w:pPr>
              <w:jc w:val="center"/>
              <w:rPr>
                <w:sz w:val="20"/>
                <w:szCs w:val="20"/>
              </w:rPr>
            </w:pPr>
          </w:p>
        </w:tc>
        <w:tc>
          <w:tcPr>
            <w:tcW w:w="744" w:type="dxa"/>
          </w:tcPr>
          <w:p w14:paraId="07479E16" w14:textId="77777777" w:rsidR="00075BF0" w:rsidRPr="00584AB1" w:rsidRDefault="00075BF0" w:rsidP="00BC2FA7">
            <w:pPr>
              <w:jc w:val="center"/>
              <w:rPr>
                <w:sz w:val="20"/>
                <w:szCs w:val="20"/>
              </w:rPr>
            </w:pPr>
          </w:p>
        </w:tc>
      </w:tr>
      <w:tr w:rsidR="00584AB1" w:rsidRPr="00584AB1" w14:paraId="5402667F" w14:textId="77777777" w:rsidTr="7AB33D17">
        <w:tc>
          <w:tcPr>
            <w:tcW w:w="1418" w:type="dxa"/>
            <w:vMerge/>
          </w:tcPr>
          <w:p w14:paraId="66021311" w14:textId="7B22F0F2" w:rsidR="00075BF0" w:rsidRPr="00584AB1" w:rsidRDefault="00075BF0" w:rsidP="00BC2FA7">
            <w:pPr>
              <w:rPr>
                <w:sz w:val="20"/>
                <w:szCs w:val="20"/>
              </w:rPr>
            </w:pPr>
          </w:p>
        </w:tc>
        <w:tc>
          <w:tcPr>
            <w:tcW w:w="6387" w:type="dxa"/>
          </w:tcPr>
          <w:p w14:paraId="78A26271" w14:textId="7868C264"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sz w:val="18"/>
                <w:szCs w:val="18"/>
              </w:rPr>
              <w:t> Explain that changes in atoms and the nuclei of atoms can result in electromagnetic waves being generated or absorbed over a wide frequency range</w:t>
            </w:r>
            <w:r w:rsidRPr="00584AB1">
              <w:rPr>
                <w:rStyle w:val="eop"/>
                <w:rFonts w:ascii="Calibri" w:hAnsi="Calibri" w:cs="Calibri"/>
                <w:sz w:val="18"/>
                <w:szCs w:val="18"/>
              </w:rPr>
              <w:t> </w:t>
            </w:r>
          </w:p>
        </w:tc>
        <w:tc>
          <w:tcPr>
            <w:tcW w:w="987" w:type="dxa"/>
          </w:tcPr>
          <w:p w14:paraId="08A77F24" w14:textId="77777777" w:rsidR="00075BF0" w:rsidRPr="00584AB1" w:rsidRDefault="00075BF0" w:rsidP="00BC2FA7">
            <w:pPr>
              <w:jc w:val="center"/>
              <w:rPr>
                <w:sz w:val="20"/>
                <w:szCs w:val="20"/>
              </w:rPr>
            </w:pPr>
          </w:p>
        </w:tc>
        <w:tc>
          <w:tcPr>
            <w:tcW w:w="1096" w:type="dxa"/>
          </w:tcPr>
          <w:p w14:paraId="1CC545BF" w14:textId="77777777" w:rsidR="00075BF0" w:rsidRPr="00584AB1" w:rsidRDefault="00075BF0" w:rsidP="00BC2FA7">
            <w:pPr>
              <w:jc w:val="center"/>
              <w:rPr>
                <w:sz w:val="20"/>
                <w:szCs w:val="20"/>
              </w:rPr>
            </w:pPr>
          </w:p>
        </w:tc>
        <w:tc>
          <w:tcPr>
            <w:tcW w:w="744" w:type="dxa"/>
          </w:tcPr>
          <w:p w14:paraId="571176AB" w14:textId="77777777" w:rsidR="00075BF0" w:rsidRPr="00584AB1" w:rsidRDefault="00075BF0" w:rsidP="00BC2FA7">
            <w:pPr>
              <w:jc w:val="center"/>
              <w:rPr>
                <w:sz w:val="20"/>
                <w:szCs w:val="20"/>
              </w:rPr>
            </w:pPr>
          </w:p>
        </w:tc>
      </w:tr>
      <w:tr w:rsidR="00584AB1" w:rsidRPr="00584AB1" w14:paraId="36BF2F5D" w14:textId="77777777" w:rsidTr="7AB33D17">
        <w:tc>
          <w:tcPr>
            <w:tcW w:w="1418" w:type="dxa"/>
            <w:vMerge/>
          </w:tcPr>
          <w:p w14:paraId="3E544E12" w14:textId="77777777" w:rsidR="00075BF0" w:rsidRPr="00584AB1" w:rsidRDefault="00075BF0" w:rsidP="00BC2FA7">
            <w:pPr>
              <w:rPr>
                <w:sz w:val="20"/>
                <w:szCs w:val="20"/>
              </w:rPr>
            </w:pPr>
          </w:p>
        </w:tc>
        <w:tc>
          <w:tcPr>
            <w:tcW w:w="6387" w:type="dxa"/>
          </w:tcPr>
          <w:p w14:paraId="4343E8F9" w14:textId="65F65FE6"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sz w:val="18"/>
                <w:szCs w:val="18"/>
              </w:rPr>
              <w:t> State examples of the dangers of each group of electromagnetic radiation and discuss the effects of radiation as depending on the type of radiation and the size of the dose</w:t>
            </w:r>
            <w:r w:rsidRPr="00584AB1">
              <w:rPr>
                <w:rStyle w:val="eop"/>
                <w:rFonts w:ascii="Calibri" w:hAnsi="Calibri" w:cs="Calibri"/>
                <w:sz w:val="18"/>
                <w:szCs w:val="18"/>
              </w:rPr>
              <w:t> </w:t>
            </w:r>
          </w:p>
        </w:tc>
        <w:tc>
          <w:tcPr>
            <w:tcW w:w="987" w:type="dxa"/>
          </w:tcPr>
          <w:p w14:paraId="1F4D6988" w14:textId="77777777" w:rsidR="00075BF0" w:rsidRPr="00584AB1" w:rsidRDefault="00075BF0" w:rsidP="00BC2FA7">
            <w:pPr>
              <w:jc w:val="center"/>
              <w:rPr>
                <w:sz w:val="20"/>
                <w:szCs w:val="20"/>
              </w:rPr>
            </w:pPr>
          </w:p>
        </w:tc>
        <w:tc>
          <w:tcPr>
            <w:tcW w:w="1096" w:type="dxa"/>
          </w:tcPr>
          <w:p w14:paraId="77D64E69" w14:textId="77777777" w:rsidR="00075BF0" w:rsidRPr="00584AB1" w:rsidRDefault="00075BF0" w:rsidP="00BC2FA7">
            <w:pPr>
              <w:jc w:val="center"/>
              <w:rPr>
                <w:sz w:val="20"/>
                <w:szCs w:val="20"/>
              </w:rPr>
            </w:pPr>
          </w:p>
        </w:tc>
        <w:tc>
          <w:tcPr>
            <w:tcW w:w="744" w:type="dxa"/>
          </w:tcPr>
          <w:p w14:paraId="738B0156" w14:textId="77777777" w:rsidR="00075BF0" w:rsidRPr="00584AB1" w:rsidRDefault="00075BF0" w:rsidP="00BC2FA7">
            <w:pPr>
              <w:jc w:val="center"/>
              <w:rPr>
                <w:sz w:val="20"/>
                <w:szCs w:val="20"/>
              </w:rPr>
            </w:pPr>
          </w:p>
        </w:tc>
      </w:tr>
      <w:tr w:rsidR="00584AB1" w:rsidRPr="00584AB1" w14:paraId="2E7842FD" w14:textId="77777777" w:rsidTr="7AB33D17">
        <w:tc>
          <w:tcPr>
            <w:tcW w:w="1418" w:type="dxa"/>
            <w:vMerge/>
          </w:tcPr>
          <w:p w14:paraId="29EE8732" w14:textId="1686ADF1" w:rsidR="00075BF0" w:rsidRPr="00584AB1" w:rsidRDefault="00075BF0" w:rsidP="00BC2FA7">
            <w:pPr>
              <w:rPr>
                <w:sz w:val="20"/>
                <w:szCs w:val="20"/>
              </w:rPr>
            </w:pPr>
          </w:p>
        </w:tc>
        <w:tc>
          <w:tcPr>
            <w:tcW w:w="6387" w:type="dxa"/>
          </w:tcPr>
          <w:p w14:paraId="3EC54748" w14:textId="37C9F836"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sz w:val="18"/>
                <w:szCs w:val="18"/>
              </w:rPr>
              <w:t> State examples of the uses of each group of electromagnetic radiation, explaining why each type of electromagnetic wave is suitable for its applications</w:t>
            </w:r>
            <w:r w:rsidRPr="00584AB1">
              <w:rPr>
                <w:rStyle w:val="eop"/>
                <w:rFonts w:ascii="Calibri" w:hAnsi="Calibri" w:cs="Calibri"/>
                <w:sz w:val="18"/>
                <w:szCs w:val="18"/>
              </w:rPr>
              <w:t> </w:t>
            </w:r>
          </w:p>
        </w:tc>
        <w:tc>
          <w:tcPr>
            <w:tcW w:w="987" w:type="dxa"/>
          </w:tcPr>
          <w:p w14:paraId="314C5EE3" w14:textId="77777777" w:rsidR="00075BF0" w:rsidRPr="00584AB1" w:rsidRDefault="00075BF0" w:rsidP="00BC2FA7">
            <w:pPr>
              <w:jc w:val="center"/>
              <w:rPr>
                <w:sz w:val="20"/>
                <w:szCs w:val="20"/>
              </w:rPr>
            </w:pPr>
          </w:p>
        </w:tc>
        <w:tc>
          <w:tcPr>
            <w:tcW w:w="1096" w:type="dxa"/>
          </w:tcPr>
          <w:p w14:paraId="59E0FA1D" w14:textId="77777777" w:rsidR="00075BF0" w:rsidRPr="00584AB1" w:rsidRDefault="00075BF0" w:rsidP="00BC2FA7">
            <w:pPr>
              <w:jc w:val="center"/>
              <w:rPr>
                <w:sz w:val="20"/>
                <w:szCs w:val="20"/>
              </w:rPr>
            </w:pPr>
          </w:p>
        </w:tc>
        <w:tc>
          <w:tcPr>
            <w:tcW w:w="744" w:type="dxa"/>
          </w:tcPr>
          <w:p w14:paraId="26E80799" w14:textId="77777777" w:rsidR="00075BF0" w:rsidRPr="00584AB1" w:rsidRDefault="00075BF0" w:rsidP="00BC2FA7">
            <w:pPr>
              <w:jc w:val="center"/>
              <w:rPr>
                <w:sz w:val="20"/>
                <w:szCs w:val="20"/>
              </w:rPr>
            </w:pPr>
          </w:p>
        </w:tc>
      </w:tr>
    </w:tbl>
    <w:p w14:paraId="0BC2A2F5" w14:textId="77777777" w:rsidR="0008694E" w:rsidRPr="00584AB1" w:rsidRDefault="0008694E" w:rsidP="0008694E">
      <w:pPr>
        <w:rPr>
          <w:sz w:val="20"/>
          <w:szCs w:val="20"/>
        </w:rPr>
      </w:pPr>
    </w:p>
    <w:p w14:paraId="44F2465A" w14:textId="4CC66D42" w:rsidR="0008694E" w:rsidRPr="00584AB1" w:rsidRDefault="0008694E" w:rsidP="0008694E">
      <w:pPr>
        <w:rPr>
          <w:sz w:val="20"/>
          <w:szCs w:val="20"/>
          <w:u w:val="single"/>
        </w:rPr>
      </w:pPr>
      <w:r w:rsidRPr="00584AB1">
        <w:br/>
      </w:r>
    </w:p>
    <w:tbl>
      <w:tblPr>
        <w:tblStyle w:val="TableGrid"/>
        <w:tblW w:w="10632" w:type="dxa"/>
        <w:tblInd w:w="-567" w:type="dxa"/>
        <w:tblLook w:val="04A0" w:firstRow="1" w:lastRow="0" w:firstColumn="1" w:lastColumn="0" w:noHBand="0" w:noVBand="1"/>
      </w:tblPr>
      <w:tblGrid>
        <w:gridCol w:w="1790"/>
        <w:gridCol w:w="6329"/>
        <w:gridCol w:w="826"/>
        <w:gridCol w:w="943"/>
        <w:gridCol w:w="744"/>
      </w:tblGrid>
      <w:tr w:rsidR="00584AB1" w:rsidRPr="00584AB1" w14:paraId="5E40BC57" w14:textId="77777777" w:rsidTr="7AB33D17">
        <w:tc>
          <w:tcPr>
            <w:tcW w:w="1790" w:type="dxa"/>
            <w:tcBorders>
              <w:top w:val="nil"/>
              <w:left w:val="nil"/>
              <w:bottom w:val="single" w:sz="4" w:space="0" w:color="auto"/>
              <w:right w:val="nil"/>
            </w:tcBorders>
          </w:tcPr>
          <w:p w14:paraId="1D81D120" w14:textId="77777777" w:rsidR="0008694E" w:rsidRPr="00584AB1" w:rsidRDefault="0008694E" w:rsidP="006A6003">
            <w:pPr>
              <w:jc w:val="center"/>
              <w:rPr>
                <w:sz w:val="20"/>
                <w:szCs w:val="20"/>
              </w:rPr>
            </w:pPr>
          </w:p>
        </w:tc>
        <w:tc>
          <w:tcPr>
            <w:tcW w:w="6329" w:type="dxa"/>
            <w:tcBorders>
              <w:top w:val="nil"/>
              <w:left w:val="nil"/>
              <w:bottom w:val="single" w:sz="4" w:space="0" w:color="auto"/>
              <w:right w:val="nil"/>
            </w:tcBorders>
          </w:tcPr>
          <w:p w14:paraId="184077B8" w14:textId="77777777" w:rsidR="0008694E" w:rsidRPr="00584AB1" w:rsidRDefault="0008694E" w:rsidP="006A6003">
            <w:pPr>
              <w:jc w:val="center"/>
              <w:rPr>
                <w:sz w:val="20"/>
                <w:szCs w:val="20"/>
              </w:rPr>
            </w:pPr>
          </w:p>
        </w:tc>
        <w:tc>
          <w:tcPr>
            <w:tcW w:w="2513" w:type="dxa"/>
            <w:gridSpan w:val="3"/>
            <w:tcBorders>
              <w:left w:val="nil"/>
            </w:tcBorders>
          </w:tcPr>
          <w:p w14:paraId="7C3D7F11" w14:textId="77777777" w:rsidR="0008694E" w:rsidRPr="00584AB1" w:rsidRDefault="0008694E" w:rsidP="006A6003">
            <w:pPr>
              <w:jc w:val="center"/>
              <w:rPr>
                <w:sz w:val="20"/>
                <w:szCs w:val="20"/>
              </w:rPr>
            </w:pPr>
            <w:proofErr w:type="spellStart"/>
            <w:r w:rsidRPr="00584AB1">
              <w:rPr>
                <w:sz w:val="20"/>
                <w:szCs w:val="20"/>
              </w:rPr>
              <w:t>Self Assessment</w:t>
            </w:r>
            <w:proofErr w:type="spellEnd"/>
          </w:p>
        </w:tc>
      </w:tr>
      <w:tr w:rsidR="00584AB1" w:rsidRPr="00584AB1" w14:paraId="0BA673D9" w14:textId="77777777" w:rsidTr="7AB33D17">
        <w:tc>
          <w:tcPr>
            <w:tcW w:w="1790" w:type="dxa"/>
            <w:tcBorders>
              <w:top w:val="single" w:sz="4" w:space="0" w:color="auto"/>
            </w:tcBorders>
          </w:tcPr>
          <w:p w14:paraId="74863789" w14:textId="77777777" w:rsidR="0008694E" w:rsidRPr="00584AB1" w:rsidRDefault="0008694E" w:rsidP="006A6003">
            <w:pPr>
              <w:jc w:val="center"/>
              <w:rPr>
                <w:sz w:val="20"/>
                <w:szCs w:val="20"/>
              </w:rPr>
            </w:pPr>
            <w:r w:rsidRPr="00584AB1">
              <w:rPr>
                <w:sz w:val="20"/>
                <w:szCs w:val="20"/>
              </w:rPr>
              <w:t>Topic</w:t>
            </w:r>
          </w:p>
        </w:tc>
        <w:tc>
          <w:tcPr>
            <w:tcW w:w="6329" w:type="dxa"/>
            <w:tcBorders>
              <w:top w:val="single" w:sz="4" w:space="0" w:color="auto"/>
            </w:tcBorders>
          </w:tcPr>
          <w:p w14:paraId="5C0D6C1E" w14:textId="77777777" w:rsidR="0008694E" w:rsidRPr="00584AB1" w:rsidRDefault="0008694E" w:rsidP="006A6003">
            <w:pPr>
              <w:jc w:val="center"/>
              <w:rPr>
                <w:sz w:val="20"/>
                <w:szCs w:val="20"/>
              </w:rPr>
            </w:pPr>
            <w:r w:rsidRPr="00584AB1">
              <w:rPr>
                <w:sz w:val="20"/>
                <w:szCs w:val="20"/>
              </w:rPr>
              <w:t>Key knowledge/skills</w:t>
            </w:r>
          </w:p>
        </w:tc>
        <w:tc>
          <w:tcPr>
            <w:tcW w:w="826" w:type="dxa"/>
            <w:shd w:val="clear" w:color="auto" w:fill="FF0000"/>
          </w:tcPr>
          <w:p w14:paraId="09F9A3BA" w14:textId="77777777" w:rsidR="0008694E" w:rsidRPr="00584AB1" w:rsidRDefault="0008694E" w:rsidP="006A6003">
            <w:pPr>
              <w:jc w:val="center"/>
              <w:rPr>
                <w:sz w:val="20"/>
                <w:szCs w:val="20"/>
              </w:rPr>
            </w:pPr>
            <w:r w:rsidRPr="00584AB1">
              <w:rPr>
                <w:sz w:val="20"/>
                <w:szCs w:val="20"/>
              </w:rPr>
              <w:t>Red</w:t>
            </w:r>
          </w:p>
        </w:tc>
        <w:tc>
          <w:tcPr>
            <w:tcW w:w="943" w:type="dxa"/>
            <w:shd w:val="clear" w:color="auto" w:fill="FFC000" w:themeFill="accent4"/>
          </w:tcPr>
          <w:p w14:paraId="490ACE77" w14:textId="77777777" w:rsidR="0008694E" w:rsidRPr="00584AB1" w:rsidRDefault="0008694E" w:rsidP="006A6003">
            <w:pPr>
              <w:jc w:val="center"/>
              <w:rPr>
                <w:sz w:val="20"/>
                <w:szCs w:val="20"/>
              </w:rPr>
            </w:pPr>
            <w:r w:rsidRPr="00584AB1">
              <w:rPr>
                <w:sz w:val="20"/>
                <w:szCs w:val="20"/>
              </w:rPr>
              <w:t>Amber</w:t>
            </w:r>
          </w:p>
        </w:tc>
        <w:tc>
          <w:tcPr>
            <w:tcW w:w="744" w:type="dxa"/>
            <w:shd w:val="clear" w:color="auto" w:fill="92D050"/>
          </w:tcPr>
          <w:p w14:paraId="3E9F9867" w14:textId="77777777" w:rsidR="0008694E" w:rsidRPr="00584AB1" w:rsidRDefault="0008694E" w:rsidP="006A6003">
            <w:pPr>
              <w:jc w:val="center"/>
              <w:rPr>
                <w:sz w:val="20"/>
                <w:szCs w:val="20"/>
              </w:rPr>
            </w:pPr>
            <w:r w:rsidRPr="00584AB1">
              <w:rPr>
                <w:sz w:val="20"/>
                <w:szCs w:val="20"/>
              </w:rPr>
              <w:t>Green</w:t>
            </w:r>
          </w:p>
        </w:tc>
      </w:tr>
      <w:tr w:rsidR="00584AB1" w:rsidRPr="00584AB1" w14:paraId="47E2EC1E" w14:textId="77777777" w:rsidTr="7AB33D17">
        <w:tc>
          <w:tcPr>
            <w:tcW w:w="1790" w:type="dxa"/>
            <w:vMerge w:val="restart"/>
          </w:tcPr>
          <w:p w14:paraId="6D4E5C7D" w14:textId="77777777" w:rsidR="008B3AFD" w:rsidRPr="00584AB1" w:rsidRDefault="008B3AFD" w:rsidP="002E3601">
            <w:pPr>
              <w:rPr>
                <w:sz w:val="20"/>
                <w:szCs w:val="20"/>
              </w:rPr>
            </w:pPr>
          </w:p>
          <w:p w14:paraId="7EDB8933" w14:textId="77777777" w:rsidR="008B3AFD" w:rsidRPr="00584AB1" w:rsidRDefault="008B3AFD" w:rsidP="002E3601">
            <w:pPr>
              <w:rPr>
                <w:sz w:val="20"/>
                <w:szCs w:val="20"/>
              </w:rPr>
            </w:pPr>
            <w:r w:rsidRPr="00584AB1">
              <w:rPr>
                <w:sz w:val="20"/>
                <w:szCs w:val="20"/>
              </w:rPr>
              <w:t>Forces</w:t>
            </w:r>
          </w:p>
          <w:p w14:paraId="472B6370" w14:textId="77777777" w:rsidR="008B3AFD" w:rsidRPr="00584AB1" w:rsidRDefault="008B3AFD" w:rsidP="008B3AFD">
            <w:pPr>
              <w:rPr>
                <w:sz w:val="20"/>
                <w:szCs w:val="20"/>
              </w:rPr>
            </w:pPr>
          </w:p>
          <w:p w14:paraId="0BB709CD" w14:textId="792A7819" w:rsidR="008B3AFD" w:rsidRPr="00584AB1" w:rsidRDefault="008B3AFD" w:rsidP="008B3AFD">
            <w:pPr>
              <w:rPr>
                <w:sz w:val="20"/>
                <w:szCs w:val="20"/>
              </w:rPr>
            </w:pPr>
          </w:p>
        </w:tc>
        <w:tc>
          <w:tcPr>
            <w:tcW w:w="6329" w:type="dxa"/>
          </w:tcPr>
          <w:p w14:paraId="07FFB945" w14:textId="3DB89513"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Identify and describe scalar quantities and vector quantities </w:t>
            </w:r>
            <w:r w:rsidRPr="00584AB1">
              <w:rPr>
                <w:rStyle w:val="eop"/>
                <w:rFonts w:asciiTheme="minorHAnsi" w:hAnsiTheme="minorHAnsi"/>
                <w:sz w:val="18"/>
                <w:szCs w:val="18"/>
              </w:rPr>
              <w:t> </w:t>
            </w:r>
          </w:p>
        </w:tc>
        <w:tc>
          <w:tcPr>
            <w:tcW w:w="826" w:type="dxa"/>
          </w:tcPr>
          <w:p w14:paraId="78733D97" w14:textId="77777777" w:rsidR="008B3AFD" w:rsidRPr="00584AB1" w:rsidRDefault="008B3AFD" w:rsidP="0040592A">
            <w:pPr>
              <w:jc w:val="center"/>
              <w:rPr>
                <w:sz w:val="20"/>
                <w:szCs w:val="20"/>
              </w:rPr>
            </w:pPr>
          </w:p>
        </w:tc>
        <w:tc>
          <w:tcPr>
            <w:tcW w:w="943" w:type="dxa"/>
          </w:tcPr>
          <w:p w14:paraId="780ECC87" w14:textId="77777777" w:rsidR="008B3AFD" w:rsidRPr="00584AB1" w:rsidRDefault="008B3AFD" w:rsidP="0040592A">
            <w:pPr>
              <w:jc w:val="center"/>
              <w:rPr>
                <w:sz w:val="20"/>
                <w:szCs w:val="20"/>
              </w:rPr>
            </w:pPr>
          </w:p>
        </w:tc>
        <w:tc>
          <w:tcPr>
            <w:tcW w:w="744" w:type="dxa"/>
          </w:tcPr>
          <w:p w14:paraId="6AC94EDA" w14:textId="77777777" w:rsidR="008B3AFD" w:rsidRPr="00584AB1" w:rsidRDefault="008B3AFD" w:rsidP="0040592A">
            <w:pPr>
              <w:jc w:val="center"/>
              <w:rPr>
                <w:sz w:val="20"/>
                <w:szCs w:val="20"/>
              </w:rPr>
            </w:pPr>
          </w:p>
        </w:tc>
      </w:tr>
      <w:tr w:rsidR="00584AB1" w:rsidRPr="00584AB1" w14:paraId="6180223F" w14:textId="77777777" w:rsidTr="7AB33D17">
        <w:tc>
          <w:tcPr>
            <w:tcW w:w="1790" w:type="dxa"/>
            <w:vMerge/>
          </w:tcPr>
          <w:p w14:paraId="67891C87" w14:textId="543C43A9" w:rsidR="008B3AFD" w:rsidRPr="00584AB1" w:rsidRDefault="008B3AFD" w:rsidP="008B3AFD">
            <w:pPr>
              <w:rPr>
                <w:sz w:val="20"/>
                <w:szCs w:val="20"/>
              </w:rPr>
            </w:pPr>
          </w:p>
        </w:tc>
        <w:tc>
          <w:tcPr>
            <w:tcW w:w="6329" w:type="dxa"/>
          </w:tcPr>
          <w:p w14:paraId="12185AE3" w14:textId="2D47D9E7"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Identify and give examples of forces as contact or non-contact forces</w:t>
            </w:r>
            <w:r w:rsidRPr="00584AB1">
              <w:rPr>
                <w:rStyle w:val="eop"/>
                <w:rFonts w:asciiTheme="minorHAnsi" w:hAnsiTheme="minorHAnsi"/>
                <w:sz w:val="18"/>
                <w:szCs w:val="18"/>
              </w:rPr>
              <w:t> </w:t>
            </w:r>
          </w:p>
        </w:tc>
        <w:tc>
          <w:tcPr>
            <w:tcW w:w="826" w:type="dxa"/>
          </w:tcPr>
          <w:p w14:paraId="4B6362E6" w14:textId="77777777" w:rsidR="008B3AFD" w:rsidRPr="00584AB1" w:rsidRDefault="008B3AFD" w:rsidP="0040592A">
            <w:pPr>
              <w:jc w:val="center"/>
              <w:rPr>
                <w:sz w:val="20"/>
                <w:szCs w:val="20"/>
              </w:rPr>
            </w:pPr>
          </w:p>
        </w:tc>
        <w:tc>
          <w:tcPr>
            <w:tcW w:w="943" w:type="dxa"/>
          </w:tcPr>
          <w:p w14:paraId="3ED5E061" w14:textId="77777777" w:rsidR="008B3AFD" w:rsidRPr="00584AB1" w:rsidRDefault="008B3AFD" w:rsidP="0040592A">
            <w:pPr>
              <w:jc w:val="center"/>
              <w:rPr>
                <w:sz w:val="20"/>
                <w:szCs w:val="20"/>
              </w:rPr>
            </w:pPr>
          </w:p>
        </w:tc>
        <w:tc>
          <w:tcPr>
            <w:tcW w:w="744" w:type="dxa"/>
          </w:tcPr>
          <w:p w14:paraId="2E0DC660" w14:textId="77777777" w:rsidR="008B3AFD" w:rsidRPr="00584AB1" w:rsidRDefault="008B3AFD" w:rsidP="0040592A">
            <w:pPr>
              <w:jc w:val="center"/>
              <w:rPr>
                <w:sz w:val="20"/>
                <w:szCs w:val="20"/>
              </w:rPr>
            </w:pPr>
          </w:p>
        </w:tc>
      </w:tr>
      <w:tr w:rsidR="00584AB1" w:rsidRPr="00584AB1" w14:paraId="70A86976" w14:textId="77777777" w:rsidTr="7AB33D17">
        <w:tc>
          <w:tcPr>
            <w:tcW w:w="1790" w:type="dxa"/>
            <w:vMerge/>
          </w:tcPr>
          <w:p w14:paraId="36E98690" w14:textId="3A7058F6" w:rsidR="008B3AFD" w:rsidRPr="00584AB1" w:rsidRDefault="008B3AFD" w:rsidP="008B3AFD">
            <w:pPr>
              <w:rPr>
                <w:sz w:val="20"/>
                <w:szCs w:val="20"/>
              </w:rPr>
            </w:pPr>
          </w:p>
        </w:tc>
        <w:tc>
          <w:tcPr>
            <w:tcW w:w="6329" w:type="dxa"/>
          </w:tcPr>
          <w:p w14:paraId="37DC2033" w14:textId="023E335E"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the interaction between two objects and the force produced on each as a vector</w:t>
            </w:r>
            <w:r w:rsidRPr="00584AB1">
              <w:rPr>
                <w:rStyle w:val="eop"/>
                <w:rFonts w:asciiTheme="minorHAnsi" w:hAnsiTheme="minorHAnsi"/>
                <w:sz w:val="18"/>
                <w:szCs w:val="18"/>
              </w:rPr>
              <w:t> </w:t>
            </w:r>
          </w:p>
        </w:tc>
        <w:tc>
          <w:tcPr>
            <w:tcW w:w="826" w:type="dxa"/>
          </w:tcPr>
          <w:p w14:paraId="12CC0EDC" w14:textId="77777777" w:rsidR="008B3AFD" w:rsidRPr="00584AB1" w:rsidRDefault="008B3AFD" w:rsidP="0040592A">
            <w:pPr>
              <w:jc w:val="center"/>
              <w:rPr>
                <w:sz w:val="20"/>
                <w:szCs w:val="20"/>
              </w:rPr>
            </w:pPr>
          </w:p>
        </w:tc>
        <w:tc>
          <w:tcPr>
            <w:tcW w:w="943" w:type="dxa"/>
          </w:tcPr>
          <w:p w14:paraId="3962C897" w14:textId="77777777" w:rsidR="008B3AFD" w:rsidRPr="00584AB1" w:rsidRDefault="008B3AFD" w:rsidP="0040592A">
            <w:pPr>
              <w:jc w:val="center"/>
              <w:rPr>
                <w:sz w:val="20"/>
                <w:szCs w:val="20"/>
              </w:rPr>
            </w:pPr>
          </w:p>
        </w:tc>
        <w:tc>
          <w:tcPr>
            <w:tcW w:w="744" w:type="dxa"/>
          </w:tcPr>
          <w:p w14:paraId="1DB62B50" w14:textId="77777777" w:rsidR="008B3AFD" w:rsidRPr="00584AB1" w:rsidRDefault="008B3AFD" w:rsidP="0040592A">
            <w:pPr>
              <w:jc w:val="center"/>
              <w:rPr>
                <w:sz w:val="20"/>
                <w:szCs w:val="20"/>
              </w:rPr>
            </w:pPr>
          </w:p>
        </w:tc>
      </w:tr>
      <w:tr w:rsidR="00584AB1" w:rsidRPr="00584AB1" w14:paraId="0E275813" w14:textId="77777777" w:rsidTr="7AB33D17">
        <w:tc>
          <w:tcPr>
            <w:tcW w:w="1790" w:type="dxa"/>
            <w:vMerge/>
          </w:tcPr>
          <w:p w14:paraId="11A0A22B" w14:textId="7052C107" w:rsidR="008B3AFD" w:rsidRPr="00584AB1" w:rsidRDefault="008B3AFD" w:rsidP="008B3AFD">
            <w:pPr>
              <w:rPr>
                <w:sz w:val="20"/>
                <w:szCs w:val="20"/>
              </w:rPr>
            </w:pPr>
          </w:p>
        </w:tc>
        <w:tc>
          <w:tcPr>
            <w:tcW w:w="6329" w:type="dxa"/>
          </w:tcPr>
          <w:p w14:paraId="5A7A011E" w14:textId="267B3B19"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weight and explain that its magnitude at a point depends on the gravitational field strength</w:t>
            </w:r>
            <w:r w:rsidRPr="00584AB1">
              <w:rPr>
                <w:rStyle w:val="eop"/>
                <w:rFonts w:asciiTheme="minorHAnsi" w:hAnsiTheme="minorHAnsi"/>
                <w:sz w:val="18"/>
                <w:szCs w:val="18"/>
              </w:rPr>
              <w:t> </w:t>
            </w:r>
          </w:p>
        </w:tc>
        <w:tc>
          <w:tcPr>
            <w:tcW w:w="826" w:type="dxa"/>
          </w:tcPr>
          <w:p w14:paraId="1589D044" w14:textId="77777777" w:rsidR="008B3AFD" w:rsidRPr="00584AB1" w:rsidRDefault="008B3AFD" w:rsidP="0040592A">
            <w:pPr>
              <w:jc w:val="center"/>
              <w:rPr>
                <w:sz w:val="20"/>
                <w:szCs w:val="20"/>
              </w:rPr>
            </w:pPr>
          </w:p>
        </w:tc>
        <w:tc>
          <w:tcPr>
            <w:tcW w:w="943" w:type="dxa"/>
          </w:tcPr>
          <w:p w14:paraId="6307778C" w14:textId="77777777" w:rsidR="008B3AFD" w:rsidRPr="00584AB1" w:rsidRDefault="008B3AFD" w:rsidP="0040592A">
            <w:pPr>
              <w:jc w:val="center"/>
              <w:rPr>
                <w:sz w:val="20"/>
                <w:szCs w:val="20"/>
              </w:rPr>
            </w:pPr>
          </w:p>
        </w:tc>
        <w:tc>
          <w:tcPr>
            <w:tcW w:w="744" w:type="dxa"/>
          </w:tcPr>
          <w:p w14:paraId="30823490" w14:textId="77777777" w:rsidR="008B3AFD" w:rsidRPr="00584AB1" w:rsidRDefault="008B3AFD" w:rsidP="0040592A">
            <w:pPr>
              <w:jc w:val="center"/>
              <w:rPr>
                <w:sz w:val="20"/>
                <w:szCs w:val="20"/>
              </w:rPr>
            </w:pPr>
          </w:p>
        </w:tc>
      </w:tr>
      <w:tr w:rsidR="00584AB1" w:rsidRPr="00584AB1" w14:paraId="529E000D" w14:textId="77777777" w:rsidTr="7AB33D17">
        <w:tc>
          <w:tcPr>
            <w:tcW w:w="1790" w:type="dxa"/>
            <w:vMerge/>
          </w:tcPr>
          <w:p w14:paraId="3E140A42" w14:textId="6D45825D" w:rsidR="008B3AFD" w:rsidRPr="00584AB1" w:rsidRDefault="008B3AFD" w:rsidP="008B3AFD">
            <w:pPr>
              <w:rPr>
                <w:sz w:val="20"/>
                <w:szCs w:val="20"/>
              </w:rPr>
            </w:pPr>
          </w:p>
        </w:tc>
        <w:tc>
          <w:tcPr>
            <w:tcW w:w="6329" w:type="dxa"/>
          </w:tcPr>
          <w:p w14:paraId="21DA5088" w14:textId="1AB375F5"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Calculate weight by recalling and using the equation:</w:t>
            </w:r>
            <w:r w:rsidRPr="00584AB1">
              <w:rPr>
                <w:rStyle w:val="normaltextrun"/>
                <w:rFonts w:asciiTheme="minorHAnsi" w:hAnsiTheme="minorHAnsi"/>
                <w:b/>
                <w:bCs/>
                <w:i/>
                <w:iCs/>
                <w:sz w:val="18"/>
                <w:szCs w:val="18"/>
              </w:rPr>
              <w:t> [ W = mg ]</w:t>
            </w:r>
            <w:r w:rsidRPr="00584AB1">
              <w:rPr>
                <w:rStyle w:val="eop"/>
                <w:rFonts w:asciiTheme="minorHAnsi" w:hAnsiTheme="minorHAnsi"/>
                <w:sz w:val="18"/>
                <w:szCs w:val="18"/>
              </w:rPr>
              <w:t> </w:t>
            </w:r>
          </w:p>
        </w:tc>
        <w:tc>
          <w:tcPr>
            <w:tcW w:w="826" w:type="dxa"/>
          </w:tcPr>
          <w:p w14:paraId="4F5040FB" w14:textId="77777777" w:rsidR="008B3AFD" w:rsidRPr="00584AB1" w:rsidRDefault="008B3AFD" w:rsidP="0040592A">
            <w:pPr>
              <w:jc w:val="center"/>
              <w:rPr>
                <w:sz w:val="20"/>
                <w:szCs w:val="20"/>
              </w:rPr>
            </w:pPr>
          </w:p>
        </w:tc>
        <w:tc>
          <w:tcPr>
            <w:tcW w:w="943" w:type="dxa"/>
          </w:tcPr>
          <w:p w14:paraId="54D9B346" w14:textId="77777777" w:rsidR="008B3AFD" w:rsidRPr="00584AB1" w:rsidRDefault="008B3AFD" w:rsidP="0040592A">
            <w:pPr>
              <w:jc w:val="center"/>
              <w:rPr>
                <w:sz w:val="20"/>
                <w:szCs w:val="20"/>
              </w:rPr>
            </w:pPr>
          </w:p>
        </w:tc>
        <w:tc>
          <w:tcPr>
            <w:tcW w:w="744" w:type="dxa"/>
          </w:tcPr>
          <w:p w14:paraId="3EBF7951" w14:textId="77777777" w:rsidR="008B3AFD" w:rsidRPr="00584AB1" w:rsidRDefault="008B3AFD" w:rsidP="0040592A">
            <w:pPr>
              <w:jc w:val="center"/>
              <w:rPr>
                <w:sz w:val="20"/>
                <w:szCs w:val="20"/>
              </w:rPr>
            </w:pPr>
          </w:p>
        </w:tc>
      </w:tr>
      <w:tr w:rsidR="00584AB1" w:rsidRPr="00584AB1" w14:paraId="038D8128" w14:textId="77777777" w:rsidTr="7AB33D17">
        <w:tc>
          <w:tcPr>
            <w:tcW w:w="1790" w:type="dxa"/>
            <w:vMerge/>
          </w:tcPr>
          <w:p w14:paraId="6F36D31B" w14:textId="20D4E5E6" w:rsidR="008B3AFD" w:rsidRPr="00584AB1" w:rsidRDefault="008B3AFD" w:rsidP="008B3AFD">
            <w:pPr>
              <w:rPr>
                <w:sz w:val="20"/>
                <w:szCs w:val="20"/>
              </w:rPr>
            </w:pPr>
          </w:p>
        </w:tc>
        <w:tc>
          <w:tcPr>
            <w:tcW w:w="6329" w:type="dxa"/>
          </w:tcPr>
          <w:p w14:paraId="254D9A5D" w14:textId="10560806"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Represent the weight of an object as acting at a single point which is referred to as the object's ‘centre of mass’</w:t>
            </w:r>
            <w:r w:rsidRPr="00584AB1">
              <w:rPr>
                <w:rStyle w:val="eop"/>
                <w:rFonts w:asciiTheme="minorHAnsi" w:hAnsiTheme="minorHAnsi"/>
                <w:sz w:val="18"/>
                <w:szCs w:val="18"/>
              </w:rPr>
              <w:t> </w:t>
            </w:r>
          </w:p>
        </w:tc>
        <w:tc>
          <w:tcPr>
            <w:tcW w:w="826" w:type="dxa"/>
          </w:tcPr>
          <w:p w14:paraId="2D279676" w14:textId="77777777" w:rsidR="008B3AFD" w:rsidRPr="00584AB1" w:rsidRDefault="008B3AFD" w:rsidP="0040592A">
            <w:pPr>
              <w:jc w:val="center"/>
              <w:rPr>
                <w:sz w:val="20"/>
                <w:szCs w:val="20"/>
              </w:rPr>
            </w:pPr>
          </w:p>
        </w:tc>
        <w:tc>
          <w:tcPr>
            <w:tcW w:w="943" w:type="dxa"/>
          </w:tcPr>
          <w:p w14:paraId="62C3FAF1" w14:textId="77777777" w:rsidR="008B3AFD" w:rsidRPr="00584AB1" w:rsidRDefault="008B3AFD" w:rsidP="0040592A">
            <w:pPr>
              <w:jc w:val="center"/>
              <w:rPr>
                <w:sz w:val="20"/>
                <w:szCs w:val="20"/>
              </w:rPr>
            </w:pPr>
          </w:p>
        </w:tc>
        <w:tc>
          <w:tcPr>
            <w:tcW w:w="744" w:type="dxa"/>
          </w:tcPr>
          <w:p w14:paraId="137ED3BC" w14:textId="77777777" w:rsidR="008B3AFD" w:rsidRPr="00584AB1" w:rsidRDefault="008B3AFD" w:rsidP="0040592A">
            <w:pPr>
              <w:jc w:val="center"/>
              <w:rPr>
                <w:sz w:val="20"/>
                <w:szCs w:val="20"/>
              </w:rPr>
            </w:pPr>
          </w:p>
        </w:tc>
      </w:tr>
      <w:tr w:rsidR="00584AB1" w:rsidRPr="00584AB1" w14:paraId="3FEFC5FF" w14:textId="77777777" w:rsidTr="7AB33D17">
        <w:tc>
          <w:tcPr>
            <w:tcW w:w="1790" w:type="dxa"/>
            <w:vMerge/>
          </w:tcPr>
          <w:p w14:paraId="66A0954D" w14:textId="04DB1AE9" w:rsidR="008B3AFD" w:rsidRPr="00584AB1" w:rsidRDefault="008B3AFD" w:rsidP="008B3AFD">
            <w:pPr>
              <w:rPr>
                <w:sz w:val="20"/>
                <w:szCs w:val="20"/>
              </w:rPr>
            </w:pPr>
          </w:p>
        </w:tc>
        <w:tc>
          <w:tcPr>
            <w:tcW w:w="6329" w:type="dxa"/>
          </w:tcPr>
          <w:p w14:paraId="398C8689" w14:textId="4454CF4A"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Calculate the resultant of two forces that act in a straight line</w:t>
            </w:r>
            <w:r w:rsidRPr="00584AB1">
              <w:rPr>
                <w:rStyle w:val="eop"/>
                <w:rFonts w:asciiTheme="minorHAnsi" w:hAnsiTheme="minorHAnsi"/>
                <w:sz w:val="18"/>
                <w:szCs w:val="18"/>
              </w:rPr>
              <w:t> </w:t>
            </w:r>
          </w:p>
        </w:tc>
        <w:tc>
          <w:tcPr>
            <w:tcW w:w="826" w:type="dxa"/>
          </w:tcPr>
          <w:p w14:paraId="5F120E42" w14:textId="77777777" w:rsidR="008B3AFD" w:rsidRPr="00584AB1" w:rsidRDefault="008B3AFD" w:rsidP="0040592A">
            <w:pPr>
              <w:jc w:val="center"/>
              <w:rPr>
                <w:sz w:val="20"/>
                <w:szCs w:val="20"/>
              </w:rPr>
            </w:pPr>
          </w:p>
        </w:tc>
        <w:tc>
          <w:tcPr>
            <w:tcW w:w="943" w:type="dxa"/>
          </w:tcPr>
          <w:p w14:paraId="52B9E7AC" w14:textId="77777777" w:rsidR="008B3AFD" w:rsidRPr="00584AB1" w:rsidRDefault="008B3AFD" w:rsidP="0040592A">
            <w:pPr>
              <w:jc w:val="center"/>
              <w:rPr>
                <w:sz w:val="20"/>
                <w:szCs w:val="20"/>
              </w:rPr>
            </w:pPr>
          </w:p>
        </w:tc>
        <w:tc>
          <w:tcPr>
            <w:tcW w:w="744" w:type="dxa"/>
          </w:tcPr>
          <w:p w14:paraId="40F98854" w14:textId="77777777" w:rsidR="008B3AFD" w:rsidRPr="00584AB1" w:rsidRDefault="008B3AFD" w:rsidP="0040592A">
            <w:pPr>
              <w:jc w:val="center"/>
              <w:rPr>
                <w:sz w:val="20"/>
                <w:szCs w:val="20"/>
              </w:rPr>
            </w:pPr>
          </w:p>
        </w:tc>
      </w:tr>
      <w:tr w:rsidR="00584AB1" w:rsidRPr="00584AB1" w14:paraId="6A74334A" w14:textId="77777777" w:rsidTr="7AB33D17">
        <w:tc>
          <w:tcPr>
            <w:tcW w:w="1790" w:type="dxa"/>
            <w:vMerge/>
          </w:tcPr>
          <w:p w14:paraId="6C8BAC6A" w14:textId="2EC4767F" w:rsidR="008B3AFD" w:rsidRPr="00584AB1" w:rsidRDefault="008B3AFD" w:rsidP="008B3AFD">
            <w:pPr>
              <w:rPr>
                <w:sz w:val="20"/>
                <w:szCs w:val="20"/>
              </w:rPr>
            </w:pPr>
          </w:p>
        </w:tc>
        <w:tc>
          <w:tcPr>
            <w:tcW w:w="6329" w:type="dxa"/>
          </w:tcPr>
          <w:p w14:paraId="4562441C" w14:textId="33071759" w:rsidR="008B3AFD" w:rsidRPr="00584AB1" w:rsidRDefault="008B3AFD" w:rsidP="7AB33D17">
            <w:pPr>
              <w:rPr>
                <w:rFonts w:asciiTheme="minorHAnsi" w:hAnsiTheme="minorHAnsi"/>
                <w:sz w:val="18"/>
                <w:szCs w:val="18"/>
              </w:rPr>
            </w:pPr>
            <w:r w:rsidRPr="00584AB1">
              <w:rPr>
                <w:rStyle w:val="normaltextrun"/>
                <w:rFonts w:asciiTheme="minorHAnsi" w:hAnsiTheme="minorHAnsi"/>
                <w:b/>
                <w:bCs/>
                <w:sz w:val="18"/>
                <w:szCs w:val="18"/>
              </w:rPr>
              <w:t> HT ONLY: describe examples of the forces acting on an isolated object or system</w:t>
            </w:r>
            <w:r w:rsidRPr="00584AB1">
              <w:rPr>
                <w:rStyle w:val="eop"/>
                <w:rFonts w:asciiTheme="minorHAnsi" w:hAnsiTheme="minorHAnsi"/>
                <w:sz w:val="18"/>
                <w:szCs w:val="18"/>
              </w:rPr>
              <w:t> </w:t>
            </w:r>
          </w:p>
        </w:tc>
        <w:tc>
          <w:tcPr>
            <w:tcW w:w="826" w:type="dxa"/>
          </w:tcPr>
          <w:p w14:paraId="65DBCBB3" w14:textId="77777777" w:rsidR="008B3AFD" w:rsidRPr="00584AB1" w:rsidRDefault="008B3AFD" w:rsidP="0040592A">
            <w:pPr>
              <w:jc w:val="center"/>
              <w:rPr>
                <w:sz w:val="20"/>
                <w:szCs w:val="20"/>
              </w:rPr>
            </w:pPr>
          </w:p>
        </w:tc>
        <w:tc>
          <w:tcPr>
            <w:tcW w:w="943" w:type="dxa"/>
          </w:tcPr>
          <w:p w14:paraId="3C227096" w14:textId="77777777" w:rsidR="008B3AFD" w:rsidRPr="00584AB1" w:rsidRDefault="008B3AFD" w:rsidP="0040592A">
            <w:pPr>
              <w:jc w:val="center"/>
              <w:rPr>
                <w:sz w:val="20"/>
                <w:szCs w:val="20"/>
              </w:rPr>
            </w:pPr>
          </w:p>
        </w:tc>
        <w:tc>
          <w:tcPr>
            <w:tcW w:w="744" w:type="dxa"/>
          </w:tcPr>
          <w:p w14:paraId="10460D2D" w14:textId="77777777" w:rsidR="008B3AFD" w:rsidRPr="00584AB1" w:rsidRDefault="008B3AFD" w:rsidP="0040592A">
            <w:pPr>
              <w:jc w:val="center"/>
              <w:rPr>
                <w:sz w:val="20"/>
                <w:szCs w:val="20"/>
              </w:rPr>
            </w:pPr>
          </w:p>
        </w:tc>
      </w:tr>
      <w:tr w:rsidR="00584AB1" w:rsidRPr="00584AB1" w14:paraId="1A04E233" w14:textId="77777777" w:rsidTr="7AB33D17">
        <w:tc>
          <w:tcPr>
            <w:tcW w:w="1790" w:type="dxa"/>
            <w:vMerge/>
          </w:tcPr>
          <w:p w14:paraId="06E083B7" w14:textId="727667F8" w:rsidR="008B3AFD" w:rsidRPr="00584AB1" w:rsidRDefault="008B3AFD" w:rsidP="008B3AFD">
            <w:pPr>
              <w:rPr>
                <w:sz w:val="20"/>
                <w:szCs w:val="20"/>
              </w:rPr>
            </w:pPr>
          </w:p>
        </w:tc>
        <w:tc>
          <w:tcPr>
            <w:tcW w:w="6329" w:type="dxa"/>
          </w:tcPr>
          <w:p w14:paraId="6E29B12F" w14:textId="4B3A748E" w:rsidR="008B3AFD" w:rsidRPr="00584AB1" w:rsidRDefault="008B3AFD" w:rsidP="7AB33D17">
            <w:pPr>
              <w:rPr>
                <w:rFonts w:asciiTheme="minorHAnsi" w:hAnsiTheme="minorHAnsi"/>
                <w:sz w:val="18"/>
                <w:szCs w:val="18"/>
              </w:rPr>
            </w:pPr>
            <w:r w:rsidRPr="00584AB1">
              <w:rPr>
                <w:rStyle w:val="normaltextrun"/>
                <w:rFonts w:asciiTheme="minorHAnsi" w:hAnsiTheme="minorHAnsi"/>
                <w:b/>
                <w:bCs/>
                <w:sz w:val="18"/>
                <w:szCs w:val="18"/>
              </w:rPr>
              <w:t> HT ONLY: Use free body diagrams to qualitatively describe examples where several forces act on an object and explain how that leads to a single resultant force or no force</w:t>
            </w:r>
            <w:r w:rsidRPr="00584AB1">
              <w:rPr>
                <w:rStyle w:val="eop"/>
                <w:rFonts w:asciiTheme="minorHAnsi" w:hAnsiTheme="minorHAnsi"/>
                <w:sz w:val="18"/>
                <w:szCs w:val="18"/>
              </w:rPr>
              <w:t> </w:t>
            </w:r>
          </w:p>
        </w:tc>
        <w:tc>
          <w:tcPr>
            <w:tcW w:w="826" w:type="dxa"/>
          </w:tcPr>
          <w:p w14:paraId="507F50A2" w14:textId="77777777" w:rsidR="008B3AFD" w:rsidRPr="00584AB1" w:rsidRDefault="008B3AFD" w:rsidP="0040592A">
            <w:pPr>
              <w:jc w:val="center"/>
              <w:rPr>
                <w:sz w:val="20"/>
                <w:szCs w:val="20"/>
              </w:rPr>
            </w:pPr>
          </w:p>
        </w:tc>
        <w:tc>
          <w:tcPr>
            <w:tcW w:w="943" w:type="dxa"/>
          </w:tcPr>
          <w:p w14:paraId="3F453ABB" w14:textId="77777777" w:rsidR="008B3AFD" w:rsidRPr="00584AB1" w:rsidRDefault="008B3AFD" w:rsidP="0040592A">
            <w:pPr>
              <w:jc w:val="center"/>
              <w:rPr>
                <w:sz w:val="20"/>
                <w:szCs w:val="20"/>
              </w:rPr>
            </w:pPr>
          </w:p>
        </w:tc>
        <w:tc>
          <w:tcPr>
            <w:tcW w:w="744" w:type="dxa"/>
          </w:tcPr>
          <w:p w14:paraId="5DEAF6A4" w14:textId="77777777" w:rsidR="008B3AFD" w:rsidRPr="00584AB1" w:rsidRDefault="008B3AFD" w:rsidP="0040592A">
            <w:pPr>
              <w:jc w:val="center"/>
              <w:rPr>
                <w:sz w:val="20"/>
                <w:szCs w:val="20"/>
              </w:rPr>
            </w:pPr>
          </w:p>
        </w:tc>
      </w:tr>
      <w:tr w:rsidR="00584AB1" w:rsidRPr="00584AB1" w14:paraId="36CD04A7" w14:textId="77777777" w:rsidTr="7AB33D17">
        <w:tc>
          <w:tcPr>
            <w:tcW w:w="1790" w:type="dxa"/>
            <w:vMerge/>
          </w:tcPr>
          <w:p w14:paraId="4866723A" w14:textId="0EA6DB04" w:rsidR="008B3AFD" w:rsidRPr="00584AB1" w:rsidRDefault="008B3AFD" w:rsidP="008B3AFD">
            <w:pPr>
              <w:rPr>
                <w:sz w:val="20"/>
                <w:szCs w:val="20"/>
              </w:rPr>
            </w:pPr>
          </w:p>
        </w:tc>
        <w:tc>
          <w:tcPr>
            <w:tcW w:w="6329" w:type="dxa"/>
          </w:tcPr>
          <w:p w14:paraId="1D3901A6" w14:textId="4B3480CE" w:rsidR="008B3AFD" w:rsidRPr="00584AB1" w:rsidRDefault="008B3AFD" w:rsidP="7AB33D17">
            <w:pPr>
              <w:rPr>
                <w:rFonts w:asciiTheme="minorHAnsi" w:hAnsiTheme="minorHAnsi"/>
                <w:sz w:val="18"/>
                <w:szCs w:val="18"/>
              </w:rPr>
            </w:pPr>
            <w:r w:rsidRPr="00584AB1">
              <w:rPr>
                <w:rStyle w:val="normaltextrun"/>
                <w:rFonts w:asciiTheme="minorHAnsi" w:hAnsiTheme="minorHAnsi"/>
                <w:b/>
                <w:bCs/>
                <w:sz w:val="18"/>
                <w:szCs w:val="18"/>
              </w:rPr>
              <w:t> HT ONLY: Use free body diagrams and accurate vector diagrams to scale, to resolve multiple forces and show magnitude and direction of the resultant</w:t>
            </w:r>
            <w:r w:rsidRPr="00584AB1">
              <w:rPr>
                <w:rStyle w:val="eop"/>
                <w:rFonts w:asciiTheme="minorHAnsi" w:hAnsiTheme="minorHAnsi"/>
                <w:sz w:val="18"/>
                <w:szCs w:val="18"/>
              </w:rPr>
              <w:t> </w:t>
            </w:r>
          </w:p>
        </w:tc>
        <w:tc>
          <w:tcPr>
            <w:tcW w:w="826" w:type="dxa"/>
          </w:tcPr>
          <w:p w14:paraId="2F010A55" w14:textId="77777777" w:rsidR="008B3AFD" w:rsidRPr="00584AB1" w:rsidRDefault="008B3AFD" w:rsidP="0040592A">
            <w:pPr>
              <w:jc w:val="center"/>
              <w:rPr>
                <w:sz w:val="20"/>
                <w:szCs w:val="20"/>
              </w:rPr>
            </w:pPr>
          </w:p>
        </w:tc>
        <w:tc>
          <w:tcPr>
            <w:tcW w:w="943" w:type="dxa"/>
          </w:tcPr>
          <w:p w14:paraId="55F62E3A" w14:textId="77777777" w:rsidR="008B3AFD" w:rsidRPr="00584AB1" w:rsidRDefault="008B3AFD" w:rsidP="0040592A">
            <w:pPr>
              <w:jc w:val="center"/>
              <w:rPr>
                <w:sz w:val="20"/>
                <w:szCs w:val="20"/>
              </w:rPr>
            </w:pPr>
          </w:p>
        </w:tc>
        <w:tc>
          <w:tcPr>
            <w:tcW w:w="744" w:type="dxa"/>
          </w:tcPr>
          <w:p w14:paraId="60584E9F" w14:textId="77777777" w:rsidR="008B3AFD" w:rsidRPr="00584AB1" w:rsidRDefault="008B3AFD" w:rsidP="0040592A">
            <w:pPr>
              <w:jc w:val="center"/>
              <w:rPr>
                <w:sz w:val="20"/>
                <w:szCs w:val="20"/>
              </w:rPr>
            </w:pPr>
          </w:p>
        </w:tc>
      </w:tr>
      <w:tr w:rsidR="00584AB1" w:rsidRPr="00584AB1" w14:paraId="5C7F9E69" w14:textId="77777777" w:rsidTr="7AB33D17">
        <w:tc>
          <w:tcPr>
            <w:tcW w:w="1790" w:type="dxa"/>
            <w:vMerge/>
          </w:tcPr>
          <w:p w14:paraId="72383ACE" w14:textId="4E80755A" w:rsidR="008B3AFD" w:rsidRPr="00584AB1" w:rsidRDefault="008B3AFD" w:rsidP="008B3AFD">
            <w:pPr>
              <w:rPr>
                <w:sz w:val="20"/>
                <w:szCs w:val="20"/>
              </w:rPr>
            </w:pPr>
          </w:p>
        </w:tc>
        <w:tc>
          <w:tcPr>
            <w:tcW w:w="6329" w:type="dxa"/>
          </w:tcPr>
          <w:p w14:paraId="7234DD41" w14:textId="46841159" w:rsidR="008B3AFD" w:rsidRPr="00584AB1" w:rsidRDefault="008B3AFD" w:rsidP="7AB33D17">
            <w:pPr>
              <w:rPr>
                <w:rFonts w:asciiTheme="minorHAnsi" w:hAnsiTheme="minorHAnsi"/>
                <w:sz w:val="18"/>
                <w:szCs w:val="18"/>
              </w:rPr>
            </w:pPr>
            <w:r w:rsidRPr="00584AB1">
              <w:rPr>
                <w:rStyle w:val="normaltextrun"/>
                <w:rFonts w:asciiTheme="minorHAnsi" w:hAnsiTheme="minorHAnsi"/>
                <w:b/>
                <w:bCs/>
                <w:sz w:val="18"/>
                <w:szCs w:val="18"/>
              </w:rPr>
              <w:t> HT ONLY: Use vector diagrams to illustrate resolution of forces, equilibrium situations and determine the resultant of two forces, to include both magnitude and direction </w:t>
            </w:r>
            <w:r w:rsidRPr="00584AB1">
              <w:rPr>
                <w:rStyle w:val="eop"/>
                <w:rFonts w:asciiTheme="minorHAnsi" w:hAnsiTheme="minorHAnsi"/>
                <w:sz w:val="18"/>
                <w:szCs w:val="18"/>
              </w:rPr>
              <w:t> </w:t>
            </w:r>
          </w:p>
        </w:tc>
        <w:tc>
          <w:tcPr>
            <w:tcW w:w="826" w:type="dxa"/>
          </w:tcPr>
          <w:p w14:paraId="71190085" w14:textId="77777777" w:rsidR="008B3AFD" w:rsidRPr="00584AB1" w:rsidRDefault="008B3AFD" w:rsidP="0040592A">
            <w:pPr>
              <w:jc w:val="center"/>
              <w:rPr>
                <w:sz w:val="20"/>
                <w:szCs w:val="20"/>
              </w:rPr>
            </w:pPr>
          </w:p>
        </w:tc>
        <w:tc>
          <w:tcPr>
            <w:tcW w:w="943" w:type="dxa"/>
          </w:tcPr>
          <w:p w14:paraId="6735DC89" w14:textId="77777777" w:rsidR="008B3AFD" w:rsidRPr="00584AB1" w:rsidRDefault="008B3AFD" w:rsidP="0040592A">
            <w:pPr>
              <w:jc w:val="center"/>
              <w:rPr>
                <w:sz w:val="20"/>
                <w:szCs w:val="20"/>
              </w:rPr>
            </w:pPr>
          </w:p>
        </w:tc>
        <w:tc>
          <w:tcPr>
            <w:tcW w:w="744" w:type="dxa"/>
          </w:tcPr>
          <w:p w14:paraId="185A551B" w14:textId="77777777" w:rsidR="008B3AFD" w:rsidRPr="00584AB1" w:rsidRDefault="008B3AFD" w:rsidP="0040592A">
            <w:pPr>
              <w:jc w:val="center"/>
              <w:rPr>
                <w:sz w:val="20"/>
                <w:szCs w:val="20"/>
              </w:rPr>
            </w:pPr>
          </w:p>
        </w:tc>
      </w:tr>
      <w:tr w:rsidR="00584AB1" w:rsidRPr="00584AB1" w14:paraId="41B1A567" w14:textId="77777777" w:rsidTr="7AB33D17">
        <w:tc>
          <w:tcPr>
            <w:tcW w:w="1790" w:type="dxa"/>
            <w:vMerge/>
          </w:tcPr>
          <w:p w14:paraId="26ED056D" w14:textId="7147532F" w:rsidR="008B3AFD" w:rsidRPr="00584AB1" w:rsidRDefault="008B3AFD" w:rsidP="008B3AFD">
            <w:pPr>
              <w:rPr>
                <w:sz w:val="20"/>
                <w:szCs w:val="20"/>
              </w:rPr>
            </w:pPr>
          </w:p>
        </w:tc>
        <w:tc>
          <w:tcPr>
            <w:tcW w:w="6329" w:type="dxa"/>
          </w:tcPr>
          <w:p w14:paraId="6DF5F3EC" w14:textId="622F0717"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energy transfers involved when work is done and calculate the work done by recalling and using the equation:</w:t>
            </w:r>
            <w:r w:rsidRPr="00584AB1">
              <w:rPr>
                <w:rStyle w:val="normaltextrun"/>
                <w:rFonts w:asciiTheme="minorHAnsi" w:hAnsiTheme="minorHAnsi"/>
                <w:i/>
                <w:iCs/>
                <w:sz w:val="18"/>
                <w:szCs w:val="18"/>
              </w:rPr>
              <w:t> [ W = Fs ]</w:t>
            </w:r>
            <w:r w:rsidRPr="00584AB1">
              <w:rPr>
                <w:rStyle w:val="eop"/>
                <w:rFonts w:asciiTheme="minorHAnsi" w:hAnsiTheme="minorHAnsi"/>
                <w:sz w:val="18"/>
                <w:szCs w:val="18"/>
              </w:rPr>
              <w:t> </w:t>
            </w:r>
          </w:p>
        </w:tc>
        <w:tc>
          <w:tcPr>
            <w:tcW w:w="826" w:type="dxa"/>
          </w:tcPr>
          <w:p w14:paraId="0F9B8FF6" w14:textId="77777777" w:rsidR="008B3AFD" w:rsidRPr="00584AB1" w:rsidRDefault="008B3AFD" w:rsidP="0040592A">
            <w:pPr>
              <w:jc w:val="center"/>
              <w:rPr>
                <w:sz w:val="20"/>
                <w:szCs w:val="20"/>
              </w:rPr>
            </w:pPr>
          </w:p>
        </w:tc>
        <w:tc>
          <w:tcPr>
            <w:tcW w:w="943" w:type="dxa"/>
          </w:tcPr>
          <w:p w14:paraId="5DEE8125" w14:textId="77777777" w:rsidR="008B3AFD" w:rsidRPr="00584AB1" w:rsidRDefault="008B3AFD" w:rsidP="0040592A">
            <w:pPr>
              <w:jc w:val="center"/>
              <w:rPr>
                <w:sz w:val="20"/>
                <w:szCs w:val="20"/>
              </w:rPr>
            </w:pPr>
          </w:p>
        </w:tc>
        <w:tc>
          <w:tcPr>
            <w:tcW w:w="744" w:type="dxa"/>
          </w:tcPr>
          <w:p w14:paraId="21DD4BCC" w14:textId="77777777" w:rsidR="008B3AFD" w:rsidRPr="00584AB1" w:rsidRDefault="008B3AFD" w:rsidP="0040592A">
            <w:pPr>
              <w:jc w:val="center"/>
              <w:rPr>
                <w:sz w:val="20"/>
                <w:szCs w:val="20"/>
              </w:rPr>
            </w:pPr>
          </w:p>
        </w:tc>
      </w:tr>
      <w:tr w:rsidR="00584AB1" w:rsidRPr="00584AB1" w14:paraId="2DDE727B" w14:textId="77777777" w:rsidTr="7AB33D17">
        <w:tc>
          <w:tcPr>
            <w:tcW w:w="1790" w:type="dxa"/>
            <w:vMerge/>
          </w:tcPr>
          <w:p w14:paraId="57234785" w14:textId="1AEFE924" w:rsidR="008B3AFD" w:rsidRPr="00584AB1" w:rsidRDefault="008B3AFD" w:rsidP="008B3AFD">
            <w:pPr>
              <w:rPr>
                <w:sz w:val="20"/>
                <w:szCs w:val="20"/>
              </w:rPr>
            </w:pPr>
          </w:p>
        </w:tc>
        <w:tc>
          <w:tcPr>
            <w:tcW w:w="6329" w:type="dxa"/>
          </w:tcPr>
          <w:p w14:paraId="7F7B90C1" w14:textId="6325ED6C"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what a joule is and state what the joule is derived from</w:t>
            </w:r>
            <w:r w:rsidRPr="00584AB1">
              <w:rPr>
                <w:rStyle w:val="eop"/>
                <w:rFonts w:asciiTheme="minorHAnsi" w:hAnsiTheme="minorHAnsi"/>
                <w:sz w:val="18"/>
                <w:szCs w:val="18"/>
              </w:rPr>
              <w:t> </w:t>
            </w:r>
          </w:p>
        </w:tc>
        <w:tc>
          <w:tcPr>
            <w:tcW w:w="826" w:type="dxa"/>
          </w:tcPr>
          <w:p w14:paraId="426D3B57" w14:textId="77777777" w:rsidR="008B3AFD" w:rsidRPr="00584AB1" w:rsidRDefault="008B3AFD" w:rsidP="0040592A">
            <w:pPr>
              <w:jc w:val="center"/>
              <w:rPr>
                <w:sz w:val="20"/>
                <w:szCs w:val="20"/>
              </w:rPr>
            </w:pPr>
          </w:p>
        </w:tc>
        <w:tc>
          <w:tcPr>
            <w:tcW w:w="943" w:type="dxa"/>
          </w:tcPr>
          <w:p w14:paraId="738A62ED" w14:textId="77777777" w:rsidR="008B3AFD" w:rsidRPr="00584AB1" w:rsidRDefault="008B3AFD" w:rsidP="0040592A">
            <w:pPr>
              <w:jc w:val="center"/>
              <w:rPr>
                <w:sz w:val="20"/>
                <w:szCs w:val="20"/>
              </w:rPr>
            </w:pPr>
          </w:p>
        </w:tc>
        <w:tc>
          <w:tcPr>
            <w:tcW w:w="744" w:type="dxa"/>
          </w:tcPr>
          <w:p w14:paraId="1F0214A3" w14:textId="77777777" w:rsidR="008B3AFD" w:rsidRPr="00584AB1" w:rsidRDefault="008B3AFD" w:rsidP="0040592A">
            <w:pPr>
              <w:jc w:val="center"/>
              <w:rPr>
                <w:sz w:val="20"/>
                <w:szCs w:val="20"/>
              </w:rPr>
            </w:pPr>
          </w:p>
        </w:tc>
      </w:tr>
      <w:tr w:rsidR="00584AB1" w:rsidRPr="00584AB1" w14:paraId="2B39C9F4" w14:textId="77777777" w:rsidTr="7AB33D17">
        <w:tc>
          <w:tcPr>
            <w:tcW w:w="1790" w:type="dxa"/>
            <w:vMerge/>
          </w:tcPr>
          <w:p w14:paraId="49DA942D" w14:textId="24F3C5FA" w:rsidR="008B3AFD" w:rsidRPr="00584AB1" w:rsidRDefault="008B3AFD" w:rsidP="008B3AFD">
            <w:pPr>
              <w:rPr>
                <w:sz w:val="20"/>
                <w:szCs w:val="20"/>
              </w:rPr>
            </w:pPr>
          </w:p>
        </w:tc>
        <w:tc>
          <w:tcPr>
            <w:tcW w:w="6329" w:type="dxa"/>
          </w:tcPr>
          <w:p w14:paraId="617364BA" w14:textId="707B3B85"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Convert between newton-metres and joules. </w:t>
            </w:r>
            <w:r w:rsidRPr="00584AB1">
              <w:rPr>
                <w:rStyle w:val="eop"/>
                <w:rFonts w:asciiTheme="minorHAnsi" w:hAnsiTheme="minorHAnsi"/>
                <w:sz w:val="18"/>
                <w:szCs w:val="18"/>
              </w:rPr>
              <w:t> </w:t>
            </w:r>
          </w:p>
        </w:tc>
        <w:tc>
          <w:tcPr>
            <w:tcW w:w="826" w:type="dxa"/>
          </w:tcPr>
          <w:p w14:paraId="22EC205E" w14:textId="77777777" w:rsidR="008B3AFD" w:rsidRPr="00584AB1" w:rsidRDefault="008B3AFD" w:rsidP="0040592A">
            <w:pPr>
              <w:jc w:val="center"/>
              <w:rPr>
                <w:sz w:val="20"/>
                <w:szCs w:val="20"/>
              </w:rPr>
            </w:pPr>
          </w:p>
        </w:tc>
        <w:tc>
          <w:tcPr>
            <w:tcW w:w="943" w:type="dxa"/>
          </w:tcPr>
          <w:p w14:paraId="57A28619" w14:textId="77777777" w:rsidR="008B3AFD" w:rsidRPr="00584AB1" w:rsidRDefault="008B3AFD" w:rsidP="0040592A">
            <w:pPr>
              <w:jc w:val="center"/>
              <w:rPr>
                <w:sz w:val="20"/>
                <w:szCs w:val="20"/>
              </w:rPr>
            </w:pPr>
          </w:p>
        </w:tc>
        <w:tc>
          <w:tcPr>
            <w:tcW w:w="744" w:type="dxa"/>
          </w:tcPr>
          <w:p w14:paraId="10FF3FA8" w14:textId="77777777" w:rsidR="008B3AFD" w:rsidRPr="00584AB1" w:rsidRDefault="008B3AFD" w:rsidP="0040592A">
            <w:pPr>
              <w:jc w:val="center"/>
              <w:rPr>
                <w:sz w:val="20"/>
                <w:szCs w:val="20"/>
              </w:rPr>
            </w:pPr>
          </w:p>
        </w:tc>
      </w:tr>
      <w:tr w:rsidR="00584AB1" w:rsidRPr="00584AB1" w14:paraId="56D34D39" w14:textId="77777777" w:rsidTr="7AB33D17">
        <w:tc>
          <w:tcPr>
            <w:tcW w:w="1790" w:type="dxa"/>
            <w:vMerge/>
          </w:tcPr>
          <w:p w14:paraId="630558C6" w14:textId="3052B93D" w:rsidR="008B3AFD" w:rsidRPr="00584AB1" w:rsidRDefault="008B3AFD" w:rsidP="008B3AFD">
            <w:pPr>
              <w:rPr>
                <w:sz w:val="20"/>
                <w:szCs w:val="20"/>
              </w:rPr>
            </w:pPr>
          </w:p>
        </w:tc>
        <w:tc>
          <w:tcPr>
            <w:tcW w:w="6329" w:type="dxa"/>
          </w:tcPr>
          <w:p w14:paraId="5F2B9A8A" w14:textId="26ADAC3E"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Explain why work done against the frictional forces acting on an object causes a rise in the temperature of the object</w:t>
            </w:r>
            <w:r w:rsidRPr="00584AB1">
              <w:rPr>
                <w:rStyle w:val="eop"/>
                <w:rFonts w:asciiTheme="minorHAnsi" w:hAnsiTheme="minorHAnsi"/>
                <w:sz w:val="18"/>
                <w:szCs w:val="18"/>
              </w:rPr>
              <w:t> </w:t>
            </w:r>
          </w:p>
        </w:tc>
        <w:tc>
          <w:tcPr>
            <w:tcW w:w="826" w:type="dxa"/>
          </w:tcPr>
          <w:p w14:paraId="26D48E94" w14:textId="77777777" w:rsidR="008B3AFD" w:rsidRPr="00584AB1" w:rsidRDefault="008B3AFD" w:rsidP="0040592A">
            <w:pPr>
              <w:jc w:val="center"/>
              <w:rPr>
                <w:sz w:val="20"/>
                <w:szCs w:val="20"/>
              </w:rPr>
            </w:pPr>
          </w:p>
        </w:tc>
        <w:tc>
          <w:tcPr>
            <w:tcW w:w="943" w:type="dxa"/>
          </w:tcPr>
          <w:p w14:paraId="436E9390" w14:textId="77777777" w:rsidR="008B3AFD" w:rsidRPr="00584AB1" w:rsidRDefault="008B3AFD" w:rsidP="0040592A">
            <w:pPr>
              <w:jc w:val="center"/>
              <w:rPr>
                <w:sz w:val="20"/>
                <w:szCs w:val="20"/>
              </w:rPr>
            </w:pPr>
          </w:p>
        </w:tc>
        <w:tc>
          <w:tcPr>
            <w:tcW w:w="744" w:type="dxa"/>
          </w:tcPr>
          <w:p w14:paraId="041FE650" w14:textId="77777777" w:rsidR="008B3AFD" w:rsidRPr="00584AB1" w:rsidRDefault="008B3AFD" w:rsidP="0040592A">
            <w:pPr>
              <w:jc w:val="center"/>
              <w:rPr>
                <w:sz w:val="20"/>
                <w:szCs w:val="20"/>
              </w:rPr>
            </w:pPr>
          </w:p>
        </w:tc>
      </w:tr>
      <w:tr w:rsidR="00584AB1" w:rsidRPr="00584AB1" w14:paraId="394A5E6E" w14:textId="77777777" w:rsidTr="7AB33D17">
        <w:tc>
          <w:tcPr>
            <w:tcW w:w="1790" w:type="dxa"/>
            <w:vMerge/>
          </w:tcPr>
          <w:p w14:paraId="03466C76" w14:textId="36076DC3" w:rsidR="008B3AFD" w:rsidRPr="00584AB1" w:rsidRDefault="008B3AFD" w:rsidP="008B3AFD">
            <w:pPr>
              <w:rPr>
                <w:sz w:val="20"/>
                <w:szCs w:val="20"/>
              </w:rPr>
            </w:pPr>
          </w:p>
        </w:tc>
        <w:tc>
          <w:tcPr>
            <w:tcW w:w="6329" w:type="dxa"/>
          </w:tcPr>
          <w:p w14:paraId="3FBB9BCC" w14:textId="225229F0"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examples of the forces involved in stretching, bending or compressing an object</w:t>
            </w:r>
            <w:r w:rsidRPr="00584AB1">
              <w:rPr>
                <w:rStyle w:val="eop"/>
                <w:rFonts w:asciiTheme="minorHAnsi" w:hAnsiTheme="minorHAnsi"/>
                <w:sz w:val="18"/>
                <w:szCs w:val="18"/>
              </w:rPr>
              <w:t> </w:t>
            </w:r>
          </w:p>
        </w:tc>
        <w:tc>
          <w:tcPr>
            <w:tcW w:w="826" w:type="dxa"/>
          </w:tcPr>
          <w:p w14:paraId="1B54AC0B" w14:textId="77777777" w:rsidR="008B3AFD" w:rsidRPr="00584AB1" w:rsidRDefault="008B3AFD" w:rsidP="0040592A">
            <w:pPr>
              <w:jc w:val="center"/>
              <w:rPr>
                <w:sz w:val="20"/>
                <w:szCs w:val="20"/>
              </w:rPr>
            </w:pPr>
          </w:p>
        </w:tc>
        <w:tc>
          <w:tcPr>
            <w:tcW w:w="943" w:type="dxa"/>
          </w:tcPr>
          <w:p w14:paraId="1A58DEB1" w14:textId="77777777" w:rsidR="008B3AFD" w:rsidRPr="00584AB1" w:rsidRDefault="008B3AFD" w:rsidP="0040592A">
            <w:pPr>
              <w:jc w:val="center"/>
              <w:rPr>
                <w:sz w:val="20"/>
                <w:szCs w:val="20"/>
              </w:rPr>
            </w:pPr>
          </w:p>
        </w:tc>
        <w:tc>
          <w:tcPr>
            <w:tcW w:w="744" w:type="dxa"/>
          </w:tcPr>
          <w:p w14:paraId="5E63E4B8" w14:textId="77777777" w:rsidR="008B3AFD" w:rsidRPr="00584AB1" w:rsidRDefault="008B3AFD" w:rsidP="0040592A">
            <w:pPr>
              <w:jc w:val="center"/>
              <w:rPr>
                <w:sz w:val="20"/>
                <w:szCs w:val="20"/>
              </w:rPr>
            </w:pPr>
          </w:p>
        </w:tc>
      </w:tr>
      <w:tr w:rsidR="00584AB1" w:rsidRPr="00584AB1" w14:paraId="0D532710" w14:textId="77777777" w:rsidTr="7AB33D17">
        <w:tc>
          <w:tcPr>
            <w:tcW w:w="1790" w:type="dxa"/>
            <w:vMerge/>
          </w:tcPr>
          <w:p w14:paraId="751577E7" w14:textId="56A0F46E" w:rsidR="008B3AFD" w:rsidRPr="00584AB1" w:rsidRDefault="008B3AFD" w:rsidP="008B3AFD">
            <w:pPr>
              <w:rPr>
                <w:sz w:val="20"/>
                <w:szCs w:val="20"/>
              </w:rPr>
            </w:pPr>
          </w:p>
        </w:tc>
        <w:tc>
          <w:tcPr>
            <w:tcW w:w="6329" w:type="dxa"/>
          </w:tcPr>
          <w:p w14:paraId="53A5BFDE" w14:textId="6A5DD5D2"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Explain why, to change the shape of an object (by stretching, bending or compressing), more than one force has to be applied – this is limited to stationary objects only </w:t>
            </w:r>
            <w:r w:rsidRPr="00584AB1">
              <w:rPr>
                <w:rStyle w:val="eop"/>
                <w:rFonts w:asciiTheme="minorHAnsi" w:hAnsiTheme="minorHAnsi"/>
                <w:sz w:val="18"/>
                <w:szCs w:val="18"/>
              </w:rPr>
              <w:t> </w:t>
            </w:r>
          </w:p>
        </w:tc>
        <w:tc>
          <w:tcPr>
            <w:tcW w:w="826" w:type="dxa"/>
          </w:tcPr>
          <w:p w14:paraId="18BE97AB" w14:textId="77777777" w:rsidR="008B3AFD" w:rsidRPr="00584AB1" w:rsidRDefault="008B3AFD" w:rsidP="0040592A">
            <w:pPr>
              <w:jc w:val="center"/>
              <w:rPr>
                <w:sz w:val="20"/>
                <w:szCs w:val="20"/>
              </w:rPr>
            </w:pPr>
          </w:p>
        </w:tc>
        <w:tc>
          <w:tcPr>
            <w:tcW w:w="943" w:type="dxa"/>
          </w:tcPr>
          <w:p w14:paraId="62CD43CD" w14:textId="77777777" w:rsidR="008B3AFD" w:rsidRPr="00584AB1" w:rsidRDefault="008B3AFD" w:rsidP="0040592A">
            <w:pPr>
              <w:jc w:val="center"/>
              <w:rPr>
                <w:sz w:val="20"/>
                <w:szCs w:val="20"/>
              </w:rPr>
            </w:pPr>
          </w:p>
        </w:tc>
        <w:tc>
          <w:tcPr>
            <w:tcW w:w="744" w:type="dxa"/>
          </w:tcPr>
          <w:p w14:paraId="77AEF0A7" w14:textId="77777777" w:rsidR="008B3AFD" w:rsidRPr="00584AB1" w:rsidRDefault="008B3AFD" w:rsidP="0040592A">
            <w:pPr>
              <w:jc w:val="center"/>
              <w:rPr>
                <w:sz w:val="20"/>
                <w:szCs w:val="20"/>
              </w:rPr>
            </w:pPr>
          </w:p>
        </w:tc>
      </w:tr>
      <w:tr w:rsidR="00584AB1" w:rsidRPr="00584AB1" w14:paraId="5949336E" w14:textId="77777777" w:rsidTr="7AB33D17">
        <w:tc>
          <w:tcPr>
            <w:tcW w:w="1790" w:type="dxa"/>
            <w:vMerge/>
          </w:tcPr>
          <w:p w14:paraId="4A0E55F9" w14:textId="1B32CD9C" w:rsidR="008B3AFD" w:rsidRPr="00584AB1" w:rsidRDefault="008B3AFD" w:rsidP="008B3AFD">
            <w:pPr>
              <w:rPr>
                <w:sz w:val="20"/>
                <w:szCs w:val="20"/>
              </w:rPr>
            </w:pPr>
          </w:p>
        </w:tc>
        <w:tc>
          <w:tcPr>
            <w:tcW w:w="6329" w:type="dxa"/>
          </w:tcPr>
          <w:p w14:paraId="2304FE09" w14:textId="44C03997"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the difference between elastic deformation and inelastic deformation caused by stretching forces</w:t>
            </w:r>
            <w:r w:rsidRPr="00584AB1">
              <w:rPr>
                <w:rStyle w:val="eop"/>
                <w:rFonts w:asciiTheme="minorHAnsi" w:hAnsiTheme="minorHAnsi"/>
                <w:sz w:val="18"/>
                <w:szCs w:val="18"/>
              </w:rPr>
              <w:t> </w:t>
            </w:r>
          </w:p>
        </w:tc>
        <w:tc>
          <w:tcPr>
            <w:tcW w:w="826" w:type="dxa"/>
          </w:tcPr>
          <w:p w14:paraId="11926B2D" w14:textId="77777777" w:rsidR="008B3AFD" w:rsidRPr="00584AB1" w:rsidRDefault="008B3AFD" w:rsidP="0040592A">
            <w:pPr>
              <w:jc w:val="center"/>
              <w:rPr>
                <w:sz w:val="20"/>
                <w:szCs w:val="20"/>
              </w:rPr>
            </w:pPr>
          </w:p>
        </w:tc>
        <w:tc>
          <w:tcPr>
            <w:tcW w:w="943" w:type="dxa"/>
          </w:tcPr>
          <w:p w14:paraId="392650E6" w14:textId="77777777" w:rsidR="008B3AFD" w:rsidRPr="00584AB1" w:rsidRDefault="008B3AFD" w:rsidP="0040592A">
            <w:pPr>
              <w:jc w:val="center"/>
              <w:rPr>
                <w:sz w:val="20"/>
                <w:szCs w:val="20"/>
              </w:rPr>
            </w:pPr>
          </w:p>
        </w:tc>
        <w:tc>
          <w:tcPr>
            <w:tcW w:w="744" w:type="dxa"/>
          </w:tcPr>
          <w:p w14:paraId="0DFA6033" w14:textId="77777777" w:rsidR="008B3AFD" w:rsidRPr="00584AB1" w:rsidRDefault="008B3AFD" w:rsidP="0040592A">
            <w:pPr>
              <w:jc w:val="center"/>
              <w:rPr>
                <w:sz w:val="20"/>
                <w:szCs w:val="20"/>
              </w:rPr>
            </w:pPr>
          </w:p>
        </w:tc>
      </w:tr>
      <w:tr w:rsidR="00584AB1" w:rsidRPr="00584AB1" w14:paraId="68F6695A" w14:textId="77777777" w:rsidTr="7AB33D17">
        <w:tc>
          <w:tcPr>
            <w:tcW w:w="1790" w:type="dxa"/>
            <w:vMerge/>
          </w:tcPr>
          <w:p w14:paraId="67937D59" w14:textId="71FED98B" w:rsidR="008B3AFD" w:rsidRPr="00584AB1" w:rsidRDefault="008B3AFD" w:rsidP="008B3AFD">
            <w:pPr>
              <w:rPr>
                <w:sz w:val="20"/>
                <w:szCs w:val="20"/>
              </w:rPr>
            </w:pPr>
          </w:p>
        </w:tc>
        <w:tc>
          <w:tcPr>
            <w:tcW w:w="6329" w:type="dxa"/>
          </w:tcPr>
          <w:p w14:paraId="203C9F9E" w14:textId="260EDE03"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the extension of an elastic object below the limit of proportionality and calculate it by recalling and applying the equation:</w:t>
            </w:r>
            <w:r w:rsidRPr="00584AB1">
              <w:rPr>
                <w:rStyle w:val="normaltextrun"/>
                <w:rFonts w:asciiTheme="minorHAnsi" w:hAnsiTheme="minorHAnsi"/>
                <w:b/>
                <w:bCs/>
                <w:i/>
                <w:iCs/>
                <w:sz w:val="18"/>
                <w:szCs w:val="18"/>
              </w:rPr>
              <w:t> [ F = </w:t>
            </w:r>
            <w:proofErr w:type="spellStart"/>
            <w:r w:rsidRPr="00584AB1">
              <w:rPr>
                <w:rStyle w:val="normaltextrun"/>
                <w:rFonts w:asciiTheme="minorHAnsi" w:hAnsiTheme="minorHAnsi"/>
                <w:b/>
                <w:bCs/>
                <w:i/>
                <w:iCs/>
                <w:sz w:val="18"/>
                <w:szCs w:val="18"/>
              </w:rPr>
              <w:t>ke</w:t>
            </w:r>
            <w:proofErr w:type="spellEnd"/>
            <w:r w:rsidRPr="00584AB1">
              <w:rPr>
                <w:rStyle w:val="normaltextrun"/>
                <w:rFonts w:asciiTheme="minorHAnsi" w:hAnsiTheme="minorHAnsi"/>
                <w:b/>
                <w:bCs/>
                <w:i/>
                <w:iCs/>
                <w:sz w:val="18"/>
                <w:szCs w:val="18"/>
              </w:rPr>
              <w:t> ]</w:t>
            </w:r>
            <w:r w:rsidRPr="00584AB1">
              <w:rPr>
                <w:rStyle w:val="eop"/>
                <w:rFonts w:asciiTheme="minorHAnsi" w:hAnsiTheme="minorHAnsi"/>
                <w:sz w:val="18"/>
                <w:szCs w:val="18"/>
              </w:rPr>
              <w:t> </w:t>
            </w:r>
          </w:p>
        </w:tc>
        <w:tc>
          <w:tcPr>
            <w:tcW w:w="826" w:type="dxa"/>
          </w:tcPr>
          <w:p w14:paraId="50C43389" w14:textId="77777777" w:rsidR="008B3AFD" w:rsidRPr="00584AB1" w:rsidRDefault="008B3AFD" w:rsidP="0040592A">
            <w:pPr>
              <w:jc w:val="center"/>
              <w:rPr>
                <w:sz w:val="20"/>
                <w:szCs w:val="20"/>
              </w:rPr>
            </w:pPr>
          </w:p>
        </w:tc>
        <w:tc>
          <w:tcPr>
            <w:tcW w:w="943" w:type="dxa"/>
          </w:tcPr>
          <w:p w14:paraId="11F9DF05" w14:textId="77777777" w:rsidR="008B3AFD" w:rsidRPr="00584AB1" w:rsidRDefault="008B3AFD" w:rsidP="0040592A">
            <w:pPr>
              <w:jc w:val="center"/>
              <w:rPr>
                <w:sz w:val="20"/>
                <w:szCs w:val="20"/>
              </w:rPr>
            </w:pPr>
          </w:p>
        </w:tc>
        <w:tc>
          <w:tcPr>
            <w:tcW w:w="744" w:type="dxa"/>
          </w:tcPr>
          <w:p w14:paraId="39ED8AE6" w14:textId="77777777" w:rsidR="008B3AFD" w:rsidRPr="00584AB1" w:rsidRDefault="008B3AFD" w:rsidP="0040592A">
            <w:pPr>
              <w:jc w:val="center"/>
              <w:rPr>
                <w:sz w:val="20"/>
                <w:szCs w:val="20"/>
              </w:rPr>
            </w:pPr>
          </w:p>
        </w:tc>
      </w:tr>
      <w:tr w:rsidR="00584AB1" w:rsidRPr="00584AB1" w14:paraId="41FB26AD" w14:textId="77777777" w:rsidTr="7AB33D17">
        <w:tc>
          <w:tcPr>
            <w:tcW w:w="1790" w:type="dxa"/>
            <w:vMerge/>
          </w:tcPr>
          <w:p w14:paraId="190F4BFF" w14:textId="6F47E4D9" w:rsidR="008B3AFD" w:rsidRPr="00584AB1" w:rsidRDefault="008B3AFD" w:rsidP="008B3AFD">
            <w:pPr>
              <w:rPr>
                <w:sz w:val="20"/>
                <w:szCs w:val="20"/>
              </w:rPr>
            </w:pPr>
          </w:p>
        </w:tc>
        <w:tc>
          <w:tcPr>
            <w:tcW w:w="6329" w:type="dxa"/>
          </w:tcPr>
          <w:p w14:paraId="7AE34608" w14:textId="63168634"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why a change in the shape of an object only happens when more than one force is applied </w:t>
            </w:r>
            <w:r w:rsidRPr="00584AB1">
              <w:rPr>
                <w:rStyle w:val="eop"/>
                <w:rFonts w:asciiTheme="minorHAnsi" w:hAnsiTheme="minorHAnsi"/>
                <w:sz w:val="18"/>
                <w:szCs w:val="18"/>
              </w:rPr>
              <w:t> </w:t>
            </w:r>
          </w:p>
        </w:tc>
        <w:tc>
          <w:tcPr>
            <w:tcW w:w="826" w:type="dxa"/>
          </w:tcPr>
          <w:p w14:paraId="7C029D49" w14:textId="77777777" w:rsidR="008B3AFD" w:rsidRPr="00584AB1" w:rsidRDefault="008B3AFD" w:rsidP="0040592A">
            <w:pPr>
              <w:jc w:val="center"/>
              <w:rPr>
                <w:sz w:val="20"/>
                <w:szCs w:val="20"/>
              </w:rPr>
            </w:pPr>
          </w:p>
        </w:tc>
        <w:tc>
          <w:tcPr>
            <w:tcW w:w="943" w:type="dxa"/>
          </w:tcPr>
          <w:p w14:paraId="0B58E771" w14:textId="77777777" w:rsidR="008B3AFD" w:rsidRPr="00584AB1" w:rsidRDefault="008B3AFD" w:rsidP="0040592A">
            <w:pPr>
              <w:jc w:val="center"/>
              <w:rPr>
                <w:sz w:val="20"/>
                <w:szCs w:val="20"/>
              </w:rPr>
            </w:pPr>
          </w:p>
        </w:tc>
        <w:tc>
          <w:tcPr>
            <w:tcW w:w="744" w:type="dxa"/>
          </w:tcPr>
          <w:p w14:paraId="6CB39F82" w14:textId="77777777" w:rsidR="008B3AFD" w:rsidRPr="00584AB1" w:rsidRDefault="008B3AFD" w:rsidP="0040592A">
            <w:pPr>
              <w:jc w:val="center"/>
              <w:rPr>
                <w:sz w:val="20"/>
                <w:szCs w:val="20"/>
              </w:rPr>
            </w:pPr>
          </w:p>
        </w:tc>
      </w:tr>
      <w:tr w:rsidR="00584AB1" w:rsidRPr="00584AB1" w14:paraId="74CB866B" w14:textId="77777777" w:rsidTr="7AB33D17">
        <w:tc>
          <w:tcPr>
            <w:tcW w:w="1790" w:type="dxa"/>
            <w:vMerge/>
          </w:tcPr>
          <w:p w14:paraId="24909E1E" w14:textId="44080A52" w:rsidR="008B3AFD" w:rsidRPr="00584AB1" w:rsidRDefault="008B3AFD" w:rsidP="008B3AFD">
            <w:pPr>
              <w:rPr>
                <w:sz w:val="20"/>
                <w:szCs w:val="20"/>
              </w:rPr>
            </w:pPr>
          </w:p>
        </w:tc>
        <w:tc>
          <w:tcPr>
            <w:tcW w:w="6329" w:type="dxa"/>
          </w:tcPr>
          <w:p w14:paraId="5B0EA39D" w14:textId="6D3B37F6"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and interpret data from an investigation to explain possible causes of a linear and non-linear relationship between force and extension</w:t>
            </w:r>
            <w:r w:rsidRPr="00584AB1">
              <w:rPr>
                <w:rStyle w:val="eop"/>
                <w:rFonts w:asciiTheme="minorHAnsi" w:hAnsiTheme="minorHAnsi"/>
                <w:sz w:val="18"/>
                <w:szCs w:val="18"/>
              </w:rPr>
              <w:t> </w:t>
            </w:r>
          </w:p>
        </w:tc>
        <w:tc>
          <w:tcPr>
            <w:tcW w:w="826" w:type="dxa"/>
          </w:tcPr>
          <w:p w14:paraId="5BA79926" w14:textId="77777777" w:rsidR="008B3AFD" w:rsidRPr="00584AB1" w:rsidRDefault="008B3AFD" w:rsidP="0040592A">
            <w:pPr>
              <w:jc w:val="center"/>
              <w:rPr>
                <w:sz w:val="20"/>
                <w:szCs w:val="20"/>
              </w:rPr>
            </w:pPr>
          </w:p>
        </w:tc>
        <w:tc>
          <w:tcPr>
            <w:tcW w:w="943" w:type="dxa"/>
          </w:tcPr>
          <w:p w14:paraId="47AB1BD9" w14:textId="77777777" w:rsidR="008B3AFD" w:rsidRPr="00584AB1" w:rsidRDefault="008B3AFD" w:rsidP="0040592A">
            <w:pPr>
              <w:jc w:val="center"/>
              <w:rPr>
                <w:sz w:val="20"/>
                <w:szCs w:val="20"/>
              </w:rPr>
            </w:pPr>
          </w:p>
        </w:tc>
        <w:tc>
          <w:tcPr>
            <w:tcW w:w="744" w:type="dxa"/>
          </w:tcPr>
          <w:p w14:paraId="0A5833E5" w14:textId="77777777" w:rsidR="008B3AFD" w:rsidRPr="00584AB1" w:rsidRDefault="008B3AFD" w:rsidP="0040592A">
            <w:pPr>
              <w:jc w:val="center"/>
              <w:rPr>
                <w:sz w:val="20"/>
                <w:szCs w:val="20"/>
              </w:rPr>
            </w:pPr>
          </w:p>
        </w:tc>
      </w:tr>
      <w:tr w:rsidR="00584AB1" w:rsidRPr="00584AB1" w14:paraId="36F2D31D" w14:textId="77777777" w:rsidTr="7AB33D17">
        <w:tc>
          <w:tcPr>
            <w:tcW w:w="1790" w:type="dxa"/>
            <w:vMerge/>
          </w:tcPr>
          <w:p w14:paraId="70F31ED0" w14:textId="24787F0D" w:rsidR="008B3AFD" w:rsidRPr="00584AB1" w:rsidRDefault="008B3AFD" w:rsidP="008B3AFD">
            <w:pPr>
              <w:rPr>
                <w:sz w:val="20"/>
                <w:szCs w:val="20"/>
              </w:rPr>
            </w:pPr>
          </w:p>
        </w:tc>
        <w:tc>
          <w:tcPr>
            <w:tcW w:w="6329" w:type="dxa"/>
          </w:tcPr>
          <w:p w14:paraId="39F20D1F" w14:textId="63B1D29E"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Calculate work done in stretching (or compressing) a spring (up to the limit of proportionality) by applying, but not recalling, the equation: </w:t>
            </w:r>
            <w:r w:rsidRPr="00584AB1">
              <w:rPr>
                <w:rStyle w:val="normaltextrun"/>
                <w:rFonts w:asciiTheme="minorHAnsi" w:hAnsiTheme="minorHAnsi"/>
                <w:b/>
                <w:bCs/>
                <w:i/>
                <w:iCs/>
                <w:sz w:val="18"/>
                <w:szCs w:val="18"/>
              </w:rPr>
              <w:t>[ </w:t>
            </w:r>
            <w:proofErr w:type="spellStart"/>
            <w:r w:rsidRPr="00584AB1">
              <w:rPr>
                <w:rStyle w:val="normaltextrun"/>
                <w:rFonts w:asciiTheme="minorHAnsi" w:hAnsiTheme="minorHAnsi"/>
                <w:b/>
                <w:bCs/>
                <w:i/>
                <w:iCs/>
                <w:sz w:val="18"/>
                <w:szCs w:val="18"/>
              </w:rPr>
              <w:t>E</w:t>
            </w:r>
            <w:r w:rsidRPr="00584AB1">
              <w:rPr>
                <w:rStyle w:val="normaltextrun"/>
                <w:rFonts w:asciiTheme="minorHAnsi" w:hAnsiTheme="minorHAnsi"/>
                <w:b/>
                <w:bCs/>
                <w:i/>
                <w:iCs/>
                <w:sz w:val="18"/>
                <w:szCs w:val="18"/>
                <w:vertAlign w:val="subscript"/>
              </w:rPr>
              <w:t>e</w:t>
            </w:r>
            <w:proofErr w:type="spellEnd"/>
            <w:r w:rsidRPr="00584AB1">
              <w:rPr>
                <w:rStyle w:val="normaltextrun"/>
                <w:rFonts w:asciiTheme="minorHAnsi" w:hAnsiTheme="minorHAnsi"/>
                <w:b/>
                <w:bCs/>
                <w:i/>
                <w:iCs/>
                <w:sz w:val="18"/>
                <w:szCs w:val="18"/>
              </w:rPr>
              <w:t>= ½ke</w:t>
            </w:r>
            <w:r w:rsidRPr="00584AB1">
              <w:rPr>
                <w:rStyle w:val="spellingerrorsuperscript"/>
                <w:rFonts w:asciiTheme="minorHAnsi" w:hAnsiTheme="minorHAnsi"/>
                <w:b/>
                <w:bCs/>
                <w:i/>
                <w:iCs/>
                <w:sz w:val="18"/>
                <w:szCs w:val="18"/>
                <w:vertAlign w:val="superscript"/>
              </w:rPr>
              <w:t>2</w:t>
            </w:r>
            <w:r w:rsidRPr="00584AB1">
              <w:rPr>
                <w:rStyle w:val="normaltextrun"/>
                <w:rFonts w:asciiTheme="minorHAnsi" w:hAnsiTheme="minorHAnsi"/>
                <w:b/>
                <w:bCs/>
                <w:i/>
                <w:iCs/>
                <w:sz w:val="18"/>
                <w:szCs w:val="18"/>
              </w:rPr>
              <w:t> ]</w:t>
            </w:r>
            <w:r w:rsidRPr="00584AB1">
              <w:rPr>
                <w:rStyle w:val="eop"/>
                <w:rFonts w:asciiTheme="minorHAnsi" w:hAnsiTheme="minorHAnsi"/>
                <w:sz w:val="18"/>
                <w:szCs w:val="18"/>
              </w:rPr>
              <w:t> </w:t>
            </w:r>
          </w:p>
        </w:tc>
        <w:tc>
          <w:tcPr>
            <w:tcW w:w="826" w:type="dxa"/>
          </w:tcPr>
          <w:p w14:paraId="15EE25F9" w14:textId="77777777" w:rsidR="008B3AFD" w:rsidRPr="00584AB1" w:rsidRDefault="008B3AFD" w:rsidP="0040592A">
            <w:pPr>
              <w:jc w:val="center"/>
              <w:rPr>
                <w:sz w:val="20"/>
                <w:szCs w:val="20"/>
              </w:rPr>
            </w:pPr>
          </w:p>
        </w:tc>
        <w:tc>
          <w:tcPr>
            <w:tcW w:w="943" w:type="dxa"/>
          </w:tcPr>
          <w:p w14:paraId="6C336E69" w14:textId="77777777" w:rsidR="008B3AFD" w:rsidRPr="00584AB1" w:rsidRDefault="008B3AFD" w:rsidP="0040592A">
            <w:pPr>
              <w:jc w:val="center"/>
              <w:rPr>
                <w:sz w:val="20"/>
                <w:szCs w:val="20"/>
              </w:rPr>
            </w:pPr>
          </w:p>
        </w:tc>
        <w:tc>
          <w:tcPr>
            <w:tcW w:w="744" w:type="dxa"/>
          </w:tcPr>
          <w:p w14:paraId="0C1FB1C0" w14:textId="77777777" w:rsidR="008B3AFD" w:rsidRPr="00584AB1" w:rsidRDefault="008B3AFD" w:rsidP="0040592A">
            <w:pPr>
              <w:jc w:val="center"/>
              <w:rPr>
                <w:sz w:val="20"/>
                <w:szCs w:val="20"/>
              </w:rPr>
            </w:pPr>
          </w:p>
        </w:tc>
      </w:tr>
      <w:tr w:rsidR="00584AB1" w:rsidRPr="00584AB1" w14:paraId="3B28624B" w14:textId="77777777" w:rsidTr="7AB33D17">
        <w:tc>
          <w:tcPr>
            <w:tcW w:w="1790" w:type="dxa"/>
            <w:vMerge/>
          </w:tcPr>
          <w:p w14:paraId="1C9444AE" w14:textId="37DEA629" w:rsidR="008B3AFD" w:rsidRPr="00584AB1" w:rsidRDefault="008B3AFD" w:rsidP="008B3AFD">
            <w:pPr>
              <w:rPr>
                <w:sz w:val="20"/>
                <w:szCs w:val="20"/>
              </w:rPr>
            </w:pPr>
          </w:p>
        </w:tc>
        <w:tc>
          <w:tcPr>
            <w:tcW w:w="6329" w:type="dxa"/>
          </w:tcPr>
          <w:p w14:paraId="7F1B97E8" w14:textId="4464A807"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i/>
                <w:iCs/>
                <w:sz w:val="18"/>
                <w:szCs w:val="18"/>
              </w:rPr>
              <w:t> Required practical 6: </w:t>
            </w:r>
            <w:r w:rsidRPr="00584AB1">
              <w:rPr>
                <w:rStyle w:val="normaltextrun"/>
                <w:rFonts w:asciiTheme="minorHAnsi" w:hAnsiTheme="minorHAnsi"/>
                <w:i/>
                <w:iCs/>
                <w:sz w:val="18"/>
                <w:szCs w:val="18"/>
              </w:rPr>
              <w:t>investigate the relationship between force and extension for a spring. </w:t>
            </w:r>
            <w:r w:rsidRPr="00584AB1">
              <w:rPr>
                <w:rStyle w:val="eop"/>
                <w:rFonts w:asciiTheme="minorHAnsi" w:hAnsiTheme="minorHAnsi"/>
                <w:sz w:val="18"/>
                <w:szCs w:val="18"/>
              </w:rPr>
              <w:t> </w:t>
            </w:r>
          </w:p>
        </w:tc>
        <w:tc>
          <w:tcPr>
            <w:tcW w:w="826" w:type="dxa"/>
          </w:tcPr>
          <w:p w14:paraId="609F912C" w14:textId="77777777" w:rsidR="008B3AFD" w:rsidRPr="00584AB1" w:rsidRDefault="008B3AFD" w:rsidP="0040592A">
            <w:pPr>
              <w:jc w:val="center"/>
              <w:rPr>
                <w:sz w:val="20"/>
                <w:szCs w:val="20"/>
              </w:rPr>
            </w:pPr>
          </w:p>
        </w:tc>
        <w:tc>
          <w:tcPr>
            <w:tcW w:w="943" w:type="dxa"/>
          </w:tcPr>
          <w:p w14:paraId="6491226B" w14:textId="77777777" w:rsidR="008B3AFD" w:rsidRPr="00584AB1" w:rsidRDefault="008B3AFD" w:rsidP="0040592A">
            <w:pPr>
              <w:jc w:val="center"/>
              <w:rPr>
                <w:sz w:val="20"/>
                <w:szCs w:val="20"/>
              </w:rPr>
            </w:pPr>
          </w:p>
        </w:tc>
        <w:tc>
          <w:tcPr>
            <w:tcW w:w="744" w:type="dxa"/>
          </w:tcPr>
          <w:p w14:paraId="2EE2501E" w14:textId="77777777" w:rsidR="008B3AFD" w:rsidRPr="00584AB1" w:rsidRDefault="008B3AFD" w:rsidP="0040592A">
            <w:pPr>
              <w:jc w:val="center"/>
              <w:rPr>
                <w:sz w:val="20"/>
                <w:szCs w:val="20"/>
              </w:rPr>
            </w:pPr>
          </w:p>
        </w:tc>
      </w:tr>
      <w:tr w:rsidR="00584AB1" w:rsidRPr="00584AB1" w14:paraId="27E7332C" w14:textId="77777777" w:rsidTr="7AB33D17">
        <w:tc>
          <w:tcPr>
            <w:tcW w:w="1790" w:type="dxa"/>
            <w:vMerge/>
          </w:tcPr>
          <w:p w14:paraId="11D0E55E" w14:textId="77777777" w:rsidR="008B3AFD" w:rsidRPr="00584AB1" w:rsidRDefault="008B3AFD" w:rsidP="008B3AFD">
            <w:pPr>
              <w:rPr>
                <w:sz w:val="20"/>
                <w:szCs w:val="20"/>
              </w:rPr>
            </w:pPr>
          </w:p>
        </w:tc>
        <w:tc>
          <w:tcPr>
            <w:tcW w:w="6329" w:type="dxa"/>
          </w:tcPr>
          <w:p w14:paraId="15FC0C29" w14:textId="06F48843" w:rsidR="008B3AFD" w:rsidRPr="00584AB1" w:rsidRDefault="008B3AFD" w:rsidP="7AB33D17">
            <w:pPr>
              <w:rPr>
                <w:rStyle w:val="normaltextrun"/>
                <w:rFonts w:asciiTheme="minorHAnsi" w:hAnsiTheme="minorHAnsi"/>
                <w:b/>
                <w:bCs/>
                <w:i/>
                <w:iCs/>
                <w:sz w:val="18"/>
                <w:szCs w:val="18"/>
              </w:rPr>
            </w:pPr>
            <w:r w:rsidRPr="00584AB1">
              <w:rPr>
                <w:rStyle w:val="normaltextrun"/>
                <w:rFonts w:ascii="Calibri" w:hAnsi="Calibri" w:cs="Calibri"/>
                <w:i/>
                <w:iCs/>
                <w:sz w:val="18"/>
                <w:szCs w:val="18"/>
              </w:rPr>
              <w:t> PHY ONLY: State that a body in equilibrium must experience equal sums of clockwise and anticlockwise moments, recall and apply the equation:</w:t>
            </w:r>
            <w:r w:rsidRPr="00584AB1">
              <w:rPr>
                <w:rStyle w:val="normaltextrun"/>
                <w:rFonts w:ascii="Calibri" w:hAnsi="Calibri" w:cs="Calibri"/>
                <w:b/>
                <w:bCs/>
                <w:i/>
                <w:iCs/>
                <w:sz w:val="18"/>
                <w:szCs w:val="18"/>
              </w:rPr>
              <w:t> [ M = </w:t>
            </w:r>
            <w:proofErr w:type="spellStart"/>
            <w:r w:rsidRPr="00584AB1">
              <w:rPr>
                <w:rStyle w:val="normaltextrun"/>
                <w:rFonts w:ascii="Calibri" w:hAnsi="Calibri" w:cs="Calibri"/>
                <w:b/>
                <w:bCs/>
                <w:i/>
                <w:iCs/>
                <w:sz w:val="18"/>
                <w:szCs w:val="18"/>
              </w:rPr>
              <w:t>Fd</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826" w:type="dxa"/>
          </w:tcPr>
          <w:p w14:paraId="016B3F8A" w14:textId="77777777" w:rsidR="008B3AFD" w:rsidRPr="00584AB1" w:rsidRDefault="008B3AFD" w:rsidP="00B81C58">
            <w:pPr>
              <w:jc w:val="center"/>
              <w:rPr>
                <w:sz w:val="20"/>
                <w:szCs w:val="20"/>
              </w:rPr>
            </w:pPr>
          </w:p>
        </w:tc>
        <w:tc>
          <w:tcPr>
            <w:tcW w:w="943" w:type="dxa"/>
          </w:tcPr>
          <w:p w14:paraId="0A713EEB" w14:textId="77777777" w:rsidR="008B3AFD" w:rsidRPr="00584AB1" w:rsidRDefault="008B3AFD" w:rsidP="00B81C58">
            <w:pPr>
              <w:jc w:val="center"/>
              <w:rPr>
                <w:sz w:val="20"/>
                <w:szCs w:val="20"/>
              </w:rPr>
            </w:pPr>
          </w:p>
        </w:tc>
        <w:tc>
          <w:tcPr>
            <w:tcW w:w="744" w:type="dxa"/>
          </w:tcPr>
          <w:p w14:paraId="3587702D" w14:textId="77777777" w:rsidR="008B3AFD" w:rsidRPr="00584AB1" w:rsidRDefault="008B3AFD" w:rsidP="00B81C58">
            <w:pPr>
              <w:jc w:val="center"/>
              <w:rPr>
                <w:sz w:val="20"/>
                <w:szCs w:val="20"/>
              </w:rPr>
            </w:pPr>
          </w:p>
        </w:tc>
      </w:tr>
      <w:tr w:rsidR="00584AB1" w:rsidRPr="00584AB1" w14:paraId="60665A85" w14:textId="77777777" w:rsidTr="7AB33D17">
        <w:tc>
          <w:tcPr>
            <w:tcW w:w="1790" w:type="dxa"/>
            <w:vMerge/>
          </w:tcPr>
          <w:p w14:paraId="474B4F86" w14:textId="77777777" w:rsidR="008B3AFD" w:rsidRPr="00584AB1" w:rsidRDefault="008B3AFD" w:rsidP="008B3AFD">
            <w:pPr>
              <w:rPr>
                <w:sz w:val="20"/>
                <w:szCs w:val="20"/>
              </w:rPr>
            </w:pPr>
          </w:p>
        </w:tc>
        <w:tc>
          <w:tcPr>
            <w:tcW w:w="6329" w:type="dxa"/>
          </w:tcPr>
          <w:p w14:paraId="2F36AC89" w14:textId="6E1C2836" w:rsidR="008B3AFD" w:rsidRPr="00584AB1" w:rsidRDefault="008B3AFD" w:rsidP="7AB33D17">
            <w:pPr>
              <w:rPr>
                <w:rStyle w:val="normaltextrun"/>
                <w:rFonts w:asciiTheme="minorHAnsi" w:hAnsiTheme="minorHAnsi"/>
                <w:b/>
                <w:bCs/>
                <w:i/>
                <w:iCs/>
                <w:sz w:val="18"/>
                <w:szCs w:val="18"/>
              </w:rPr>
            </w:pPr>
            <w:r w:rsidRPr="00584AB1">
              <w:rPr>
                <w:rStyle w:val="normaltextrun"/>
                <w:rFonts w:ascii="Calibri" w:hAnsi="Calibri" w:cs="Calibri"/>
                <w:i/>
                <w:iCs/>
                <w:sz w:val="18"/>
                <w:szCs w:val="18"/>
              </w:rPr>
              <w:t> PHY ONLY: Apply the idea that a body in equilibrium experiences an equal total of clockwise and anti-clockwise moments about any pivot</w:t>
            </w:r>
            <w:r w:rsidRPr="00584AB1">
              <w:rPr>
                <w:rStyle w:val="eop"/>
                <w:rFonts w:ascii="Calibri" w:hAnsi="Calibri" w:cs="Calibri"/>
                <w:sz w:val="18"/>
                <w:szCs w:val="18"/>
              </w:rPr>
              <w:t> </w:t>
            </w:r>
          </w:p>
        </w:tc>
        <w:tc>
          <w:tcPr>
            <w:tcW w:w="826" w:type="dxa"/>
          </w:tcPr>
          <w:p w14:paraId="5F85C9FA" w14:textId="77777777" w:rsidR="008B3AFD" w:rsidRPr="00584AB1" w:rsidRDefault="008B3AFD" w:rsidP="00B81C58">
            <w:pPr>
              <w:jc w:val="center"/>
              <w:rPr>
                <w:sz w:val="20"/>
                <w:szCs w:val="20"/>
              </w:rPr>
            </w:pPr>
          </w:p>
        </w:tc>
        <w:tc>
          <w:tcPr>
            <w:tcW w:w="943" w:type="dxa"/>
          </w:tcPr>
          <w:p w14:paraId="2AA25D3B" w14:textId="77777777" w:rsidR="008B3AFD" w:rsidRPr="00584AB1" w:rsidRDefault="008B3AFD" w:rsidP="00B81C58">
            <w:pPr>
              <w:jc w:val="center"/>
              <w:rPr>
                <w:sz w:val="20"/>
                <w:szCs w:val="20"/>
              </w:rPr>
            </w:pPr>
          </w:p>
        </w:tc>
        <w:tc>
          <w:tcPr>
            <w:tcW w:w="744" w:type="dxa"/>
          </w:tcPr>
          <w:p w14:paraId="31DF5901" w14:textId="77777777" w:rsidR="008B3AFD" w:rsidRPr="00584AB1" w:rsidRDefault="008B3AFD" w:rsidP="00B81C58">
            <w:pPr>
              <w:jc w:val="center"/>
              <w:rPr>
                <w:sz w:val="20"/>
                <w:szCs w:val="20"/>
              </w:rPr>
            </w:pPr>
          </w:p>
        </w:tc>
      </w:tr>
      <w:tr w:rsidR="00584AB1" w:rsidRPr="00584AB1" w14:paraId="24180E0D" w14:textId="77777777" w:rsidTr="7AB33D17">
        <w:tc>
          <w:tcPr>
            <w:tcW w:w="1790" w:type="dxa"/>
            <w:vMerge/>
          </w:tcPr>
          <w:p w14:paraId="5340FEEE" w14:textId="77777777" w:rsidR="008B3AFD" w:rsidRPr="00584AB1" w:rsidRDefault="008B3AFD" w:rsidP="008B3AFD">
            <w:pPr>
              <w:rPr>
                <w:sz w:val="20"/>
                <w:szCs w:val="20"/>
              </w:rPr>
            </w:pPr>
          </w:p>
        </w:tc>
        <w:tc>
          <w:tcPr>
            <w:tcW w:w="6329" w:type="dxa"/>
          </w:tcPr>
          <w:p w14:paraId="7F80DA42" w14:textId="493F9075" w:rsidR="008B3AFD" w:rsidRPr="00584AB1" w:rsidRDefault="008B3AFD" w:rsidP="7AB33D17">
            <w:pPr>
              <w:rPr>
                <w:rStyle w:val="normaltextrun"/>
                <w:rFonts w:asciiTheme="minorHAnsi" w:hAnsiTheme="minorHAnsi"/>
                <w:b/>
                <w:bCs/>
                <w:i/>
                <w:iCs/>
                <w:sz w:val="18"/>
                <w:szCs w:val="18"/>
              </w:rPr>
            </w:pPr>
            <w:r w:rsidRPr="00584AB1">
              <w:rPr>
                <w:rStyle w:val="normaltextrun"/>
                <w:rFonts w:ascii="Calibri" w:hAnsi="Calibri" w:cs="Calibri"/>
                <w:i/>
                <w:iCs/>
                <w:sz w:val="18"/>
                <w:szCs w:val="18"/>
              </w:rPr>
              <w:t> PHY ONLY: Explain why the distance, d, must be taken as the perpendicular distance from the line of action of the force to the pivot</w:t>
            </w:r>
            <w:r w:rsidRPr="00584AB1">
              <w:rPr>
                <w:rStyle w:val="eop"/>
                <w:rFonts w:ascii="Calibri" w:hAnsi="Calibri" w:cs="Calibri"/>
                <w:sz w:val="18"/>
                <w:szCs w:val="18"/>
              </w:rPr>
              <w:t> </w:t>
            </w:r>
          </w:p>
        </w:tc>
        <w:tc>
          <w:tcPr>
            <w:tcW w:w="826" w:type="dxa"/>
          </w:tcPr>
          <w:p w14:paraId="0D42021A" w14:textId="77777777" w:rsidR="008B3AFD" w:rsidRPr="00584AB1" w:rsidRDefault="008B3AFD" w:rsidP="00B81C58">
            <w:pPr>
              <w:jc w:val="center"/>
              <w:rPr>
                <w:sz w:val="20"/>
                <w:szCs w:val="20"/>
              </w:rPr>
            </w:pPr>
          </w:p>
        </w:tc>
        <w:tc>
          <w:tcPr>
            <w:tcW w:w="943" w:type="dxa"/>
          </w:tcPr>
          <w:p w14:paraId="3857571E" w14:textId="77777777" w:rsidR="008B3AFD" w:rsidRPr="00584AB1" w:rsidRDefault="008B3AFD" w:rsidP="00B81C58">
            <w:pPr>
              <w:jc w:val="center"/>
              <w:rPr>
                <w:sz w:val="20"/>
                <w:szCs w:val="20"/>
              </w:rPr>
            </w:pPr>
          </w:p>
        </w:tc>
        <w:tc>
          <w:tcPr>
            <w:tcW w:w="744" w:type="dxa"/>
          </w:tcPr>
          <w:p w14:paraId="09B5F22B" w14:textId="77777777" w:rsidR="008B3AFD" w:rsidRPr="00584AB1" w:rsidRDefault="008B3AFD" w:rsidP="00B81C58">
            <w:pPr>
              <w:jc w:val="center"/>
              <w:rPr>
                <w:sz w:val="20"/>
                <w:szCs w:val="20"/>
              </w:rPr>
            </w:pPr>
          </w:p>
        </w:tc>
      </w:tr>
      <w:tr w:rsidR="00584AB1" w:rsidRPr="00584AB1" w14:paraId="16348DA4" w14:textId="77777777" w:rsidTr="7AB33D17">
        <w:tc>
          <w:tcPr>
            <w:tcW w:w="1790" w:type="dxa"/>
            <w:vMerge/>
          </w:tcPr>
          <w:p w14:paraId="15E85C88" w14:textId="77777777" w:rsidR="008B3AFD" w:rsidRPr="00584AB1" w:rsidRDefault="008B3AFD" w:rsidP="008B3AFD">
            <w:pPr>
              <w:rPr>
                <w:sz w:val="20"/>
                <w:szCs w:val="20"/>
              </w:rPr>
            </w:pPr>
          </w:p>
        </w:tc>
        <w:tc>
          <w:tcPr>
            <w:tcW w:w="6329" w:type="dxa"/>
          </w:tcPr>
          <w:p w14:paraId="0E3281C9" w14:textId="2695C7A0" w:rsidR="008B3AFD" w:rsidRPr="00584AB1" w:rsidRDefault="008B3AFD" w:rsidP="7AB33D17">
            <w:pPr>
              <w:rPr>
                <w:rStyle w:val="normaltextrun"/>
                <w:rFonts w:asciiTheme="minorHAnsi" w:hAnsiTheme="minorHAnsi"/>
                <w:b/>
                <w:bCs/>
                <w:i/>
                <w:iCs/>
                <w:sz w:val="18"/>
                <w:szCs w:val="18"/>
              </w:rPr>
            </w:pPr>
            <w:r w:rsidRPr="00584AB1">
              <w:rPr>
                <w:rStyle w:val="normaltextrun"/>
                <w:rFonts w:ascii="Calibri" w:hAnsi="Calibri" w:cs="Calibri"/>
                <w:i/>
                <w:iCs/>
                <w:sz w:val="18"/>
                <w:szCs w:val="18"/>
              </w:rPr>
              <w:t> PHY ONLY: Explain how levers and gears transmit the rotational effects of forces</w:t>
            </w:r>
            <w:r w:rsidRPr="00584AB1">
              <w:rPr>
                <w:rStyle w:val="eop"/>
                <w:rFonts w:ascii="Calibri" w:hAnsi="Calibri" w:cs="Calibri"/>
                <w:sz w:val="18"/>
                <w:szCs w:val="18"/>
              </w:rPr>
              <w:t> </w:t>
            </w:r>
          </w:p>
        </w:tc>
        <w:tc>
          <w:tcPr>
            <w:tcW w:w="826" w:type="dxa"/>
          </w:tcPr>
          <w:p w14:paraId="42A9AE39" w14:textId="77777777" w:rsidR="008B3AFD" w:rsidRPr="00584AB1" w:rsidRDefault="008B3AFD" w:rsidP="00B81C58">
            <w:pPr>
              <w:jc w:val="center"/>
              <w:rPr>
                <w:sz w:val="20"/>
                <w:szCs w:val="20"/>
              </w:rPr>
            </w:pPr>
          </w:p>
        </w:tc>
        <w:tc>
          <w:tcPr>
            <w:tcW w:w="943" w:type="dxa"/>
          </w:tcPr>
          <w:p w14:paraId="028D8F03" w14:textId="77777777" w:rsidR="008B3AFD" w:rsidRPr="00584AB1" w:rsidRDefault="008B3AFD" w:rsidP="00B81C58">
            <w:pPr>
              <w:jc w:val="center"/>
              <w:rPr>
                <w:sz w:val="20"/>
                <w:szCs w:val="20"/>
              </w:rPr>
            </w:pPr>
          </w:p>
        </w:tc>
        <w:tc>
          <w:tcPr>
            <w:tcW w:w="744" w:type="dxa"/>
          </w:tcPr>
          <w:p w14:paraId="0BB41273" w14:textId="77777777" w:rsidR="008B3AFD" w:rsidRPr="00584AB1" w:rsidRDefault="008B3AFD" w:rsidP="00B81C58">
            <w:pPr>
              <w:jc w:val="center"/>
              <w:rPr>
                <w:sz w:val="20"/>
                <w:szCs w:val="20"/>
              </w:rPr>
            </w:pPr>
          </w:p>
        </w:tc>
      </w:tr>
      <w:tr w:rsidR="00584AB1" w:rsidRPr="00584AB1" w14:paraId="0D327A88" w14:textId="77777777" w:rsidTr="7AB33D17">
        <w:tc>
          <w:tcPr>
            <w:tcW w:w="1790" w:type="dxa"/>
            <w:vMerge/>
          </w:tcPr>
          <w:p w14:paraId="3E80ECEB" w14:textId="77777777" w:rsidR="008B3AFD" w:rsidRPr="00584AB1" w:rsidRDefault="008B3AFD" w:rsidP="008B3AFD">
            <w:pPr>
              <w:rPr>
                <w:sz w:val="20"/>
                <w:szCs w:val="20"/>
              </w:rPr>
            </w:pPr>
          </w:p>
        </w:tc>
        <w:tc>
          <w:tcPr>
            <w:tcW w:w="6329" w:type="dxa"/>
          </w:tcPr>
          <w:p w14:paraId="730DD24D" w14:textId="71690591"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i/>
                <w:iCs/>
                <w:sz w:val="18"/>
                <w:szCs w:val="18"/>
              </w:rPr>
              <w:t> PHY ONLY: Describe a fluid as either a liquid or a gas and explain that the pressure in a fluid causes a force to act at right angles (normal) to the surface of its container</w:t>
            </w:r>
            <w:r w:rsidRPr="00584AB1">
              <w:rPr>
                <w:rStyle w:val="eop"/>
                <w:rFonts w:ascii="Calibri" w:hAnsi="Calibri" w:cs="Calibri"/>
                <w:sz w:val="18"/>
                <w:szCs w:val="18"/>
              </w:rPr>
              <w:t> </w:t>
            </w:r>
          </w:p>
        </w:tc>
        <w:tc>
          <w:tcPr>
            <w:tcW w:w="826" w:type="dxa"/>
          </w:tcPr>
          <w:p w14:paraId="7449D97E" w14:textId="77777777" w:rsidR="008B3AFD" w:rsidRPr="00584AB1" w:rsidRDefault="008B3AFD" w:rsidP="003F54E6">
            <w:pPr>
              <w:jc w:val="center"/>
              <w:rPr>
                <w:sz w:val="20"/>
                <w:szCs w:val="20"/>
              </w:rPr>
            </w:pPr>
          </w:p>
        </w:tc>
        <w:tc>
          <w:tcPr>
            <w:tcW w:w="943" w:type="dxa"/>
          </w:tcPr>
          <w:p w14:paraId="5029AAFD" w14:textId="77777777" w:rsidR="008B3AFD" w:rsidRPr="00584AB1" w:rsidRDefault="008B3AFD" w:rsidP="003F54E6">
            <w:pPr>
              <w:jc w:val="center"/>
              <w:rPr>
                <w:sz w:val="20"/>
                <w:szCs w:val="20"/>
              </w:rPr>
            </w:pPr>
          </w:p>
        </w:tc>
        <w:tc>
          <w:tcPr>
            <w:tcW w:w="744" w:type="dxa"/>
          </w:tcPr>
          <w:p w14:paraId="69917B42" w14:textId="77777777" w:rsidR="008B3AFD" w:rsidRPr="00584AB1" w:rsidRDefault="008B3AFD" w:rsidP="003F54E6">
            <w:pPr>
              <w:jc w:val="center"/>
              <w:rPr>
                <w:sz w:val="20"/>
                <w:szCs w:val="20"/>
              </w:rPr>
            </w:pPr>
          </w:p>
        </w:tc>
      </w:tr>
      <w:tr w:rsidR="00584AB1" w:rsidRPr="00584AB1" w14:paraId="575E170C" w14:textId="77777777" w:rsidTr="7AB33D17">
        <w:tc>
          <w:tcPr>
            <w:tcW w:w="1790" w:type="dxa"/>
            <w:vMerge/>
          </w:tcPr>
          <w:p w14:paraId="5F20A959" w14:textId="77777777" w:rsidR="008B3AFD" w:rsidRPr="00584AB1" w:rsidRDefault="008B3AFD" w:rsidP="008B3AFD">
            <w:pPr>
              <w:rPr>
                <w:sz w:val="20"/>
                <w:szCs w:val="20"/>
              </w:rPr>
            </w:pPr>
          </w:p>
        </w:tc>
        <w:tc>
          <w:tcPr>
            <w:tcW w:w="6329" w:type="dxa"/>
          </w:tcPr>
          <w:p w14:paraId="030D91F4" w14:textId="65077612"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i/>
                <w:iCs/>
                <w:sz w:val="18"/>
                <w:szCs w:val="18"/>
              </w:rPr>
              <w:t> PHY ONLY: Recall and apply the equation: </w:t>
            </w:r>
            <w:r w:rsidRPr="00584AB1">
              <w:rPr>
                <w:rStyle w:val="normaltextrun"/>
                <w:rFonts w:ascii="Calibri" w:hAnsi="Calibri" w:cs="Calibri"/>
                <w:b/>
                <w:bCs/>
                <w:i/>
                <w:iCs/>
                <w:sz w:val="18"/>
                <w:szCs w:val="18"/>
              </w:rPr>
              <w:t>[ p = F/A ]</w:t>
            </w:r>
            <w:r w:rsidRPr="00584AB1">
              <w:rPr>
                <w:rStyle w:val="eop"/>
                <w:rFonts w:ascii="Calibri" w:hAnsi="Calibri" w:cs="Calibri"/>
                <w:sz w:val="18"/>
                <w:szCs w:val="18"/>
              </w:rPr>
              <w:t> </w:t>
            </w:r>
          </w:p>
        </w:tc>
        <w:tc>
          <w:tcPr>
            <w:tcW w:w="826" w:type="dxa"/>
          </w:tcPr>
          <w:p w14:paraId="3AA4F038" w14:textId="77777777" w:rsidR="008B3AFD" w:rsidRPr="00584AB1" w:rsidRDefault="008B3AFD" w:rsidP="003F54E6">
            <w:pPr>
              <w:jc w:val="center"/>
              <w:rPr>
                <w:sz w:val="20"/>
                <w:szCs w:val="20"/>
              </w:rPr>
            </w:pPr>
          </w:p>
        </w:tc>
        <w:tc>
          <w:tcPr>
            <w:tcW w:w="943" w:type="dxa"/>
          </w:tcPr>
          <w:p w14:paraId="64A05F1F" w14:textId="77777777" w:rsidR="008B3AFD" w:rsidRPr="00584AB1" w:rsidRDefault="008B3AFD" w:rsidP="003F54E6">
            <w:pPr>
              <w:jc w:val="center"/>
              <w:rPr>
                <w:sz w:val="20"/>
                <w:szCs w:val="20"/>
              </w:rPr>
            </w:pPr>
          </w:p>
        </w:tc>
        <w:tc>
          <w:tcPr>
            <w:tcW w:w="744" w:type="dxa"/>
          </w:tcPr>
          <w:p w14:paraId="776E23BE" w14:textId="77777777" w:rsidR="008B3AFD" w:rsidRPr="00584AB1" w:rsidRDefault="008B3AFD" w:rsidP="003F54E6">
            <w:pPr>
              <w:jc w:val="center"/>
              <w:rPr>
                <w:sz w:val="20"/>
                <w:szCs w:val="20"/>
              </w:rPr>
            </w:pPr>
          </w:p>
        </w:tc>
      </w:tr>
      <w:tr w:rsidR="00584AB1" w:rsidRPr="00584AB1" w14:paraId="35E884D4" w14:textId="77777777" w:rsidTr="7AB33D17">
        <w:tc>
          <w:tcPr>
            <w:tcW w:w="1790" w:type="dxa"/>
            <w:vMerge/>
          </w:tcPr>
          <w:p w14:paraId="60288A1B" w14:textId="77777777" w:rsidR="008B3AFD" w:rsidRPr="00584AB1" w:rsidRDefault="008B3AFD" w:rsidP="008B3AFD">
            <w:pPr>
              <w:rPr>
                <w:sz w:val="20"/>
                <w:szCs w:val="20"/>
              </w:rPr>
            </w:pPr>
          </w:p>
        </w:tc>
        <w:tc>
          <w:tcPr>
            <w:tcW w:w="6329" w:type="dxa"/>
          </w:tcPr>
          <w:p w14:paraId="0E471909" w14:textId="6A498E0B"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b/>
                <w:bCs/>
                <w:i/>
                <w:iCs/>
                <w:sz w:val="18"/>
                <w:szCs w:val="18"/>
              </w:rPr>
              <w:t> PHY &amp; HT ONLY: Explain why the pressure at a point in a fluid increases with the height of the column of fluid above and calculate differences in pressure in a liquid by applying [ p = h ρ g ]</w:t>
            </w:r>
            <w:r w:rsidRPr="00584AB1">
              <w:rPr>
                <w:rStyle w:val="eop"/>
                <w:rFonts w:ascii="Calibri" w:hAnsi="Calibri" w:cs="Calibri"/>
                <w:sz w:val="18"/>
                <w:szCs w:val="18"/>
              </w:rPr>
              <w:t> </w:t>
            </w:r>
          </w:p>
        </w:tc>
        <w:tc>
          <w:tcPr>
            <w:tcW w:w="826" w:type="dxa"/>
          </w:tcPr>
          <w:p w14:paraId="58981EF9" w14:textId="77777777" w:rsidR="008B3AFD" w:rsidRPr="00584AB1" w:rsidRDefault="008B3AFD" w:rsidP="003F54E6">
            <w:pPr>
              <w:jc w:val="center"/>
              <w:rPr>
                <w:sz w:val="20"/>
                <w:szCs w:val="20"/>
              </w:rPr>
            </w:pPr>
          </w:p>
        </w:tc>
        <w:tc>
          <w:tcPr>
            <w:tcW w:w="943" w:type="dxa"/>
          </w:tcPr>
          <w:p w14:paraId="5EE912D8" w14:textId="77777777" w:rsidR="008B3AFD" w:rsidRPr="00584AB1" w:rsidRDefault="008B3AFD" w:rsidP="003F54E6">
            <w:pPr>
              <w:jc w:val="center"/>
              <w:rPr>
                <w:sz w:val="20"/>
                <w:szCs w:val="20"/>
              </w:rPr>
            </w:pPr>
          </w:p>
        </w:tc>
        <w:tc>
          <w:tcPr>
            <w:tcW w:w="744" w:type="dxa"/>
          </w:tcPr>
          <w:p w14:paraId="2E84C0E3" w14:textId="77777777" w:rsidR="008B3AFD" w:rsidRPr="00584AB1" w:rsidRDefault="008B3AFD" w:rsidP="003F54E6">
            <w:pPr>
              <w:jc w:val="center"/>
              <w:rPr>
                <w:sz w:val="20"/>
                <w:szCs w:val="20"/>
              </w:rPr>
            </w:pPr>
          </w:p>
        </w:tc>
      </w:tr>
      <w:tr w:rsidR="00584AB1" w:rsidRPr="00584AB1" w14:paraId="0C930242" w14:textId="77777777" w:rsidTr="7AB33D17">
        <w:tc>
          <w:tcPr>
            <w:tcW w:w="1790" w:type="dxa"/>
            <w:vMerge/>
          </w:tcPr>
          <w:p w14:paraId="7F846399" w14:textId="77777777" w:rsidR="008B3AFD" w:rsidRPr="00584AB1" w:rsidRDefault="008B3AFD" w:rsidP="008B3AFD">
            <w:pPr>
              <w:rPr>
                <w:sz w:val="20"/>
                <w:szCs w:val="20"/>
              </w:rPr>
            </w:pPr>
          </w:p>
        </w:tc>
        <w:tc>
          <w:tcPr>
            <w:tcW w:w="6329" w:type="dxa"/>
          </w:tcPr>
          <w:p w14:paraId="14EDE9F5" w14:textId="22DB1F5A"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b/>
                <w:bCs/>
                <w:i/>
                <w:iCs/>
                <w:sz w:val="18"/>
                <w:szCs w:val="18"/>
              </w:rPr>
              <w:t> PHY &amp; HT ONLY: Describe up thrust an object and explain why the density of the fluid has an effect on the up thrust experienced by an object submerged in it</w:t>
            </w:r>
            <w:r w:rsidRPr="00584AB1">
              <w:rPr>
                <w:rStyle w:val="eop"/>
                <w:rFonts w:ascii="Calibri" w:hAnsi="Calibri" w:cs="Calibri"/>
                <w:sz w:val="18"/>
                <w:szCs w:val="18"/>
              </w:rPr>
              <w:t> </w:t>
            </w:r>
          </w:p>
        </w:tc>
        <w:tc>
          <w:tcPr>
            <w:tcW w:w="826" w:type="dxa"/>
          </w:tcPr>
          <w:p w14:paraId="06351BC6" w14:textId="77777777" w:rsidR="008B3AFD" w:rsidRPr="00584AB1" w:rsidRDefault="008B3AFD" w:rsidP="003F54E6">
            <w:pPr>
              <w:jc w:val="center"/>
              <w:rPr>
                <w:sz w:val="20"/>
                <w:szCs w:val="20"/>
              </w:rPr>
            </w:pPr>
          </w:p>
        </w:tc>
        <w:tc>
          <w:tcPr>
            <w:tcW w:w="943" w:type="dxa"/>
          </w:tcPr>
          <w:p w14:paraId="3E771E25" w14:textId="77777777" w:rsidR="008B3AFD" w:rsidRPr="00584AB1" w:rsidRDefault="008B3AFD" w:rsidP="003F54E6">
            <w:pPr>
              <w:jc w:val="center"/>
              <w:rPr>
                <w:sz w:val="20"/>
                <w:szCs w:val="20"/>
              </w:rPr>
            </w:pPr>
          </w:p>
        </w:tc>
        <w:tc>
          <w:tcPr>
            <w:tcW w:w="744" w:type="dxa"/>
          </w:tcPr>
          <w:p w14:paraId="7ACC5983" w14:textId="77777777" w:rsidR="008B3AFD" w:rsidRPr="00584AB1" w:rsidRDefault="008B3AFD" w:rsidP="003F54E6">
            <w:pPr>
              <w:jc w:val="center"/>
              <w:rPr>
                <w:sz w:val="20"/>
                <w:szCs w:val="20"/>
              </w:rPr>
            </w:pPr>
          </w:p>
        </w:tc>
      </w:tr>
      <w:tr w:rsidR="00584AB1" w:rsidRPr="00584AB1" w14:paraId="28FEE3E6" w14:textId="77777777" w:rsidTr="7AB33D17">
        <w:tc>
          <w:tcPr>
            <w:tcW w:w="1790" w:type="dxa"/>
            <w:vMerge/>
          </w:tcPr>
          <w:p w14:paraId="4382ED2E" w14:textId="77777777" w:rsidR="008B3AFD" w:rsidRPr="00584AB1" w:rsidRDefault="008B3AFD" w:rsidP="008B3AFD">
            <w:pPr>
              <w:rPr>
                <w:sz w:val="20"/>
                <w:szCs w:val="20"/>
              </w:rPr>
            </w:pPr>
          </w:p>
        </w:tc>
        <w:tc>
          <w:tcPr>
            <w:tcW w:w="6329" w:type="dxa"/>
          </w:tcPr>
          <w:p w14:paraId="10D1E2F1" w14:textId="4B4E93FD"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b/>
                <w:bCs/>
                <w:i/>
                <w:iCs/>
                <w:sz w:val="18"/>
                <w:szCs w:val="18"/>
              </w:rPr>
              <w:t> PHY &amp; HT ONLY: Explain why an object floats or sinks, with reference to its weight, volume and the up thrust it experiences</w:t>
            </w:r>
            <w:r w:rsidRPr="00584AB1">
              <w:rPr>
                <w:rStyle w:val="eop"/>
                <w:rFonts w:ascii="Calibri" w:hAnsi="Calibri" w:cs="Calibri"/>
                <w:sz w:val="18"/>
                <w:szCs w:val="18"/>
              </w:rPr>
              <w:t> </w:t>
            </w:r>
          </w:p>
        </w:tc>
        <w:tc>
          <w:tcPr>
            <w:tcW w:w="826" w:type="dxa"/>
          </w:tcPr>
          <w:p w14:paraId="5EFBFA3C" w14:textId="77777777" w:rsidR="008B3AFD" w:rsidRPr="00584AB1" w:rsidRDefault="008B3AFD" w:rsidP="003F54E6">
            <w:pPr>
              <w:jc w:val="center"/>
              <w:rPr>
                <w:sz w:val="20"/>
                <w:szCs w:val="20"/>
              </w:rPr>
            </w:pPr>
          </w:p>
        </w:tc>
        <w:tc>
          <w:tcPr>
            <w:tcW w:w="943" w:type="dxa"/>
          </w:tcPr>
          <w:p w14:paraId="03BBC2F7" w14:textId="77777777" w:rsidR="008B3AFD" w:rsidRPr="00584AB1" w:rsidRDefault="008B3AFD" w:rsidP="003F54E6">
            <w:pPr>
              <w:jc w:val="center"/>
              <w:rPr>
                <w:sz w:val="20"/>
                <w:szCs w:val="20"/>
              </w:rPr>
            </w:pPr>
          </w:p>
        </w:tc>
        <w:tc>
          <w:tcPr>
            <w:tcW w:w="744" w:type="dxa"/>
          </w:tcPr>
          <w:p w14:paraId="5533382C" w14:textId="77777777" w:rsidR="008B3AFD" w:rsidRPr="00584AB1" w:rsidRDefault="008B3AFD" w:rsidP="003F54E6">
            <w:pPr>
              <w:jc w:val="center"/>
              <w:rPr>
                <w:sz w:val="20"/>
                <w:szCs w:val="20"/>
              </w:rPr>
            </w:pPr>
          </w:p>
        </w:tc>
      </w:tr>
      <w:tr w:rsidR="00584AB1" w:rsidRPr="00584AB1" w14:paraId="16A744C7" w14:textId="77777777" w:rsidTr="7AB33D17">
        <w:tc>
          <w:tcPr>
            <w:tcW w:w="1790" w:type="dxa"/>
            <w:vMerge/>
          </w:tcPr>
          <w:p w14:paraId="456CD988" w14:textId="77777777" w:rsidR="008B3AFD" w:rsidRPr="00584AB1" w:rsidRDefault="008B3AFD" w:rsidP="008B3AFD">
            <w:pPr>
              <w:rPr>
                <w:sz w:val="20"/>
                <w:szCs w:val="20"/>
              </w:rPr>
            </w:pPr>
          </w:p>
        </w:tc>
        <w:tc>
          <w:tcPr>
            <w:tcW w:w="6329" w:type="dxa"/>
          </w:tcPr>
          <w:p w14:paraId="7BE20BBF" w14:textId="20903804"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i/>
                <w:iCs/>
                <w:sz w:val="18"/>
                <w:szCs w:val="18"/>
              </w:rPr>
              <w:t> PHY ONLY: Describe a simple model of the Earth's atmosphere and of atmospheric pressure, explaining why atmospheric pressure varies with height above a surface</w:t>
            </w:r>
            <w:r w:rsidRPr="00584AB1">
              <w:rPr>
                <w:rStyle w:val="eop"/>
                <w:rFonts w:ascii="Calibri" w:hAnsi="Calibri" w:cs="Calibri"/>
                <w:sz w:val="18"/>
                <w:szCs w:val="18"/>
              </w:rPr>
              <w:t> </w:t>
            </w:r>
          </w:p>
        </w:tc>
        <w:tc>
          <w:tcPr>
            <w:tcW w:w="826" w:type="dxa"/>
          </w:tcPr>
          <w:p w14:paraId="29E99A52" w14:textId="77777777" w:rsidR="008B3AFD" w:rsidRPr="00584AB1" w:rsidRDefault="008B3AFD" w:rsidP="003F54E6">
            <w:pPr>
              <w:jc w:val="center"/>
              <w:rPr>
                <w:sz w:val="20"/>
                <w:szCs w:val="20"/>
              </w:rPr>
            </w:pPr>
          </w:p>
        </w:tc>
        <w:tc>
          <w:tcPr>
            <w:tcW w:w="943" w:type="dxa"/>
          </w:tcPr>
          <w:p w14:paraId="01D2000E" w14:textId="77777777" w:rsidR="008B3AFD" w:rsidRPr="00584AB1" w:rsidRDefault="008B3AFD" w:rsidP="003F54E6">
            <w:pPr>
              <w:jc w:val="center"/>
              <w:rPr>
                <w:sz w:val="20"/>
                <w:szCs w:val="20"/>
              </w:rPr>
            </w:pPr>
          </w:p>
        </w:tc>
        <w:tc>
          <w:tcPr>
            <w:tcW w:w="744" w:type="dxa"/>
          </w:tcPr>
          <w:p w14:paraId="7058B867" w14:textId="77777777" w:rsidR="008B3AFD" w:rsidRPr="00584AB1" w:rsidRDefault="008B3AFD" w:rsidP="003F54E6">
            <w:pPr>
              <w:jc w:val="center"/>
              <w:rPr>
                <w:sz w:val="20"/>
                <w:szCs w:val="20"/>
              </w:rPr>
            </w:pPr>
          </w:p>
        </w:tc>
      </w:tr>
      <w:tr w:rsidR="00584AB1" w:rsidRPr="00584AB1" w14:paraId="15319C3D" w14:textId="77777777" w:rsidTr="7AB33D17">
        <w:tc>
          <w:tcPr>
            <w:tcW w:w="1790" w:type="dxa"/>
            <w:vMerge/>
          </w:tcPr>
          <w:p w14:paraId="18CF0087" w14:textId="13A9287E" w:rsidR="008B3AFD" w:rsidRPr="00584AB1" w:rsidRDefault="008B3AFD" w:rsidP="008B3AFD">
            <w:pPr>
              <w:rPr>
                <w:sz w:val="20"/>
                <w:szCs w:val="20"/>
              </w:rPr>
            </w:pPr>
          </w:p>
        </w:tc>
        <w:tc>
          <w:tcPr>
            <w:tcW w:w="6329" w:type="dxa"/>
          </w:tcPr>
          <w:p w14:paraId="5853E8D3" w14:textId="0992C8AD"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Define distance and displacement and explain why they are scalar or vector quantities</w:t>
            </w:r>
            <w:r w:rsidRPr="00584AB1">
              <w:rPr>
                <w:rStyle w:val="eop"/>
                <w:rFonts w:asciiTheme="minorHAnsi" w:hAnsiTheme="minorHAnsi"/>
                <w:sz w:val="18"/>
                <w:szCs w:val="18"/>
              </w:rPr>
              <w:t> </w:t>
            </w:r>
          </w:p>
        </w:tc>
        <w:tc>
          <w:tcPr>
            <w:tcW w:w="826" w:type="dxa"/>
          </w:tcPr>
          <w:p w14:paraId="2617BFD2" w14:textId="77777777" w:rsidR="008B3AFD" w:rsidRPr="00584AB1" w:rsidRDefault="008B3AFD" w:rsidP="002E3601">
            <w:pPr>
              <w:jc w:val="center"/>
              <w:rPr>
                <w:sz w:val="20"/>
                <w:szCs w:val="20"/>
              </w:rPr>
            </w:pPr>
          </w:p>
        </w:tc>
        <w:tc>
          <w:tcPr>
            <w:tcW w:w="943" w:type="dxa"/>
          </w:tcPr>
          <w:p w14:paraId="7826949B" w14:textId="77777777" w:rsidR="008B3AFD" w:rsidRPr="00584AB1" w:rsidRDefault="008B3AFD" w:rsidP="002E3601">
            <w:pPr>
              <w:jc w:val="center"/>
              <w:rPr>
                <w:sz w:val="20"/>
                <w:szCs w:val="20"/>
              </w:rPr>
            </w:pPr>
          </w:p>
        </w:tc>
        <w:tc>
          <w:tcPr>
            <w:tcW w:w="744" w:type="dxa"/>
          </w:tcPr>
          <w:p w14:paraId="7B1FFCC9" w14:textId="77777777" w:rsidR="008B3AFD" w:rsidRPr="00584AB1" w:rsidRDefault="008B3AFD" w:rsidP="002E3601">
            <w:pPr>
              <w:jc w:val="center"/>
              <w:rPr>
                <w:sz w:val="20"/>
                <w:szCs w:val="20"/>
              </w:rPr>
            </w:pPr>
          </w:p>
        </w:tc>
      </w:tr>
      <w:tr w:rsidR="00584AB1" w:rsidRPr="00584AB1" w14:paraId="205FB9C9" w14:textId="77777777" w:rsidTr="7AB33D17">
        <w:tc>
          <w:tcPr>
            <w:tcW w:w="1790" w:type="dxa"/>
            <w:vMerge/>
          </w:tcPr>
          <w:p w14:paraId="7F2F779D" w14:textId="2C61C232" w:rsidR="008B3AFD" w:rsidRPr="00584AB1" w:rsidRDefault="008B3AFD" w:rsidP="008B3AFD">
            <w:pPr>
              <w:rPr>
                <w:sz w:val="20"/>
                <w:szCs w:val="20"/>
              </w:rPr>
            </w:pPr>
          </w:p>
        </w:tc>
        <w:tc>
          <w:tcPr>
            <w:tcW w:w="6329" w:type="dxa"/>
          </w:tcPr>
          <w:p w14:paraId="5B0CB0A1" w14:textId="5F2950F0"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Express a displacement in terms of both the magnitude and direction</w:t>
            </w:r>
            <w:r w:rsidRPr="00584AB1">
              <w:rPr>
                <w:rStyle w:val="eop"/>
                <w:rFonts w:asciiTheme="minorHAnsi" w:hAnsiTheme="minorHAnsi"/>
                <w:sz w:val="18"/>
                <w:szCs w:val="18"/>
              </w:rPr>
              <w:t> </w:t>
            </w:r>
          </w:p>
        </w:tc>
        <w:tc>
          <w:tcPr>
            <w:tcW w:w="826" w:type="dxa"/>
          </w:tcPr>
          <w:p w14:paraId="10E0EE3A" w14:textId="77777777" w:rsidR="008B3AFD" w:rsidRPr="00584AB1" w:rsidRDefault="008B3AFD" w:rsidP="002E3601">
            <w:pPr>
              <w:jc w:val="center"/>
              <w:rPr>
                <w:sz w:val="20"/>
                <w:szCs w:val="20"/>
              </w:rPr>
            </w:pPr>
          </w:p>
        </w:tc>
        <w:tc>
          <w:tcPr>
            <w:tcW w:w="943" w:type="dxa"/>
          </w:tcPr>
          <w:p w14:paraId="201FE377" w14:textId="77777777" w:rsidR="008B3AFD" w:rsidRPr="00584AB1" w:rsidRDefault="008B3AFD" w:rsidP="002E3601">
            <w:pPr>
              <w:jc w:val="center"/>
              <w:rPr>
                <w:sz w:val="20"/>
                <w:szCs w:val="20"/>
              </w:rPr>
            </w:pPr>
          </w:p>
        </w:tc>
        <w:tc>
          <w:tcPr>
            <w:tcW w:w="744" w:type="dxa"/>
          </w:tcPr>
          <w:p w14:paraId="02660F25" w14:textId="77777777" w:rsidR="008B3AFD" w:rsidRPr="00584AB1" w:rsidRDefault="008B3AFD" w:rsidP="002E3601">
            <w:pPr>
              <w:jc w:val="center"/>
              <w:rPr>
                <w:sz w:val="20"/>
                <w:szCs w:val="20"/>
              </w:rPr>
            </w:pPr>
          </w:p>
        </w:tc>
      </w:tr>
      <w:tr w:rsidR="00584AB1" w:rsidRPr="00584AB1" w14:paraId="4EB899D7" w14:textId="77777777" w:rsidTr="7AB33D17">
        <w:tc>
          <w:tcPr>
            <w:tcW w:w="1790" w:type="dxa"/>
            <w:vMerge/>
          </w:tcPr>
          <w:p w14:paraId="3E4173E3" w14:textId="0C1CC618" w:rsidR="008B3AFD" w:rsidRPr="00584AB1" w:rsidRDefault="008B3AFD" w:rsidP="008B3AFD">
            <w:pPr>
              <w:rPr>
                <w:sz w:val="20"/>
                <w:szCs w:val="20"/>
              </w:rPr>
            </w:pPr>
          </w:p>
        </w:tc>
        <w:tc>
          <w:tcPr>
            <w:tcW w:w="6329" w:type="dxa"/>
          </w:tcPr>
          <w:p w14:paraId="7007A168" w14:textId="4F12FAF3"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that the speed at which a person can walk, run or cycle depends on a number of factors and recall some typical speeds for walking, running, cycling </w:t>
            </w:r>
            <w:r w:rsidRPr="00584AB1">
              <w:rPr>
                <w:rStyle w:val="eop"/>
                <w:rFonts w:asciiTheme="minorHAnsi" w:hAnsiTheme="minorHAnsi"/>
                <w:sz w:val="18"/>
                <w:szCs w:val="18"/>
              </w:rPr>
              <w:t> </w:t>
            </w:r>
          </w:p>
        </w:tc>
        <w:tc>
          <w:tcPr>
            <w:tcW w:w="826" w:type="dxa"/>
          </w:tcPr>
          <w:p w14:paraId="6FC7F9BB" w14:textId="77777777" w:rsidR="008B3AFD" w:rsidRPr="00584AB1" w:rsidRDefault="008B3AFD" w:rsidP="002E3601">
            <w:pPr>
              <w:jc w:val="center"/>
              <w:rPr>
                <w:sz w:val="20"/>
                <w:szCs w:val="20"/>
              </w:rPr>
            </w:pPr>
          </w:p>
        </w:tc>
        <w:tc>
          <w:tcPr>
            <w:tcW w:w="943" w:type="dxa"/>
          </w:tcPr>
          <w:p w14:paraId="65C46AF3" w14:textId="77777777" w:rsidR="008B3AFD" w:rsidRPr="00584AB1" w:rsidRDefault="008B3AFD" w:rsidP="002E3601">
            <w:pPr>
              <w:jc w:val="center"/>
              <w:rPr>
                <w:sz w:val="20"/>
                <w:szCs w:val="20"/>
              </w:rPr>
            </w:pPr>
          </w:p>
        </w:tc>
        <w:tc>
          <w:tcPr>
            <w:tcW w:w="744" w:type="dxa"/>
          </w:tcPr>
          <w:p w14:paraId="3B47DB66" w14:textId="77777777" w:rsidR="008B3AFD" w:rsidRPr="00584AB1" w:rsidRDefault="008B3AFD" w:rsidP="002E3601">
            <w:pPr>
              <w:jc w:val="center"/>
              <w:rPr>
                <w:sz w:val="20"/>
                <w:szCs w:val="20"/>
              </w:rPr>
            </w:pPr>
          </w:p>
        </w:tc>
      </w:tr>
      <w:tr w:rsidR="00584AB1" w:rsidRPr="00584AB1" w14:paraId="120C542D" w14:textId="77777777" w:rsidTr="7AB33D17">
        <w:tc>
          <w:tcPr>
            <w:tcW w:w="1790" w:type="dxa"/>
            <w:vMerge/>
          </w:tcPr>
          <w:p w14:paraId="5220EC14" w14:textId="62594DBB" w:rsidR="008B3AFD" w:rsidRPr="00584AB1" w:rsidRDefault="008B3AFD" w:rsidP="008B3AFD">
            <w:pPr>
              <w:rPr>
                <w:sz w:val="20"/>
                <w:szCs w:val="20"/>
              </w:rPr>
            </w:pPr>
          </w:p>
        </w:tc>
        <w:tc>
          <w:tcPr>
            <w:tcW w:w="6329" w:type="dxa"/>
          </w:tcPr>
          <w:p w14:paraId="540D8FB5" w14:textId="26322E78"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Make measurements of distance and time and then calculate speeds of objects in calculating average speed for non-uniform motion</w:t>
            </w:r>
            <w:r w:rsidRPr="00584AB1">
              <w:rPr>
                <w:rStyle w:val="eop"/>
                <w:rFonts w:asciiTheme="minorHAnsi" w:hAnsiTheme="minorHAnsi"/>
                <w:sz w:val="18"/>
                <w:szCs w:val="18"/>
              </w:rPr>
              <w:t> </w:t>
            </w:r>
          </w:p>
        </w:tc>
        <w:tc>
          <w:tcPr>
            <w:tcW w:w="826" w:type="dxa"/>
          </w:tcPr>
          <w:p w14:paraId="274F07CB" w14:textId="77777777" w:rsidR="008B3AFD" w:rsidRPr="00584AB1" w:rsidRDefault="008B3AFD" w:rsidP="002E3601">
            <w:pPr>
              <w:jc w:val="center"/>
              <w:rPr>
                <w:sz w:val="20"/>
                <w:szCs w:val="20"/>
              </w:rPr>
            </w:pPr>
          </w:p>
        </w:tc>
        <w:tc>
          <w:tcPr>
            <w:tcW w:w="943" w:type="dxa"/>
          </w:tcPr>
          <w:p w14:paraId="1DEAC5F3" w14:textId="77777777" w:rsidR="008B3AFD" w:rsidRPr="00584AB1" w:rsidRDefault="008B3AFD" w:rsidP="002E3601">
            <w:pPr>
              <w:jc w:val="center"/>
              <w:rPr>
                <w:sz w:val="20"/>
                <w:szCs w:val="20"/>
              </w:rPr>
            </w:pPr>
          </w:p>
        </w:tc>
        <w:tc>
          <w:tcPr>
            <w:tcW w:w="744" w:type="dxa"/>
          </w:tcPr>
          <w:p w14:paraId="52B8AE87" w14:textId="77777777" w:rsidR="008B3AFD" w:rsidRPr="00584AB1" w:rsidRDefault="008B3AFD" w:rsidP="002E3601">
            <w:pPr>
              <w:jc w:val="center"/>
              <w:rPr>
                <w:sz w:val="20"/>
                <w:szCs w:val="20"/>
              </w:rPr>
            </w:pPr>
          </w:p>
        </w:tc>
      </w:tr>
      <w:tr w:rsidR="00584AB1" w:rsidRPr="00584AB1" w14:paraId="5D85DE74" w14:textId="77777777" w:rsidTr="7AB33D17">
        <w:tc>
          <w:tcPr>
            <w:tcW w:w="1790" w:type="dxa"/>
            <w:vMerge/>
          </w:tcPr>
          <w:p w14:paraId="2546B53F" w14:textId="65127367" w:rsidR="008B3AFD" w:rsidRPr="00584AB1" w:rsidRDefault="008B3AFD" w:rsidP="008B3AFD">
            <w:pPr>
              <w:rPr>
                <w:sz w:val="20"/>
                <w:szCs w:val="20"/>
              </w:rPr>
            </w:pPr>
          </w:p>
        </w:tc>
        <w:tc>
          <w:tcPr>
            <w:tcW w:w="6329" w:type="dxa"/>
          </w:tcPr>
          <w:p w14:paraId="24A3EA9C" w14:textId="6E2D8489" w:rsidR="008B3AFD" w:rsidRPr="00584AB1" w:rsidRDefault="008B3AFD" w:rsidP="7AB33D17">
            <w:pPr>
              <w:rPr>
                <w:rFonts w:asciiTheme="minorHAnsi" w:eastAsia="Times New Roman" w:hAnsiTheme="minorHAnsi"/>
                <w:b/>
                <w:bCs/>
                <w:sz w:val="18"/>
                <w:szCs w:val="18"/>
                <w:lang w:eastAsia="en-GB"/>
              </w:rPr>
            </w:pPr>
            <w:r w:rsidRPr="00584AB1">
              <w:rPr>
                <w:rStyle w:val="normaltextrun"/>
                <w:rFonts w:asciiTheme="minorHAnsi" w:hAnsiTheme="minorHAnsi"/>
                <w:sz w:val="18"/>
                <w:szCs w:val="18"/>
              </w:rPr>
              <w:t> Explain why the speed of wind and of sound through air varies and calculate speed by recalling and applying the equation: </w:t>
            </w:r>
            <w:r w:rsidRPr="00584AB1">
              <w:rPr>
                <w:rStyle w:val="normaltextrun"/>
                <w:rFonts w:asciiTheme="minorHAnsi" w:hAnsiTheme="minorHAnsi"/>
                <w:b/>
                <w:bCs/>
                <w:i/>
                <w:iCs/>
                <w:sz w:val="18"/>
                <w:szCs w:val="18"/>
              </w:rPr>
              <w:t>[ s = v t ]</w:t>
            </w:r>
            <w:r w:rsidRPr="00584AB1">
              <w:rPr>
                <w:rStyle w:val="eop"/>
                <w:rFonts w:asciiTheme="minorHAnsi" w:hAnsiTheme="minorHAnsi"/>
                <w:sz w:val="18"/>
                <w:szCs w:val="18"/>
              </w:rPr>
              <w:t> </w:t>
            </w:r>
          </w:p>
        </w:tc>
        <w:tc>
          <w:tcPr>
            <w:tcW w:w="826" w:type="dxa"/>
          </w:tcPr>
          <w:p w14:paraId="3F6C2968" w14:textId="77777777" w:rsidR="008B3AFD" w:rsidRPr="00584AB1" w:rsidRDefault="008B3AFD" w:rsidP="002E3601">
            <w:pPr>
              <w:jc w:val="center"/>
              <w:rPr>
                <w:sz w:val="20"/>
                <w:szCs w:val="20"/>
              </w:rPr>
            </w:pPr>
          </w:p>
        </w:tc>
        <w:tc>
          <w:tcPr>
            <w:tcW w:w="943" w:type="dxa"/>
          </w:tcPr>
          <w:p w14:paraId="337D403E" w14:textId="77777777" w:rsidR="008B3AFD" w:rsidRPr="00584AB1" w:rsidRDefault="008B3AFD" w:rsidP="002E3601">
            <w:pPr>
              <w:jc w:val="center"/>
              <w:rPr>
                <w:sz w:val="20"/>
                <w:szCs w:val="20"/>
              </w:rPr>
            </w:pPr>
          </w:p>
        </w:tc>
        <w:tc>
          <w:tcPr>
            <w:tcW w:w="744" w:type="dxa"/>
          </w:tcPr>
          <w:p w14:paraId="67164C9C" w14:textId="77777777" w:rsidR="008B3AFD" w:rsidRPr="00584AB1" w:rsidRDefault="008B3AFD" w:rsidP="002E3601">
            <w:pPr>
              <w:jc w:val="center"/>
              <w:rPr>
                <w:sz w:val="20"/>
                <w:szCs w:val="20"/>
              </w:rPr>
            </w:pPr>
          </w:p>
        </w:tc>
      </w:tr>
      <w:tr w:rsidR="00584AB1" w:rsidRPr="00584AB1" w14:paraId="33C6C5CB" w14:textId="77777777" w:rsidTr="7AB33D17">
        <w:tc>
          <w:tcPr>
            <w:tcW w:w="1790" w:type="dxa"/>
            <w:vMerge/>
          </w:tcPr>
          <w:p w14:paraId="2ABE843E" w14:textId="312D2E3F" w:rsidR="008B3AFD" w:rsidRPr="00584AB1" w:rsidRDefault="008B3AFD" w:rsidP="008B3AFD">
            <w:pPr>
              <w:rPr>
                <w:sz w:val="20"/>
                <w:szCs w:val="20"/>
              </w:rPr>
            </w:pPr>
          </w:p>
        </w:tc>
        <w:tc>
          <w:tcPr>
            <w:tcW w:w="6329" w:type="dxa"/>
          </w:tcPr>
          <w:p w14:paraId="69E4082D" w14:textId="63427EE4"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the vector–scalar distinction as it applies to displacement, distance, velocity and speed</w:t>
            </w:r>
            <w:r w:rsidRPr="00584AB1">
              <w:rPr>
                <w:rStyle w:val="eop"/>
                <w:rFonts w:asciiTheme="minorHAnsi" w:hAnsiTheme="minorHAnsi"/>
                <w:sz w:val="18"/>
                <w:szCs w:val="18"/>
              </w:rPr>
              <w:t> </w:t>
            </w:r>
          </w:p>
        </w:tc>
        <w:tc>
          <w:tcPr>
            <w:tcW w:w="826" w:type="dxa"/>
          </w:tcPr>
          <w:p w14:paraId="6C1A9564" w14:textId="77777777" w:rsidR="008B3AFD" w:rsidRPr="00584AB1" w:rsidRDefault="008B3AFD" w:rsidP="002E3601">
            <w:pPr>
              <w:jc w:val="center"/>
              <w:rPr>
                <w:sz w:val="20"/>
                <w:szCs w:val="20"/>
              </w:rPr>
            </w:pPr>
          </w:p>
        </w:tc>
        <w:tc>
          <w:tcPr>
            <w:tcW w:w="943" w:type="dxa"/>
          </w:tcPr>
          <w:p w14:paraId="52E1FE82" w14:textId="77777777" w:rsidR="008B3AFD" w:rsidRPr="00584AB1" w:rsidRDefault="008B3AFD" w:rsidP="002E3601">
            <w:pPr>
              <w:jc w:val="center"/>
              <w:rPr>
                <w:sz w:val="20"/>
                <w:szCs w:val="20"/>
              </w:rPr>
            </w:pPr>
          </w:p>
        </w:tc>
        <w:tc>
          <w:tcPr>
            <w:tcW w:w="744" w:type="dxa"/>
          </w:tcPr>
          <w:p w14:paraId="42EDB1B2" w14:textId="77777777" w:rsidR="008B3AFD" w:rsidRPr="00584AB1" w:rsidRDefault="008B3AFD" w:rsidP="002E3601">
            <w:pPr>
              <w:jc w:val="center"/>
              <w:rPr>
                <w:sz w:val="20"/>
                <w:szCs w:val="20"/>
              </w:rPr>
            </w:pPr>
          </w:p>
        </w:tc>
      </w:tr>
      <w:tr w:rsidR="00584AB1" w:rsidRPr="00584AB1" w14:paraId="4B475ACE" w14:textId="77777777" w:rsidTr="7AB33D17">
        <w:tc>
          <w:tcPr>
            <w:tcW w:w="1790" w:type="dxa"/>
            <w:vMerge/>
          </w:tcPr>
          <w:p w14:paraId="431447BE" w14:textId="75562931" w:rsidR="008B3AFD" w:rsidRPr="00584AB1" w:rsidRDefault="008B3AFD" w:rsidP="008B3AFD">
            <w:pPr>
              <w:rPr>
                <w:sz w:val="20"/>
                <w:szCs w:val="20"/>
              </w:rPr>
            </w:pPr>
          </w:p>
        </w:tc>
        <w:tc>
          <w:tcPr>
            <w:tcW w:w="6329" w:type="dxa"/>
          </w:tcPr>
          <w:p w14:paraId="7C112B32" w14:textId="090AEC3D"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Explain qualitatively, with examples, that motion in a circle involves constant speed but changing velocity</w:t>
            </w:r>
            <w:r w:rsidRPr="00584AB1">
              <w:rPr>
                <w:rStyle w:val="eop"/>
                <w:rFonts w:asciiTheme="minorHAnsi" w:hAnsiTheme="minorHAnsi"/>
                <w:sz w:val="18"/>
                <w:szCs w:val="18"/>
              </w:rPr>
              <w:t> </w:t>
            </w:r>
          </w:p>
        </w:tc>
        <w:tc>
          <w:tcPr>
            <w:tcW w:w="826" w:type="dxa"/>
          </w:tcPr>
          <w:p w14:paraId="39B321F0" w14:textId="77777777" w:rsidR="008B3AFD" w:rsidRPr="00584AB1" w:rsidRDefault="008B3AFD" w:rsidP="002E3601">
            <w:pPr>
              <w:jc w:val="center"/>
              <w:rPr>
                <w:sz w:val="20"/>
                <w:szCs w:val="20"/>
              </w:rPr>
            </w:pPr>
          </w:p>
        </w:tc>
        <w:tc>
          <w:tcPr>
            <w:tcW w:w="943" w:type="dxa"/>
          </w:tcPr>
          <w:p w14:paraId="2829C8EF" w14:textId="77777777" w:rsidR="008B3AFD" w:rsidRPr="00584AB1" w:rsidRDefault="008B3AFD" w:rsidP="002E3601">
            <w:pPr>
              <w:jc w:val="center"/>
              <w:rPr>
                <w:sz w:val="20"/>
                <w:szCs w:val="20"/>
              </w:rPr>
            </w:pPr>
          </w:p>
        </w:tc>
        <w:tc>
          <w:tcPr>
            <w:tcW w:w="744" w:type="dxa"/>
          </w:tcPr>
          <w:p w14:paraId="660E3D02" w14:textId="77777777" w:rsidR="008B3AFD" w:rsidRPr="00584AB1" w:rsidRDefault="008B3AFD" w:rsidP="002E3601">
            <w:pPr>
              <w:jc w:val="center"/>
              <w:rPr>
                <w:sz w:val="20"/>
                <w:szCs w:val="20"/>
              </w:rPr>
            </w:pPr>
          </w:p>
        </w:tc>
      </w:tr>
      <w:tr w:rsidR="00584AB1" w:rsidRPr="00584AB1" w14:paraId="30386E45" w14:textId="77777777" w:rsidTr="7AB33D17">
        <w:tc>
          <w:tcPr>
            <w:tcW w:w="1790" w:type="dxa"/>
            <w:vMerge/>
          </w:tcPr>
          <w:p w14:paraId="0506C5C5" w14:textId="26EAF8E4" w:rsidR="008B3AFD" w:rsidRPr="00584AB1" w:rsidRDefault="008B3AFD" w:rsidP="008B3AFD">
            <w:pPr>
              <w:rPr>
                <w:sz w:val="20"/>
                <w:szCs w:val="20"/>
              </w:rPr>
            </w:pPr>
          </w:p>
        </w:tc>
        <w:tc>
          <w:tcPr>
            <w:tcW w:w="6329" w:type="dxa"/>
          </w:tcPr>
          <w:p w14:paraId="6FDDCC70" w14:textId="031599DC"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Represent an object moving along a straight line using a distance-time graph, describing its motion and calculating its speed from the graph's gradient</w:t>
            </w:r>
            <w:r w:rsidRPr="00584AB1">
              <w:rPr>
                <w:rStyle w:val="eop"/>
                <w:rFonts w:asciiTheme="minorHAnsi" w:hAnsiTheme="minorHAnsi"/>
                <w:sz w:val="18"/>
                <w:szCs w:val="18"/>
              </w:rPr>
              <w:t> </w:t>
            </w:r>
          </w:p>
        </w:tc>
        <w:tc>
          <w:tcPr>
            <w:tcW w:w="826" w:type="dxa"/>
          </w:tcPr>
          <w:p w14:paraId="2AF8D588" w14:textId="77777777" w:rsidR="008B3AFD" w:rsidRPr="00584AB1" w:rsidRDefault="008B3AFD" w:rsidP="002E3601">
            <w:pPr>
              <w:jc w:val="center"/>
              <w:rPr>
                <w:sz w:val="20"/>
                <w:szCs w:val="20"/>
              </w:rPr>
            </w:pPr>
          </w:p>
        </w:tc>
        <w:tc>
          <w:tcPr>
            <w:tcW w:w="943" w:type="dxa"/>
          </w:tcPr>
          <w:p w14:paraId="27248B2A" w14:textId="77777777" w:rsidR="008B3AFD" w:rsidRPr="00584AB1" w:rsidRDefault="008B3AFD" w:rsidP="002E3601">
            <w:pPr>
              <w:jc w:val="center"/>
              <w:rPr>
                <w:sz w:val="20"/>
                <w:szCs w:val="20"/>
              </w:rPr>
            </w:pPr>
          </w:p>
        </w:tc>
        <w:tc>
          <w:tcPr>
            <w:tcW w:w="744" w:type="dxa"/>
          </w:tcPr>
          <w:p w14:paraId="3FFB8C0C" w14:textId="77777777" w:rsidR="008B3AFD" w:rsidRPr="00584AB1" w:rsidRDefault="008B3AFD" w:rsidP="002E3601">
            <w:pPr>
              <w:jc w:val="center"/>
              <w:rPr>
                <w:sz w:val="20"/>
                <w:szCs w:val="20"/>
              </w:rPr>
            </w:pPr>
          </w:p>
        </w:tc>
      </w:tr>
      <w:tr w:rsidR="00584AB1" w:rsidRPr="00584AB1" w14:paraId="1F11887D" w14:textId="77777777" w:rsidTr="7AB33D17">
        <w:tc>
          <w:tcPr>
            <w:tcW w:w="1790" w:type="dxa"/>
            <w:vMerge/>
          </w:tcPr>
          <w:p w14:paraId="0EE9D25C" w14:textId="1CB553CF" w:rsidR="008B3AFD" w:rsidRPr="00584AB1" w:rsidRDefault="008B3AFD" w:rsidP="008B3AFD">
            <w:pPr>
              <w:rPr>
                <w:sz w:val="20"/>
                <w:szCs w:val="20"/>
              </w:rPr>
            </w:pPr>
          </w:p>
        </w:tc>
        <w:tc>
          <w:tcPr>
            <w:tcW w:w="6329" w:type="dxa"/>
          </w:tcPr>
          <w:p w14:paraId="3B37D655" w14:textId="6EBC3B26"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Draw distance–time graphs from measurements and extract and interpret lines and slopes of distance–time graphs, </w:t>
            </w:r>
            <w:r w:rsidRPr="00584AB1">
              <w:rPr>
                <w:rStyle w:val="eop"/>
                <w:rFonts w:asciiTheme="minorHAnsi" w:hAnsiTheme="minorHAnsi"/>
                <w:sz w:val="18"/>
                <w:szCs w:val="18"/>
              </w:rPr>
              <w:t> </w:t>
            </w:r>
          </w:p>
        </w:tc>
        <w:tc>
          <w:tcPr>
            <w:tcW w:w="826" w:type="dxa"/>
          </w:tcPr>
          <w:p w14:paraId="68265C95" w14:textId="77777777" w:rsidR="008B3AFD" w:rsidRPr="00584AB1" w:rsidRDefault="008B3AFD" w:rsidP="002E3601">
            <w:pPr>
              <w:jc w:val="center"/>
              <w:rPr>
                <w:sz w:val="20"/>
                <w:szCs w:val="20"/>
              </w:rPr>
            </w:pPr>
          </w:p>
        </w:tc>
        <w:tc>
          <w:tcPr>
            <w:tcW w:w="943" w:type="dxa"/>
          </w:tcPr>
          <w:p w14:paraId="22BABAF0" w14:textId="77777777" w:rsidR="008B3AFD" w:rsidRPr="00584AB1" w:rsidRDefault="008B3AFD" w:rsidP="002E3601">
            <w:pPr>
              <w:jc w:val="center"/>
              <w:rPr>
                <w:sz w:val="20"/>
                <w:szCs w:val="20"/>
              </w:rPr>
            </w:pPr>
          </w:p>
        </w:tc>
        <w:tc>
          <w:tcPr>
            <w:tcW w:w="744" w:type="dxa"/>
          </w:tcPr>
          <w:p w14:paraId="70A257DC" w14:textId="77777777" w:rsidR="008B3AFD" w:rsidRPr="00584AB1" w:rsidRDefault="008B3AFD" w:rsidP="002E3601">
            <w:pPr>
              <w:jc w:val="center"/>
              <w:rPr>
                <w:sz w:val="20"/>
                <w:szCs w:val="20"/>
              </w:rPr>
            </w:pPr>
          </w:p>
        </w:tc>
      </w:tr>
      <w:tr w:rsidR="00584AB1" w:rsidRPr="00584AB1" w14:paraId="12974E53" w14:textId="77777777" w:rsidTr="7AB33D17">
        <w:tc>
          <w:tcPr>
            <w:tcW w:w="1790" w:type="dxa"/>
            <w:vMerge/>
          </w:tcPr>
          <w:p w14:paraId="5E77444E" w14:textId="505100EC" w:rsidR="008B3AFD" w:rsidRPr="00584AB1" w:rsidRDefault="008B3AFD" w:rsidP="008B3AFD">
            <w:pPr>
              <w:rPr>
                <w:sz w:val="20"/>
                <w:szCs w:val="20"/>
              </w:rPr>
            </w:pPr>
          </w:p>
        </w:tc>
        <w:tc>
          <w:tcPr>
            <w:tcW w:w="6329" w:type="dxa"/>
          </w:tcPr>
          <w:p w14:paraId="2084588D" w14:textId="463623C8"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an object which is slowing down as having a negative acceleration and estimate the magnitude of everyday accelerations</w:t>
            </w:r>
            <w:r w:rsidRPr="00584AB1">
              <w:rPr>
                <w:rStyle w:val="eop"/>
                <w:rFonts w:asciiTheme="minorHAnsi" w:hAnsiTheme="minorHAnsi"/>
                <w:sz w:val="18"/>
                <w:szCs w:val="18"/>
              </w:rPr>
              <w:t> </w:t>
            </w:r>
          </w:p>
        </w:tc>
        <w:tc>
          <w:tcPr>
            <w:tcW w:w="826" w:type="dxa"/>
          </w:tcPr>
          <w:p w14:paraId="1045E880" w14:textId="77777777" w:rsidR="008B3AFD" w:rsidRPr="00584AB1" w:rsidRDefault="008B3AFD" w:rsidP="002E3601">
            <w:pPr>
              <w:jc w:val="center"/>
              <w:rPr>
                <w:sz w:val="20"/>
                <w:szCs w:val="20"/>
              </w:rPr>
            </w:pPr>
          </w:p>
        </w:tc>
        <w:tc>
          <w:tcPr>
            <w:tcW w:w="943" w:type="dxa"/>
          </w:tcPr>
          <w:p w14:paraId="64F530B8" w14:textId="77777777" w:rsidR="008B3AFD" w:rsidRPr="00584AB1" w:rsidRDefault="008B3AFD" w:rsidP="002E3601">
            <w:pPr>
              <w:jc w:val="center"/>
              <w:rPr>
                <w:sz w:val="20"/>
                <w:szCs w:val="20"/>
              </w:rPr>
            </w:pPr>
          </w:p>
        </w:tc>
        <w:tc>
          <w:tcPr>
            <w:tcW w:w="744" w:type="dxa"/>
          </w:tcPr>
          <w:p w14:paraId="2D5AE1DB" w14:textId="77777777" w:rsidR="008B3AFD" w:rsidRPr="00584AB1" w:rsidRDefault="008B3AFD" w:rsidP="002E3601">
            <w:pPr>
              <w:jc w:val="center"/>
              <w:rPr>
                <w:sz w:val="20"/>
                <w:szCs w:val="20"/>
              </w:rPr>
            </w:pPr>
          </w:p>
        </w:tc>
      </w:tr>
      <w:tr w:rsidR="00584AB1" w:rsidRPr="00584AB1" w14:paraId="74F1BF36" w14:textId="77777777" w:rsidTr="7AB33D17">
        <w:tc>
          <w:tcPr>
            <w:tcW w:w="1790" w:type="dxa"/>
            <w:vMerge/>
          </w:tcPr>
          <w:p w14:paraId="19442689" w14:textId="39114951" w:rsidR="008B3AFD" w:rsidRPr="00584AB1" w:rsidRDefault="008B3AFD" w:rsidP="008B3AFD">
            <w:pPr>
              <w:rPr>
                <w:sz w:val="20"/>
                <w:szCs w:val="20"/>
              </w:rPr>
            </w:pPr>
          </w:p>
        </w:tc>
        <w:tc>
          <w:tcPr>
            <w:tcW w:w="6329" w:type="dxa"/>
          </w:tcPr>
          <w:p w14:paraId="66871AED" w14:textId="26078DB1"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Calculate the average acceleration of an object by recalling and applying the equation: </w:t>
            </w:r>
            <w:r w:rsidRPr="00584AB1">
              <w:rPr>
                <w:rStyle w:val="normaltextrun"/>
                <w:rFonts w:asciiTheme="minorHAnsi" w:hAnsiTheme="minorHAnsi"/>
                <w:b/>
                <w:bCs/>
                <w:i/>
                <w:iCs/>
                <w:sz w:val="18"/>
                <w:szCs w:val="18"/>
              </w:rPr>
              <w:t>[ a = </w:t>
            </w:r>
            <w:proofErr w:type="spellStart"/>
            <w:r w:rsidRPr="00584AB1">
              <w:rPr>
                <w:rStyle w:val="normaltextrun"/>
                <w:rFonts w:asciiTheme="minorHAnsi" w:hAnsiTheme="minorHAnsi"/>
                <w:b/>
                <w:bCs/>
                <w:i/>
                <w:iCs/>
                <w:sz w:val="18"/>
                <w:szCs w:val="18"/>
              </w:rPr>
              <w:t>Δv</w:t>
            </w:r>
            <w:proofErr w:type="spellEnd"/>
            <w:r w:rsidRPr="00584AB1">
              <w:rPr>
                <w:rStyle w:val="normaltextrun"/>
                <w:rFonts w:asciiTheme="minorHAnsi" w:hAnsiTheme="minorHAnsi"/>
                <w:b/>
                <w:bCs/>
                <w:i/>
                <w:iCs/>
                <w:sz w:val="18"/>
                <w:szCs w:val="18"/>
              </w:rPr>
              <w:t>/t ]</w:t>
            </w:r>
            <w:r w:rsidRPr="00584AB1">
              <w:rPr>
                <w:rStyle w:val="eop"/>
                <w:rFonts w:asciiTheme="minorHAnsi" w:hAnsiTheme="minorHAnsi"/>
                <w:sz w:val="18"/>
                <w:szCs w:val="18"/>
              </w:rPr>
              <w:t> </w:t>
            </w:r>
          </w:p>
        </w:tc>
        <w:tc>
          <w:tcPr>
            <w:tcW w:w="826" w:type="dxa"/>
          </w:tcPr>
          <w:p w14:paraId="6820E909" w14:textId="77777777" w:rsidR="008B3AFD" w:rsidRPr="00584AB1" w:rsidRDefault="008B3AFD" w:rsidP="002E3601">
            <w:pPr>
              <w:jc w:val="center"/>
              <w:rPr>
                <w:sz w:val="20"/>
                <w:szCs w:val="20"/>
              </w:rPr>
            </w:pPr>
          </w:p>
        </w:tc>
        <w:tc>
          <w:tcPr>
            <w:tcW w:w="943" w:type="dxa"/>
          </w:tcPr>
          <w:p w14:paraId="5198F089" w14:textId="77777777" w:rsidR="008B3AFD" w:rsidRPr="00584AB1" w:rsidRDefault="008B3AFD" w:rsidP="002E3601">
            <w:pPr>
              <w:jc w:val="center"/>
              <w:rPr>
                <w:sz w:val="20"/>
                <w:szCs w:val="20"/>
              </w:rPr>
            </w:pPr>
          </w:p>
        </w:tc>
        <w:tc>
          <w:tcPr>
            <w:tcW w:w="744" w:type="dxa"/>
          </w:tcPr>
          <w:p w14:paraId="735091AE" w14:textId="77777777" w:rsidR="008B3AFD" w:rsidRPr="00584AB1" w:rsidRDefault="008B3AFD" w:rsidP="002E3601">
            <w:pPr>
              <w:jc w:val="center"/>
              <w:rPr>
                <w:sz w:val="20"/>
                <w:szCs w:val="20"/>
              </w:rPr>
            </w:pPr>
          </w:p>
        </w:tc>
      </w:tr>
      <w:tr w:rsidR="00584AB1" w:rsidRPr="00584AB1" w14:paraId="63872025" w14:textId="77777777" w:rsidTr="7AB33D17">
        <w:tc>
          <w:tcPr>
            <w:tcW w:w="1790" w:type="dxa"/>
            <w:vMerge/>
          </w:tcPr>
          <w:p w14:paraId="5446B7C3" w14:textId="3FD5A611" w:rsidR="008B3AFD" w:rsidRPr="00584AB1" w:rsidRDefault="008B3AFD" w:rsidP="008B3AFD">
            <w:pPr>
              <w:rPr>
                <w:sz w:val="20"/>
                <w:szCs w:val="20"/>
              </w:rPr>
            </w:pPr>
          </w:p>
        </w:tc>
        <w:tc>
          <w:tcPr>
            <w:tcW w:w="6329" w:type="dxa"/>
          </w:tcPr>
          <w:p w14:paraId="38048A4F" w14:textId="0AD39792"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Represent motion using velocity–time graphs, finding the acceleration from its gradient and distance travelled from the area underneath</w:t>
            </w:r>
            <w:r w:rsidRPr="00584AB1">
              <w:rPr>
                <w:rStyle w:val="eop"/>
                <w:rFonts w:asciiTheme="minorHAnsi" w:hAnsiTheme="minorHAnsi"/>
                <w:sz w:val="18"/>
                <w:szCs w:val="18"/>
              </w:rPr>
              <w:t> </w:t>
            </w:r>
          </w:p>
        </w:tc>
        <w:tc>
          <w:tcPr>
            <w:tcW w:w="826" w:type="dxa"/>
          </w:tcPr>
          <w:p w14:paraId="213AC3B4" w14:textId="77777777" w:rsidR="008B3AFD" w:rsidRPr="00584AB1" w:rsidRDefault="008B3AFD" w:rsidP="002E3601">
            <w:pPr>
              <w:jc w:val="center"/>
              <w:rPr>
                <w:sz w:val="20"/>
                <w:szCs w:val="20"/>
              </w:rPr>
            </w:pPr>
          </w:p>
        </w:tc>
        <w:tc>
          <w:tcPr>
            <w:tcW w:w="943" w:type="dxa"/>
          </w:tcPr>
          <w:p w14:paraId="6672A369" w14:textId="77777777" w:rsidR="008B3AFD" w:rsidRPr="00584AB1" w:rsidRDefault="008B3AFD" w:rsidP="002E3601">
            <w:pPr>
              <w:jc w:val="center"/>
              <w:rPr>
                <w:sz w:val="20"/>
                <w:szCs w:val="20"/>
              </w:rPr>
            </w:pPr>
          </w:p>
        </w:tc>
        <w:tc>
          <w:tcPr>
            <w:tcW w:w="744" w:type="dxa"/>
          </w:tcPr>
          <w:p w14:paraId="56F3D6DF" w14:textId="77777777" w:rsidR="008B3AFD" w:rsidRPr="00584AB1" w:rsidRDefault="008B3AFD" w:rsidP="002E3601">
            <w:pPr>
              <w:jc w:val="center"/>
              <w:rPr>
                <w:sz w:val="20"/>
                <w:szCs w:val="20"/>
              </w:rPr>
            </w:pPr>
          </w:p>
        </w:tc>
      </w:tr>
      <w:tr w:rsidR="00584AB1" w:rsidRPr="00584AB1" w14:paraId="33F655E8" w14:textId="77777777" w:rsidTr="7AB33D17">
        <w:tc>
          <w:tcPr>
            <w:tcW w:w="1790" w:type="dxa"/>
            <w:vMerge/>
          </w:tcPr>
          <w:p w14:paraId="2D221C6D" w14:textId="10709A01" w:rsidR="008B3AFD" w:rsidRPr="00584AB1" w:rsidRDefault="008B3AFD" w:rsidP="008B3AFD">
            <w:pPr>
              <w:rPr>
                <w:sz w:val="20"/>
                <w:szCs w:val="20"/>
              </w:rPr>
            </w:pPr>
          </w:p>
        </w:tc>
        <w:tc>
          <w:tcPr>
            <w:tcW w:w="6329" w:type="dxa"/>
          </w:tcPr>
          <w:p w14:paraId="10A951D9" w14:textId="726A6E77"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Interpret enclosed areas in velocity–time graphs to determine distance travelled (or displacement)</w:t>
            </w:r>
            <w:r w:rsidRPr="00584AB1">
              <w:rPr>
                <w:rStyle w:val="eop"/>
                <w:rFonts w:asciiTheme="minorHAnsi" w:hAnsiTheme="minorHAnsi"/>
                <w:sz w:val="18"/>
                <w:szCs w:val="18"/>
              </w:rPr>
              <w:t> </w:t>
            </w:r>
          </w:p>
        </w:tc>
        <w:tc>
          <w:tcPr>
            <w:tcW w:w="826" w:type="dxa"/>
          </w:tcPr>
          <w:p w14:paraId="4AB5B9EA" w14:textId="77777777" w:rsidR="008B3AFD" w:rsidRPr="00584AB1" w:rsidRDefault="008B3AFD" w:rsidP="002E3601">
            <w:pPr>
              <w:jc w:val="center"/>
              <w:rPr>
                <w:sz w:val="20"/>
                <w:szCs w:val="20"/>
              </w:rPr>
            </w:pPr>
          </w:p>
        </w:tc>
        <w:tc>
          <w:tcPr>
            <w:tcW w:w="943" w:type="dxa"/>
          </w:tcPr>
          <w:p w14:paraId="38AA15CF" w14:textId="77777777" w:rsidR="008B3AFD" w:rsidRPr="00584AB1" w:rsidRDefault="008B3AFD" w:rsidP="002E3601">
            <w:pPr>
              <w:jc w:val="center"/>
              <w:rPr>
                <w:sz w:val="20"/>
                <w:szCs w:val="20"/>
              </w:rPr>
            </w:pPr>
          </w:p>
        </w:tc>
        <w:tc>
          <w:tcPr>
            <w:tcW w:w="744" w:type="dxa"/>
          </w:tcPr>
          <w:p w14:paraId="70136AD5" w14:textId="77777777" w:rsidR="008B3AFD" w:rsidRPr="00584AB1" w:rsidRDefault="008B3AFD" w:rsidP="002E3601">
            <w:pPr>
              <w:jc w:val="center"/>
              <w:rPr>
                <w:sz w:val="20"/>
                <w:szCs w:val="20"/>
              </w:rPr>
            </w:pPr>
          </w:p>
        </w:tc>
      </w:tr>
      <w:tr w:rsidR="00584AB1" w:rsidRPr="00584AB1" w14:paraId="445D6008" w14:textId="77777777" w:rsidTr="7AB33D17">
        <w:tc>
          <w:tcPr>
            <w:tcW w:w="1790" w:type="dxa"/>
            <w:vMerge/>
          </w:tcPr>
          <w:p w14:paraId="1B14EF8E" w14:textId="7B08BD08" w:rsidR="008B3AFD" w:rsidRPr="00584AB1" w:rsidRDefault="008B3AFD" w:rsidP="008B3AFD">
            <w:pPr>
              <w:rPr>
                <w:sz w:val="20"/>
                <w:szCs w:val="20"/>
              </w:rPr>
            </w:pPr>
          </w:p>
        </w:tc>
        <w:tc>
          <w:tcPr>
            <w:tcW w:w="6329" w:type="dxa"/>
          </w:tcPr>
          <w:p w14:paraId="0D36D9AE" w14:textId="781CAE6F"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Measure, when appropriate, the area under a velocity– time graph by counting square</w:t>
            </w:r>
            <w:r w:rsidRPr="00584AB1">
              <w:rPr>
                <w:rStyle w:val="eop"/>
                <w:rFonts w:asciiTheme="minorHAnsi" w:hAnsiTheme="minorHAnsi"/>
                <w:sz w:val="18"/>
                <w:szCs w:val="18"/>
              </w:rPr>
              <w:t> </w:t>
            </w:r>
          </w:p>
        </w:tc>
        <w:tc>
          <w:tcPr>
            <w:tcW w:w="826" w:type="dxa"/>
          </w:tcPr>
          <w:p w14:paraId="0C499971" w14:textId="77777777" w:rsidR="008B3AFD" w:rsidRPr="00584AB1" w:rsidRDefault="008B3AFD" w:rsidP="002E3601">
            <w:pPr>
              <w:jc w:val="center"/>
              <w:rPr>
                <w:sz w:val="20"/>
                <w:szCs w:val="20"/>
              </w:rPr>
            </w:pPr>
          </w:p>
        </w:tc>
        <w:tc>
          <w:tcPr>
            <w:tcW w:w="943" w:type="dxa"/>
          </w:tcPr>
          <w:p w14:paraId="7E90447C" w14:textId="77777777" w:rsidR="008B3AFD" w:rsidRPr="00584AB1" w:rsidRDefault="008B3AFD" w:rsidP="002E3601">
            <w:pPr>
              <w:jc w:val="center"/>
              <w:rPr>
                <w:sz w:val="20"/>
                <w:szCs w:val="20"/>
              </w:rPr>
            </w:pPr>
          </w:p>
        </w:tc>
        <w:tc>
          <w:tcPr>
            <w:tcW w:w="744" w:type="dxa"/>
          </w:tcPr>
          <w:p w14:paraId="7FA05156" w14:textId="77777777" w:rsidR="008B3AFD" w:rsidRPr="00584AB1" w:rsidRDefault="008B3AFD" w:rsidP="002E3601">
            <w:pPr>
              <w:jc w:val="center"/>
              <w:rPr>
                <w:sz w:val="20"/>
                <w:szCs w:val="20"/>
              </w:rPr>
            </w:pPr>
          </w:p>
        </w:tc>
      </w:tr>
      <w:tr w:rsidR="00584AB1" w:rsidRPr="00584AB1" w14:paraId="659F6477" w14:textId="77777777" w:rsidTr="7AB33D17">
        <w:tc>
          <w:tcPr>
            <w:tcW w:w="1790" w:type="dxa"/>
            <w:vMerge/>
          </w:tcPr>
          <w:p w14:paraId="42AD5D3F" w14:textId="77777777" w:rsidR="008B3AFD" w:rsidRPr="00584AB1" w:rsidRDefault="008B3AFD" w:rsidP="008B3AFD">
            <w:pPr>
              <w:rPr>
                <w:sz w:val="20"/>
                <w:szCs w:val="20"/>
              </w:rPr>
            </w:pPr>
          </w:p>
        </w:tc>
        <w:tc>
          <w:tcPr>
            <w:tcW w:w="6329" w:type="dxa"/>
          </w:tcPr>
          <w:p w14:paraId="0FDF1321" w14:textId="7F5CC50B"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Apply, but not recall, the equation: </w:t>
            </w:r>
            <w:r w:rsidRPr="00584AB1">
              <w:rPr>
                <w:rStyle w:val="normaltextrun"/>
                <w:rFonts w:asciiTheme="minorHAnsi" w:hAnsiTheme="minorHAnsi"/>
                <w:b/>
                <w:bCs/>
                <w:i/>
                <w:iCs/>
                <w:sz w:val="18"/>
                <w:szCs w:val="18"/>
              </w:rPr>
              <w:t>[ v</w:t>
            </w:r>
            <w:r w:rsidRPr="00584AB1">
              <w:rPr>
                <w:rStyle w:val="normaltextrun"/>
                <w:rFonts w:asciiTheme="minorHAnsi" w:hAnsiTheme="minorHAnsi"/>
                <w:b/>
                <w:bCs/>
                <w:i/>
                <w:iCs/>
                <w:sz w:val="18"/>
                <w:szCs w:val="18"/>
                <w:vertAlign w:val="superscript"/>
              </w:rPr>
              <w:t>2</w:t>
            </w:r>
            <w:r w:rsidRPr="00584AB1">
              <w:rPr>
                <w:rStyle w:val="normaltextrun"/>
                <w:rFonts w:asciiTheme="minorHAnsi" w:hAnsiTheme="minorHAnsi"/>
                <w:b/>
                <w:bCs/>
                <w:i/>
                <w:iCs/>
                <w:sz w:val="18"/>
                <w:szCs w:val="18"/>
              </w:rPr>
              <w:t> – u</w:t>
            </w:r>
            <w:r w:rsidRPr="00584AB1">
              <w:rPr>
                <w:rStyle w:val="normaltextrun"/>
                <w:rFonts w:asciiTheme="minorHAnsi" w:hAnsiTheme="minorHAnsi"/>
                <w:b/>
                <w:bCs/>
                <w:i/>
                <w:iCs/>
                <w:sz w:val="18"/>
                <w:szCs w:val="18"/>
                <w:vertAlign w:val="superscript"/>
              </w:rPr>
              <w:t>2</w:t>
            </w:r>
            <w:r w:rsidRPr="00584AB1">
              <w:rPr>
                <w:rStyle w:val="normaltextrun"/>
                <w:rFonts w:asciiTheme="minorHAnsi" w:hAnsiTheme="minorHAnsi"/>
                <w:b/>
                <w:bCs/>
                <w:i/>
                <w:iCs/>
                <w:sz w:val="18"/>
                <w:szCs w:val="18"/>
              </w:rPr>
              <w:t> = 2as ]</w:t>
            </w:r>
            <w:r w:rsidRPr="00584AB1">
              <w:rPr>
                <w:rStyle w:val="eop"/>
                <w:rFonts w:asciiTheme="minorHAnsi" w:hAnsiTheme="minorHAnsi"/>
                <w:sz w:val="18"/>
                <w:szCs w:val="18"/>
              </w:rPr>
              <w:t> </w:t>
            </w:r>
          </w:p>
        </w:tc>
        <w:tc>
          <w:tcPr>
            <w:tcW w:w="826" w:type="dxa"/>
          </w:tcPr>
          <w:p w14:paraId="7BED9946" w14:textId="77777777" w:rsidR="008B3AFD" w:rsidRPr="00584AB1" w:rsidRDefault="008B3AFD" w:rsidP="002E3601">
            <w:pPr>
              <w:jc w:val="center"/>
              <w:rPr>
                <w:sz w:val="20"/>
                <w:szCs w:val="20"/>
              </w:rPr>
            </w:pPr>
          </w:p>
        </w:tc>
        <w:tc>
          <w:tcPr>
            <w:tcW w:w="943" w:type="dxa"/>
          </w:tcPr>
          <w:p w14:paraId="651E0CC9" w14:textId="77777777" w:rsidR="008B3AFD" w:rsidRPr="00584AB1" w:rsidRDefault="008B3AFD" w:rsidP="002E3601">
            <w:pPr>
              <w:jc w:val="center"/>
              <w:rPr>
                <w:sz w:val="20"/>
                <w:szCs w:val="20"/>
              </w:rPr>
            </w:pPr>
          </w:p>
        </w:tc>
        <w:tc>
          <w:tcPr>
            <w:tcW w:w="744" w:type="dxa"/>
          </w:tcPr>
          <w:p w14:paraId="4CDD6CAF" w14:textId="77777777" w:rsidR="008B3AFD" w:rsidRPr="00584AB1" w:rsidRDefault="008B3AFD" w:rsidP="002E3601">
            <w:pPr>
              <w:jc w:val="center"/>
              <w:rPr>
                <w:sz w:val="20"/>
                <w:szCs w:val="20"/>
              </w:rPr>
            </w:pPr>
          </w:p>
        </w:tc>
      </w:tr>
      <w:tr w:rsidR="00584AB1" w:rsidRPr="00584AB1" w14:paraId="367830C8" w14:textId="77777777" w:rsidTr="7AB33D17">
        <w:tc>
          <w:tcPr>
            <w:tcW w:w="1790" w:type="dxa"/>
            <w:vMerge/>
          </w:tcPr>
          <w:p w14:paraId="58D0C91D" w14:textId="77777777" w:rsidR="008B3AFD" w:rsidRPr="00584AB1" w:rsidRDefault="008B3AFD" w:rsidP="008B3AFD">
            <w:pPr>
              <w:rPr>
                <w:sz w:val="20"/>
                <w:szCs w:val="20"/>
              </w:rPr>
            </w:pPr>
          </w:p>
        </w:tc>
        <w:tc>
          <w:tcPr>
            <w:tcW w:w="6329" w:type="dxa"/>
          </w:tcPr>
          <w:p w14:paraId="5CC04143" w14:textId="643244C3"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Draw and interpret velocity-time graphs for objects that reach terminal velocity</w:t>
            </w:r>
            <w:r w:rsidRPr="00584AB1">
              <w:rPr>
                <w:rStyle w:val="eop"/>
                <w:rFonts w:ascii="Calibri" w:hAnsi="Calibri" w:cs="Calibri"/>
                <w:sz w:val="18"/>
                <w:szCs w:val="18"/>
              </w:rPr>
              <w:t> </w:t>
            </w:r>
          </w:p>
        </w:tc>
        <w:tc>
          <w:tcPr>
            <w:tcW w:w="826" w:type="dxa"/>
          </w:tcPr>
          <w:p w14:paraId="56949E7A" w14:textId="77777777" w:rsidR="008B3AFD" w:rsidRPr="00584AB1" w:rsidRDefault="008B3AFD" w:rsidP="00F70F47">
            <w:pPr>
              <w:jc w:val="center"/>
              <w:rPr>
                <w:sz w:val="20"/>
                <w:szCs w:val="20"/>
              </w:rPr>
            </w:pPr>
          </w:p>
        </w:tc>
        <w:tc>
          <w:tcPr>
            <w:tcW w:w="943" w:type="dxa"/>
          </w:tcPr>
          <w:p w14:paraId="1E9080D2" w14:textId="77777777" w:rsidR="008B3AFD" w:rsidRPr="00584AB1" w:rsidRDefault="008B3AFD" w:rsidP="00F70F47">
            <w:pPr>
              <w:jc w:val="center"/>
              <w:rPr>
                <w:sz w:val="20"/>
                <w:szCs w:val="20"/>
              </w:rPr>
            </w:pPr>
          </w:p>
        </w:tc>
        <w:tc>
          <w:tcPr>
            <w:tcW w:w="744" w:type="dxa"/>
          </w:tcPr>
          <w:p w14:paraId="28AAAB3E" w14:textId="77777777" w:rsidR="008B3AFD" w:rsidRPr="00584AB1" w:rsidRDefault="008B3AFD" w:rsidP="00F70F47">
            <w:pPr>
              <w:jc w:val="center"/>
              <w:rPr>
                <w:sz w:val="20"/>
                <w:szCs w:val="20"/>
              </w:rPr>
            </w:pPr>
          </w:p>
        </w:tc>
      </w:tr>
      <w:tr w:rsidR="00584AB1" w:rsidRPr="00584AB1" w14:paraId="3B208E34" w14:textId="77777777" w:rsidTr="7AB33D17">
        <w:tc>
          <w:tcPr>
            <w:tcW w:w="1790" w:type="dxa"/>
            <w:vMerge/>
          </w:tcPr>
          <w:p w14:paraId="08C9BE93" w14:textId="77777777" w:rsidR="008B3AFD" w:rsidRPr="00584AB1" w:rsidRDefault="008B3AFD" w:rsidP="008B3AFD">
            <w:pPr>
              <w:rPr>
                <w:sz w:val="20"/>
                <w:szCs w:val="20"/>
              </w:rPr>
            </w:pPr>
          </w:p>
        </w:tc>
        <w:tc>
          <w:tcPr>
            <w:tcW w:w="6329" w:type="dxa"/>
          </w:tcPr>
          <w:p w14:paraId="3EA0BCFB" w14:textId="7784D0A4"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Interpret and explain the changing motion of an object in terms of the forces acting on it</w:t>
            </w:r>
            <w:r w:rsidRPr="00584AB1">
              <w:rPr>
                <w:rStyle w:val="eop"/>
                <w:rFonts w:ascii="Calibri" w:hAnsi="Calibri" w:cs="Calibri"/>
                <w:sz w:val="18"/>
                <w:szCs w:val="18"/>
              </w:rPr>
              <w:t> </w:t>
            </w:r>
          </w:p>
        </w:tc>
        <w:tc>
          <w:tcPr>
            <w:tcW w:w="826" w:type="dxa"/>
          </w:tcPr>
          <w:p w14:paraId="377ED023" w14:textId="77777777" w:rsidR="008B3AFD" w:rsidRPr="00584AB1" w:rsidRDefault="008B3AFD" w:rsidP="00F70F47">
            <w:pPr>
              <w:jc w:val="center"/>
              <w:rPr>
                <w:sz w:val="20"/>
                <w:szCs w:val="20"/>
              </w:rPr>
            </w:pPr>
          </w:p>
        </w:tc>
        <w:tc>
          <w:tcPr>
            <w:tcW w:w="943" w:type="dxa"/>
          </w:tcPr>
          <w:p w14:paraId="17039839" w14:textId="77777777" w:rsidR="008B3AFD" w:rsidRPr="00584AB1" w:rsidRDefault="008B3AFD" w:rsidP="00F70F47">
            <w:pPr>
              <w:jc w:val="center"/>
              <w:rPr>
                <w:sz w:val="20"/>
                <w:szCs w:val="20"/>
              </w:rPr>
            </w:pPr>
          </w:p>
        </w:tc>
        <w:tc>
          <w:tcPr>
            <w:tcW w:w="744" w:type="dxa"/>
          </w:tcPr>
          <w:p w14:paraId="7FF37D72" w14:textId="77777777" w:rsidR="008B3AFD" w:rsidRPr="00584AB1" w:rsidRDefault="008B3AFD" w:rsidP="00F70F47">
            <w:pPr>
              <w:jc w:val="center"/>
              <w:rPr>
                <w:sz w:val="20"/>
                <w:szCs w:val="20"/>
              </w:rPr>
            </w:pPr>
          </w:p>
        </w:tc>
      </w:tr>
      <w:tr w:rsidR="00584AB1" w:rsidRPr="00584AB1" w14:paraId="769A6EF7" w14:textId="77777777" w:rsidTr="7AB33D17">
        <w:tc>
          <w:tcPr>
            <w:tcW w:w="1790" w:type="dxa"/>
            <w:vMerge/>
          </w:tcPr>
          <w:p w14:paraId="61B3BE10" w14:textId="77777777" w:rsidR="008B3AFD" w:rsidRPr="00584AB1" w:rsidRDefault="008B3AFD" w:rsidP="008B3AFD">
            <w:pPr>
              <w:rPr>
                <w:sz w:val="20"/>
                <w:szCs w:val="20"/>
              </w:rPr>
            </w:pPr>
          </w:p>
        </w:tc>
        <w:tc>
          <w:tcPr>
            <w:tcW w:w="6329" w:type="dxa"/>
          </w:tcPr>
          <w:p w14:paraId="478F65B8" w14:textId="3D4521AF"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Explain how an object falling from rest through a fluid due to gravity reaches its terminal velocity </w:t>
            </w:r>
            <w:r w:rsidRPr="00584AB1">
              <w:rPr>
                <w:rStyle w:val="eop"/>
                <w:rFonts w:ascii="Calibri" w:hAnsi="Calibri" w:cs="Calibri"/>
                <w:sz w:val="18"/>
                <w:szCs w:val="18"/>
              </w:rPr>
              <w:t> </w:t>
            </w:r>
          </w:p>
        </w:tc>
        <w:tc>
          <w:tcPr>
            <w:tcW w:w="826" w:type="dxa"/>
          </w:tcPr>
          <w:p w14:paraId="633E31FD" w14:textId="77777777" w:rsidR="008B3AFD" w:rsidRPr="00584AB1" w:rsidRDefault="008B3AFD" w:rsidP="00F70F47">
            <w:pPr>
              <w:jc w:val="center"/>
              <w:rPr>
                <w:sz w:val="20"/>
                <w:szCs w:val="20"/>
              </w:rPr>
            </w:pPr>
          </w:p>
        </w:tc>
        <w:tc>
          <w:tcPr>
            <w:tcW w:w="943" w:type="dxa"/>
          </w:tcPr>
          <w:p w14:paraId="64109132" w14:textId="77777777" w:rsidR="008B3AFD" w:rsidRPr="00584AB1" w:rsidRDefault="008B3AFD" w:rsidP="00F70F47">
            <w:pPr>
              <w:jc w:val="center"/>
              <w:rPr>
                <w:sz w:val="20"/>
                <w:szCs w:val="20"/>
              </w:rPr>
            </w:pPr>
          </w:p>
        </w:tc>
        <w:tc>
          <w:tcPr>
            <w:tcW w:w="744" w:type="dxa"/>
          </w:tcPr>
          <w:p w14:paraId="6A9F26A5" w14:textId="77777777" w:rsidR="008B3AFD" w:rsidRPr="00584AB1" w:rsidRDefault="008B3AFD" w:rsidP="00F70F47">
            <w:pPr>
              <w:jc w:val="center"/>
              <w:rPr>
                <w:sz w:val="20"/>
                <w:szCs w:val="20"/>
              </w:rPr>
            </w:pPr>
          </w:p>
        </w:tc>
      </w:tr>
      <w:tr w:rsidR="00584AB1" w:rsidRPr="00584AB1" w14:paraId="6B5D935D" w14:textId="77777777" w:rsidTr="7AB33D17">
        <w:tc>
          <w:tcPr>
            <w:tcW w:w="1790" w:type="dxa"/>
            <w:vMerge/>
          </w:tcPr>
          <w:p w14:paraId="6CB8367E" w14:textId="77777777" w:rsidR="008B3AFD" w:rsidRPr="00584AB1" w:rsidRDefault="008B3AFD" w:rsidP="008B3AFD">
            <w:pPr>
              <w:rPr>
                <w:sz w:val="20"/>
                <w:szCs w:val="20"/>
              </w:rPr>
            </w:pPr>
          </w:p>
        </w:tc>
        <w:tc>
          <w:tcPr>
            <w:tcW w:w="6329" w:type="dxa"/>
          </w:tcPr>
          <w:p w14:paraId="720F6347" w14:textId="2500266B"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the motion of an object moving with a uniform velocity and identify that forces must be in effect if its velocity is changing, by stating and applying Newton’s First Law</w:t>
            </w:r>
            <w:r w:rsidRPr="00584AB1">
              <w:rPr>
                <w:rStyle w:val="eop"/>
                <w:rFonts w:asciiTheme="minorHAnsi" w:hAnsiTheme="minorHAnsi"/>
                <w:sz w:val="18"/>
                <w:szCs w:val="18"/>
              </w:rPr>
              <w:t> </w:t>
            </w:r>
          </w:p>
        </w:tc>
        <w:tc>
          <w:tcPr>
            <w:tcW w:w="826" w:type="dxa"/>
          </w:tcPr>
          <w:p w14:paraId="53607D06" w14:textId="77777777" w:rsidR="008B3AFD" w:rsidRPr="00584AB1" w:rsidRDefault="008B3AFD" w:rsidP="002E3601">
            <w:pPr>
              <w:jc w:val="center"/>
              <w:rPr>
                <w:sz w:val="20"/>
                <w:szCs w:val="20"/>
              </w:rPr>
            </w:pPr>
          </w:p>
        </w:tc>
        <w:tc>
          <w:tcPr>
            <w:tcW w:w="943" w:type="dxa"/>
          </w:tcPr>
          <w:p w14:paraId="37A92E1D" w14:textId="77777777" w:rsidR="008B3AFD" w:rsidRPr="00584AB1" w:rsidRDefault="008B3AFD" w:rsidP="002E3601">
            <w:pPr>
              <w:jc w:val="center"/>
              <w:rPr>
                <w:sz w:val="20"/>
                <w:szCs w:val="20"/>
              </w:rPr>
            </w:pPr>
          </w:p>
        </w:tc>
        <w:tc>
          <w:tcPr>
            <w:tcW w:w="744" w:type="dxa"/>
          </w:tcPr>
          <w:p w14:paraId="705AEDB1" w14:textId="77777777" w:rsidR="008B3AFD" w:rsidRPr="00584AB1" w:rsidRDefault="008B3AFD" w:rsidP="002E3601">
            <w:pPr>
              <w:jc w:val="center"/>
              <w:rPr>
                <w:sz w:val="20"/>
                <w:szCs w:val="20"/>
              </w:rPr>
            </w:pPr>
          </w:p>
        </w:tc>
      </w:tr>
      <w:tr w:rsidR="00584AB1" w:rsidRPr="00584AB1" w14:paraId="6FD6C7D8" w14:textId="77777777" w:rsidTr="7AB33D17">
        <w:tc>
          <w:tcPr>
            <w:tcW w:w="1790" w:type="dxa"/>
            <w:vMerge/>
          </w:tcPr>
          <w:p w14:paraId="321D18D7" w14:textId="77777777" w:rsidR="008B3AFD" w:rsidRPr="00584AB1" w:rsidRDefault="008B3AFD" w:rsidP="008B3AFD">
            <w:pPr>
              <w:rPr>
                <w:sz w:val="20"/>
                <w:szCs w:val="20"/>
              </w:rPr>
            </w:pPr>
          </w:p>
        </w:tc>
        <w:tc>
          <w:tcPr>
            <w:tcW w:w="6329" w:type="dxa"/>
          </w:tcPr>
          <w:p w14:paraId="214EC2C1" w14:textId="11CE8E3F"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Define and apply Newton's second law relating to the acceleration of an object</w:t>
            </w:r>
            <w:r w:rsidRPr="00584AB1">
              <w:rPr>
                <w:rStyle w:val="eop"/>
                <w:rFonts w:asciiTheme="minorHAnsi" w:hAnsiTheme="minorHAnsi"/>
                <w:sz w:val="18"/>
                <w:szCs w:val="18"/>
              </w:rPr>
              <w:t> </w:t>
            </w:r>
          </w:p>
        </w:tc>
        <w:tc>
          <w:tcPr>
            <w:tcW w:w="826" w:type="dxa"/>
          </w:tcPr>
          <w:p w14:paraId="65922700" w14:textId="77777777" w:rsidR="008B3AFD" w:rsidRPr="00584AB1" w:rsidRDefault="008B3AFD" w:rsidP="002E3601">
            <w:pPr>
              <w:jc w:val="center"/>
              <w:rPr>
                <w:sz w:val="20"/>
                <w:szCs w:val="20"/>
              </w:rPr>
            </w:pPr>
          </w:p>
        </w:tc>
        <w:tc>
          <w:tcPr>
            <w:tcW w:w="943" w:type="dxa"/>
          </w:tcPr>
          <w:p w14:paraId="32EF1061" w14:textId="77777777" w:rsidR="008B3AFD" w:rsidRPr="00584AB1" w:rsidRDefault="008B3AFD" w:rsidP="002E3601">
            <w:pPr>
              <w:jc w:val="center"/>
              <w:rPr>
                <w:sz w:val="20"/>
                <w:szCs w:val="20"/>
              </w:rPr>
            </w:pPr>
          </w:p>
        </w:tc>
        <w:tc>
          <w:tcPr>
            <w:tcW w:w="744" w:type="dxa"/>
          </w:tcPr>
          <w:p w14:paraId="185429DD" w14:textId="77777777" w:rsidR="008B3AFD" w:rsidRPr="00584AB1" w:rsidRDefault="008B3AFD" w:rsidP="002E3601">
            <w:pPr>
              <w:jc w:val="center"/>
              <w:rPr>
                <w:sz w:val="20"/>
                <w:szCs w:val="20"/>
              </w:rPr>
            </w:pPr>
          </w:p>
        </w:tc>
      </w:tr>
      <w:tr w:rsidR="00584AB1" w:rsidRPr="00584AB1" w14:paraId="41F29162" w14:textId="77777777" w:rsidTr="7AB33D17">
        <w:tc>
          <w:tcPr>
            <w:tcW w:w="1790" w:type="dxa"/>
            <w:vMerge/>
          </w:tcPr>
          <w:p w14:paraId="3E7C4A93" w14:textId="77777777" w:rsidR="008B3AFD" w:rsidRPr="00584AB1" w:rsidRDefault="008B3AFD" w:rsidP="008B3AFD">
            <w:pPr>
              <w:rPr>
                <w:sz w:val="20"/>
                <w:szCs w:val="20"/>
              </w:rPr>
            </w:pPr>
          </w:p>
        </w:tc>
        <w:tc>
          <w:tcPr>
            <w:tcW w:w="6329" w:type="dxa"/>
          </w:tcPr>
          <w:p w14:paraId="4145B77A" w14:textId="3C33C348"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Recall and apply the equation: </w:t>
            </w:r>
            <w:r w:rsidRPr="00584AB1">
              <w:rPr>
                <w:rStyle w:val="normaltextrun"/>
                <w:rFonts w:asciiTheme="minorHAnsi" w:hAnsiTheme="minorHAnsi"/>
                <w:b/>
                <w:bCs/>
                <w:i/>
                <w:iCs/>
                <w:sz w:val="18"/>
                <w:szCs w:val="18"/>
              </w:rPr>
              <w:t>[ F = ma ] </w:t>
            </w:r>
            <w:r w:rsidRPr="00584AB1">
              <w:rPr>
                <w:rStyle w:val="eop"/>
                <w:rFonts w:asciiTheme="minorHAnsi" w:hAnsiTheme="minorHAnsi"/>
                <w:sz w:val="18"/>
                <w:szCs w:val="18"/>
              </w:rPr>
              <w:t> </w:t>
            </w:r>
          </w:p>
        </w:tc>
        <w:tc>
          <w:tcPr>
            <w:tcW w:w="826" w:type="dxa"/>
          </w:tcPr>
          <w:p w14:paraId="2A9CA780" w14:textId="77777777" w:rsidR="008B3AFD" w:rsidRPr="00584AB1" w:rsidRDefault="008B3AFD" w:rsidP="002E3601">
            <w:pPr>
              <w:jc w:val="center"/>
              <w:rPr>
                <w:sz w:val="20"/>
                <w:szCs w:val="20"/>
              </w:rPr>
            </w:pPr>
          </w:p>
        </w:tc>
        <w:tc>
          <w:tcPr>
            <w:tcW w:w="943" w:type="dxa"/>
          </w:tcPr>
          <w:p w14:paraId="56D2ADB8" w14:textId="77777777" w:rsidR="008B3AFD" w:rsidRPr="00584AB1" w:rsidRDefault="008B3AFD" w:rsidP="002E3601">
            <w:pPr>
              <w:jc w:val="center"/>
              <w:rPr>
                <w:sz w:val="20"/>
                <w:szCs w:val="20"/>
              </w:rPr>
            </w:pPr>
          </w:p>
        </w:tc>
        <w:tc>
          <w:tcPr>
            <w:tcW w:w="744" w:type="dxa"/>
          </w:tcPr>
          <w:p w14:paraId="6B5F4BF9" w14:textId="77777777" w:rsidR="008B3AFD" w:rsidRPr="00584AB1" w:rsidRDefault="008B3AFD" w:rsidP="002E3601">
            <w:pPr>
              <w:jc w:val="center"/>
              <w:rPr>
                <w:sz w:val="20"/>
                <w:szCs w:val="20"/>
              </w:rPr>
            </w:pPr>
          </w:p>
        </w:tc>
      </w:tr>
      <w:tr w:rsidR="00584AB1" w:rsidRPr="00584AB1" w14:paraId="639EEF9B" w14:textId="77777777" w:rsidTr="7AB33D17">
        <w:tc>
          <w:tcPr>
            <w:tcW w:w="1790" w:type="dxa"/>
            <w:vMerge/>
          </w:tcPr>
          <w:p w14:paraId="373D26CF" w14:textId="77777777" w:rsidR="008B3AFD" w:rsidRPr="00584AB1" w:rsidRDefault="008B3AFD" w:rsidP="008B3AFD">
            <w:pPr>
              <w:rPr>
                <w:sz w:val="20"/>
                <w:szCs w:val="20"/>
              </w:rPr>
            </w:pPr>
          </w:p>
        </w:tc>
        <w:tc>
          <w:tcPr>
            <w:tcW w:w="6329" w:type="dxa"/>
          </w:tcPr>
          <w:p w14:paraId="4006B4E8" w14:textId="28D76412"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Describe what inertia is and give a definition</w:t>
            </w:r>
            <w:r w:rsidRPr="00584AB1">
              <w:rPr>
                <w:rStyle w:val="eop"/>
                <w:rFonts w:asciiTheme="minorHAnsi" w:hAnsiTheme="minorHAnsi"/>
                <w:sz w:val="18"/>
                <w:szCs w:val="18"/>
              </w:rPr>
              <w:t> </w:t>
            </w:r>
          </w:p>
        </w:tc>
        <w:tc>
          <w:tcPr>
            <w:tcW w:w="826" w:type="dxa"/>
          </w:tcPr>
          <w:p w14:paraId="5C56FCB9" w14:textId="77777777" w:rsidR="008B3AFD" w:rsidRPr="00584AB1" w:rsidRDefault="008B3AFD" w:rsidP="002E3601">
            <w:pPr>
              <w:jc w:val="center"/>
              <w:rPr>
                <w:sz w:val="20"/>
                <w:szCs w:val="20"/>
              </w:rPr>
            </w:pPr>
          </w:p>
        </w:tc>
        <w:tc>
          <w:tcPr>
            <w:tcW w:w="943" w:type="dxa"/>
          </w:tcPr>
          <w:p w14:paraId="102A3A40" w14:textId="77777777" w:rsidR="008B3AFD" w:rsidRPr="00584AB1" w:rsidRDefault="008B3AFD" w:rsidP="002E3601">
            <w:pPr>
              <w:jc w:val="center"/>
              <w:rPr>
                <w:sz w:val="20"/>
                <w:szCs w:val="20"/>
              </w:rPr>
            </w:pPr>
          </w:p>
        </w:tc>
        <w:tc>
          <w:tcPr>
            <w:tcW w:w="744" w:type="dxa"/>
          </w:tcPr>
          <w:p w14:paraId="3F095216" w14:textId="77777777" w:rsidR="008B3AFD" w:rsidRPr="00584AB1" w:rsidRDefault="008B3AFD" w:rsidP="002E3601">
            <w:pPr>
              <w:jc w:val="center"/>
              <w:rPr>
                <w:sz w:val="20"/>
                <w:szCs w:val="20"/>
              </w:rPr>
            </w:pPr>
          </w:p>
        </w:tc>
      </w:tr>
      <w:tr w:rsidR="00584AB1" w:rsidRPr="00584AB1" w14:paraId="4AB2E88E" w14:textId="77777777" w:rsidTr="7AB33D17">
        <w:tc>
          <w:tcPr>
            <w:tcW w:w="1790" w:type="dxa"/>
            <w:vMerge/>
          </w:tcPr>
          <w:p w14:paraId="384D8E1C" w14:textId="77777777" w:rsidR="008B3AFD" w:rsidRPr="00584AB1" w:rsidRDefault="008B3AFD" w:rsidP="008B3AFD">
            <w:pPr>
              <w:rPr>
                <w:sz w:val="20"/>
                <w:szCs w:val="20"/>
              </w:rPr>
            </w:pPr>
          </w:p>
        </w:tc>
        <w:tc>
          <w:tcPr>
            <w:tcW w:w="6329" w:type="dxa"/>
          </w:tcPr>
          <w:p w14:paraId="1251A011" w14:textId="6BE8CF8B"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w:t>
            </w:r>
            <w:r w:rsidRPr="00584AB1">
              <w:rPr>
                <w:rStyle w:val="normaltextrun"/>
                <w:rFonts w:asciiTheme="minorHAnsi" w:hAnsiTheme="minorHAnsi"/>
                <w:sz w:val="18"/>
                <w:szCs w:val="18"/>
              </w:rPr>
              <w:t>Estimate the speed, accelerations and forces of large vehicles involved in everyday road transport</w:t>
            </w:r>
            <w:r w:rsidRPr="00584AB1">
              <w:rPr>
                <w:rStyle w:val="eop"/>
                <w:rFonts w:asciiTheme="minorHAnsi" w:hAnsiTheme="minorHAnsi"/>
                <w:sz w:val="18"/>
                <w:szCs w:val="18"/>
              </w:rPr>
              <w:t> </w:t>
            </w:r>
          </w:p>
        </w:tc>
        <w:tc>
          <w:tcPr>
            <w:tcW w:w="826" w:type="dxa"/>
          </w:tcPr>
          <w:p w14:paraId="6076621F" w14:textId="77777777" w:rsidR="008B3AFD" w:rsidRPr="00584AB1" w:rsidRDefault="008B3AFD" w:rsidP="002E3601">
            <w:pPr>
              <w:jc w:val="center"/>
              <w:rPr>
                <w:sz w:val="20"/>
                <w:szCs w:val="20"/>
              </w:rPr>
            </w:pPr>
          </w:p>
        </w:tc>
        <w:tc>
          <w:tcPr>
            <w:tcW w:w="943" w:type="dxa"/>
          </w:tcPr>
          <w:p w14:paraId="389F3713" w14:textId="77777777" w:rsidR="008B3AFD" w:rsidRPr="00584AB1" w:rsidRDefault="008B3AFD" w:rsidP="002E3601">
            <w:pPr>
              <w:jc w:val="center"/>
              <w:rPr>
                <w:sz w:val="20"/>
                <w:szCs w:val="20"/>
              </w:rPr>
            </w:pPr>
          </w:p>
        </w:tc>
        <w:tc>
          <w:tcPr>
            <w:tcW w:w="744" w:type="dxa"/>
          </w:tcPr>
          <w:p w14:paraId="4F109863" w14:textId="77777777" w:rsidR="008B3AFD" w:rsidRPr="00584AB1" w:rsidRDefault="008B3AFD" w:rsidP="002E3601">
            <w:pPr>
              <w:jc w:val="center"/>
              <w:rPr>
                <w:sz w:val="20"/>
                <w:szCs w:val="20"/>
              </w:rPr>
            </w:pPr>
          </w:p>
        </w:tc>
      </w:tr>
      <w:tr w:rsidR="00584AB1" w:rsidRPr="00584AB1" w14:paraId="59B0FB92" w14:textId="77777777" w:rsidTr="7AB33D17">
        <w:tc>
          <w:tcPr>
            <w:tcW w:w="1790" w:type="dxa"/>
            <w:vMerge/>
          </w:tcPr>
          <w:p w14:paraId="03C2848A" w14:textId="77777777" w:rsidR="008B3AFD" w:rsidRPr="00584AB1" w:rsidRDefault="008B3AFD" w:rsidP="008B3AFD">
            <w:pPr>
              <w:rPr>
                <w:sz w:val="20"/>
                <w:szCs w:val="20"/>
              </w:rPr>
            </w:pPr>
          </w:p>
        </w:tc>
        <w:tc>
          <w:tcPr>
            <w:tcW w:w="6329" w:type="dxa"/>
          </w:tcPr>
          <w:p w14:paraId="586356F5" w14:textId="05DAE31F"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i/>
                <w:iCs/>
                <w:sz w:val="18"/>
                <w:szCs w:val="18"/>
              </w:rPr>
              <w:t> Required practical 19:</w:t>
            </w:r>
            <w:r w:rsidRPr="00584AB1">
              <w:rPr>
                <w:rStyle w:val="normaltextrun"/>
                <w:rFonts w:asciiTheme="minorHAnsi" w:hAnsiTheme="minorHAnsi"/>
                <w:i/>
                <w:iCs/>
                <w:sz w:val="18"/>
                <w:szCs w:val="18"/>
              </w:rPr>
              <w:t> investigate the effect of varying the force on the acceleration of an object of constant mass, and the effect of varying the mass of an object on the acceleration </w:t>
            </w:r>
            <w:r w:rsidRPr="00584AB1">
              <w:rPr>
                <w:rStyle w:val="eop"/>
                <w:rFonts w:asciiTheme="minorHAnsi" w:hAnsiTheme="minorHAnsi"/>
                <w:sz w:val="18"/>
                <w:szCs w:val="18"/>
              </w:rPr>
              <w:t> </w:t>
            </w:r>
          </w:p>
        </w:tc>
        <w:tc>
          <w:tcPr>
            <w:tcW w:w="826" w:type="dxa"/>
          </w:tcPr>
          <w:p w14:paraId="760BD103" w14:textId="77777777" w:rsidR="008B3AFD" w:rsidRPr="00584AB1" w:rsidRDefault="008B3AFD" w:rsidP="002E3601">
            <w:pPr>
              <w:jc w:val="center"/>
              <w:rPr>
                <w:sz w:val="20"/>
                <w:szCs w:val="20"/>
              </w:rPr>
            </w:pPr>
          </w:p>
        </w:tc>
        <w:tc>
          <w:tcPr>
            <w:tcW w:w="943" w:type="dxa"/>
          </w:tcPr>
          <w:p w14:paraId="3E5E6264" w14:textId="77777777" w:rsidR="008B3AFD" w:rsidRPr="00584AB1" w:rsidRDefault="008B3AFD" w:rsidP="002E3601">
            <w:pPr>
              <w:jc w:val="center"/>
              <w:rPr>
                <w:sz w:val="20"/>
                <w:szCs w:val="20"/>
              </w:rPr>
            </w:pPr>
          </w:p>
        </w:tc>
        <w:tc>
          <w:tcPr>
            <w:tcW w:w="744" w:type="dxa"/>
          </w:tcPr>
          <w:p w14:paraId="45F16B5F" w14:textId="77777777" w:rsidR="008B3AFD" w:rsidRPr="00584AB1" w:rsidRDefault="008B3AFD" w:rsidP="002E3601">
            <w:pPr>
              <w:jc w:val="center"/>
              <w:rPr>
                <w:sz w:val="20"/>
                <w:szCs w:val="20"/>
              </w:rPr>
            </w:pPr>
          </w:p>
        </w:tc>
      </w:tr>
      <w:tr w:rsidR="00584AB1" w:rsidRPr="00584AB1" w14:paraId="486E3C23" w14:textId="77777777" w:rsidTr="7AB33D17">
        <w:tc>
          <w:tcPr>
            <w:tcW w:w="1790" w:type="dxa"/>
            <w:vMerge/>
          </w:tcPr>
          <w:p w14:paraId="4192346D" w14:textId="77777777" w:rsidR="008B3AFD" w:rsidRPr="00584AB1" w:rsidRDefault="008B3AFD" w:rsidP="008B3AFD">
            <w:pPr>
              <w:rPr>
                <w:sz w:val="20"/>
                <w:szCs w:val="20"/>
              </w:rPr>
            </w:pPr>
          </w:p>
        </w:tc>
        <w:tc>
          <w:tcPr>
            <w:tcW w:w="6329" w:type="dxa"/>
          </w:tcPr>
          <w:p w14:paraId="20F20E45" w14:textId="15075FAB"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Apply Newton’s Third Law to examples of equilibrium situations</w:t>
            </w:r>
            <w:r w:rsidRPr="00584AB1">
              <w:rPr>
                <w:rStyle w:val="eop"/>
                <w:rFonts w:asciiTheme="minorHAnsi" w:hAnsiTheme="minorHAnsi"/>
                <w:sz w:val="18"/>
                <w:szCs w:val="18"/>
              </w:rPr>
              <w:t> </w:t>
            </w:r>
          </w:p>
        </w:tc>
        <w:tc>
          <w:tcPr>
            <w:tcW w:w="826" w:type="dxa"/>
          </w:tcPr>
          <w:p w14:paraId="011A2A49" w14:textId="77777777" w:rsidR="008B3AFD" w:rsidRPr="00584AB1" w:rsidRDefault="008B3AFD" w:rsidP="002E3601">
            <w:pPr>
              <w:jc w:val="center"/>
              <w:rPr>
                <w:sz w:val="20"/>
                <w:szCs w:val="20"/>
              </w:rPr>
            </w:pPr>
          </w:p>
        </w:tc>
        <w:tc>
          <w:tcPr>
            <w:tcW w:w="943" w:type="dxa"/>
          </w:tcPr>
          <w:p w14:paraId="63D4F55B" w14:textId="77777777" w:rsidR="008B3AFD" w:rsidRPr="00584AB1" w:rsidRDefault="008B3AFD" w:rsidP="002E3601">
            <w:pPr>
              <w:jc w:val="center"/>
              <w:rPr>
                <w:sz w:val="20"/>
                <w:szCs w:val="20"/>
              </w:rPr>
            </w:pPr>
          </w:p>
        </w:tc>
        <w:tc>
          <w:tcPr>
            <w:tcW w:w="744" w:type="dxa"/>
          </w:tcPr>
          <w:p w14:paraId="7BD57ECB" w14:textId="77777777" w:rsidR="008B3AFD" w:rsidRPr="00584AB1" w:rsidRDefault="008B3AFD" w:rsidP="002E3601">
            <w:pPr>
              <w:jc w:val="center"/>
              <w:rPr>
                <w:sz w:val="20"/>
                <w:szCs w:val="20"/>
              </w:rPr>
            </w:pPr>
          </w:p>
        </w:tc>
      </w:tr>
      <w:tr w:rsidR="00584AB1" w:rsidRPr="00584AB1" w14:paraId="61EC8187" w14:textId="77777777" w:rsidTr="7AB33D17">
        <w:tc>
          <w:tcPr>
            <w:tcW w:w="1790" w:type="dxa"/>
            <w:vMerge/>
          </w:tcPr>
          <w:p w14:paraId="0C4CE130" w14:textId="77777777" w:rsidR="008B3AFD" w:rsidRPr="00584AB1" w:rsidRDefault="008B3AFD" w:rsidP="008B3AFD">
            <w:pPr>
              <w:rPr>
                <w:sz w:val="20"/>
                <w:szCs w:val="20"/>
              </w:rPr>
            </w:pPr>
          </w:p>
        </w:tc>
        <w:tc>
          <w:tcPr>
            <w:tcW w:w="6329" w:type="dxa"/>
          </w:tcPr>
          <w:p w14:paraId="7C67B76A" w14:textId="7F344765"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factors that can affect a driver’s reaction time</w:t>
            </w:r>
            <w:r w:rsidRPr="00584AB1">
              <w:rPr>
                <w:rStyle w:val="eop"/>
                <w:rFonts w:asciiTheme="minorHAnsi" w:hAnsiTheme="minorHAnsi"/>
                <w:sz w:val="18"/>
                <w:szCs w:val="18"/>
              </w:rPr>
              <w:t> </w:t>
            </w:r>
          </w:p>
        </w:tc>
        <w:tc>
          <w:tcPr>
            <w:tcW w:w="826" w:type="dxa"/>
          </w:tcPr>
          <w:p w14:paraId="31F45A90" w14:textId="77777777" w:rsidR="008B3AFD" w:rsidRPr="00584AB1" w:rsidRDefault="008B3AFD" w:rsidP="002E3601">
            <w:pPr>
              <w:jc w:val="center"/>
              <w:rPr>
                <w:sz w:val="20"/>
                <w:szCs w:val="20"/>
              </w:rPr>
            </w:pPr>
          </w:p>
        </w:tc>
        <w:tc>
          <w:tcPr>
            <w:tcW w:w="943" w:type="dxa"/>
          </w:tcPr>
          <w:p w14:paraId="0643264D" w14:textId="77777777" w:rsidR="008B3AFD" w:rsidRPr="00584AB1" w:rsidRDefault="008B3AFD" w:rsidP="002E3601">
            <w:pPr>
              <w:jc w:val="center"/>
              <w:rPr>
                <w:sz w:val="20"/>
                <w:szCs w:val="20"/>
              </w:rPr>
            </w:pPr>
          </w:p>
        </w:tc>
        <w:tc>
          <w:tcPr>
            <w:tcW w:w="744" w:type="dxa"/>
          </w:tcPr>
          <w:p w14:paraId="5920FF3C" w14:textId="77777777" w:rsidR="008B3AFD" w:rsidRPr="00584AB1" w:rsidRDefault="008B3AFD" w:rsidP="002E3601">
            <w:pPr>
              <w:jc w:val="center"/>
              <w:rPr>
                <w:sz w:val="20"/>
                <w:szCs w:val="20"/>
              </w:rPr>
            </w:pPr>
          </w:p>
        </w:tc>
      </w:tr>
      <w:tr w:rsidR="00584AB1" w:rsidRPr="00584AB1" w14:paraId="2DC671E7" w14:textId="77777777" w:rsidTr="7AB33D17">
        <w:tc>
          <w:tcPr>
            <w:tcW w:w="1790" w:type="dxa"/>
            <w:vMerge/>
          </w:tcPr>
          <w:p w14:paraId="4250AEC7" w14:textId="77777777" w:rsidR="008B3AFD" w:rsidRPr="00584AB1" w:rsidRDefault="008B3AFD" w:rsidP="008B3AFD">
            <w:pPr>
              <w:rPr>
                <w:sz w:val="20"/>
                <w:szCs w:val="20"/>
              </w:rPr>
            </w:pPr>
          </w:p>
        </w:tc>
        <w:tc>
          <w:tcPr>
            <w:tcW w:w="6329" w:type="dxa"/>
          </w:tcPr>
          <w:p w14:paraId="2C4DE235" w14:textId="11F5E702"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methods used to measure human reaction times and recall typical results</w:t>
            </w:r>
            <w:r w:rsidRPr="00584AB1">
              <w:rPr>
                <w:rStyle w:val="eop"/>
                <w:rFonts w:asciiTheme="minorHAnsi" w:hAnsiTheme="minorHAnsi"/>
                <w:sz w:val="18"/>
                <w:szCs w:val="18"/>
              </w:rPr>
              <w:t> </w:t>
            </w:r>
          </w:p>
        </w:tc>
        <w:tc>
          <w:tcPr>
            <w:tcW w:w="826" w:type="dxa"/>
          </w:tcPr>
          <w:p w14:paraId="42EBE3E5" w14:textId="77777777" w:rsidR="008B3AFD" w:rsidRPr="00584AB1" w:rsidRDefault="008B3AFD" w:rsidP="002E3601">
            <w:pPr>
              <w:jc w:val="center"/>
              <w:rPr>
                <w:sz w:val="20"/>
                <w:szCs w:val="20"/>
              </w:rPr>
            </w:pPr>
          </w:p>
        </w:tc>
        <w:tc>
          <w:tcPr>
            <w:tcW w:w="943" w:type="dxa"/>
          </w:tcPr>
          <w:p w14:paraId="6E929D75" w14:textId="77777777" w:rsidR="008B3AFD" w:rsidRPr="00584AB1" w:rsidRDefault="008B3AFD" w:rsidP="002E3601">
            <w:pPr>
              <w:jc w:val="center"/>
              <w:rPr>
                <w:sz w:val="20"/>
                <w:szCs w:val="20"/>
              </w:rPr>
            </w:pPr>
          </w:p>
        </w:tc>
        <w:tc>
          <w:tcPr>
            <w:tcW w:w="744" w:type="dxa"/>
          </w:tcPr>
          <w:p w14:paraId="09AF8678" w14:textId="77777777" w:rsidR="008B3AFD" w:rsidRPr="00584AB1" w:rsidRDefault="008B3AFD" w:rsidP="002E3601">
            <w:pPr>
              <w:jc w:val="center"/>
              <w:rPr>
                <w:sz w:val="20"/>
                <w:szCs w:val="20"/>
              </w:rPr>
            </w:pPr>
          </w:p>
        </w:tc>
      </w:tr>
      <w:tr w:rsidR="00584AB1" w:rsidRPr="00584AB1" w14:paraId="399F50A8" w14:textId="77777777" w:rsidTr="7AB33D17">
        <w:tc>
          <w:tcPr>
            <w:tcW w:w="1790" w:type="dxa"/>
            <w:vMerge/>
          </w:tcPr>
          <w:p w14:paraId="6ED7AC8D" w14:textId="77777777" w:rsidR="008B3AFD" w:rsidRPr="00584AB1" w:rsidRDefault="008B3AFD" w:rsidP="008B3AFD">
            <w:pPr>
              <w:rPr>
                <w:sz w:val="20"/>
                <w:szCs w:val="20"/>
              </w:rPr>
            </w:pPr>
          </w:p>
        </w:tc>
        <w:tc>
          <w:tcPr>
            <w:tcW w:w="6329" w:type="dxa"/>
          </w:tcPr>
          <w:p w14:paraId="630393D5" w14:textId="354BD501"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Estimate the distance required for an emergency stop in a vehicle over a range of typical speeds</w:t>
            </w:r>
            <w:r w:rsidRPr="00584AB1">
              <w:rPr>
                <w:rStyle w:val="eop"/>
                <w:rFonts w:ascii="Calibri" w:hAnsi="Calibri" w:cs="Calibri"/>
                <w:sz w:val="18"/>
                <w:szCs w:val="18"/>
              </w:rPr>
              <w:t> </w:t>
            </w:r>
          </w:p>
        </w:tc>
        <w:tc>
          <w:tcPr>
            <w:tcW w:w="826" w:type="dxa"/>
          </w:tcPr>
          <w:p w14:paraId="1B4B40E7" w14:textId="77777777" w:rsidR="008B3AFD" w:rsidRPr="00584AB1" w:rsidRDefault="008B3AFD" w:rsidP="00130D2F">
            <w:pPr>
              <w:jc w:val="center"/>
              <w:rPr>
                <w:sz w:val="20"/>
                <w:szCs w:val="20"/>
              </w:rPr>
            </w:pPr>
          </w:p>
        </w:tc>
        <w:tc>
          <w:tcPr>
            <w:tcW w:w="943" w:type="dxa"/>
          </w:tcPr>
          <w:p w14:paraId="31058E53" w14:textId="77777777" w:rsidR="008B3AFD" w:rsidRPr="00584AB1" w:rsidRDefault="008B3AFD" w:rsidP="00130D2F">
            <w:pPr>
              <w:jc w:val="center"/>
              <w:rPr>
                <w:sz w:val="20"/>
                <w:szCs w:val="20"/>
              </w:rPr>
            </w:pPr>
          </w:p>
        </w:tc>
        <w:tc>
          <w:tcPr>
            <w:tcW w:w="744" w:type="dxa"/>
          </w:tcPr>
          <w:p w14:paraId="3D31C6AB" w14:textId="77777777" w:rsidR="008B3AFD" w:rsidRPr="00584AB1" w:rsidRDefault="008B3AFD" w:rsidP="00130D2F">
            <w:pPr>
              <w:jc w:val="center"/>
              <w:rPr>
                <w:sz w:val="20"/>
                <w:szCs w:val="20"/>
              </w:rPr>
            </w:pPr>
          </w:p>
        </w:tc>
      </w:tr>
      <w:tr w:rsidR="00584AB1" w:rsidRPr="00584AB1" w14:paraId="4716D30C" w14:textId="77777777" w:rsidTr="7AB33D17">
        <w:tc>
          <w:tcPr>
            <w:tcW w:w="1790" w:type="dxa"/>
            <w:vMerge/>
          </w:tcPr>
          <w:p w14:paraId="18BEB01C" w14:textId="77777777" w:rsidR="008B3AFD" w:rsidRPr="00584AB1" w:rsidRDefault="008B3AFD" w:rsidP="008B3AFD">
            <w:pPr>
              <w:rPr>
                <w:sz w:val="20"/>
                <w:szCs w:val="20"/>
              </w:rPr>
            </w:pPr>
          </w:p>
        </w:tc>
        <w:tc>
          <w:tcPr>
            <w:tcW w:w="6329" w:type="dxa"/>
          </w:tcPr>
          <w:p w14:paraId="6676D306" w14:textId="39375FC8"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Interpret graphs relating speed to stopping distance for a range of vehicles</w:t>
            </w:r>
            <w:r w:rsidRPr="00584AB1">
              <w:rPr>
                <w:rStyle w:val="eop"/>
                <w:rFonts w:ascii="Calibri" w:hAnsi="Calibri" w:cs="Calibri"/>
                <w:sz w:val="18"/>
                <w:szCs w:val="18"/>
              </w:rPr>
              <w:t> </w:t>
            </w:r>
          </w:p>
        </w:tc>
        <w:tc>
          <w:tcPr>
            <w:tcW w:w="826" w:type="dxa"/>
          </w:tcPr>
          <w:p w14:paraId="778A7780" w14:textId="77777777" w:rsidR="008B3AFD" w:rsidRPr="00584AB1" w:rsidRDefault="008B3AFD" w:rsidP="00130D2F">
            <w:pPr>
              <w:jc w:val="center"/>
              <w:rPr>
                <w:sz w:val="20"/>
                <w:szCs w:val="20"/>
              </w:rPr>
            </w:pPr>
          </w:p>
        </w:tc>
        <w:tc>
          <w:tcPr>
            <w:tcW w:w="943" w:type="dxa"/>
          </w:tcPr>
          <w:p w14:paraId="1617600A" w14:textId="77777777" w:rsidR="008B3AFD" w:rsidRPr="00584AB1" w:rsidRDefault="008B3AFD" w:rsidP="00130D2F">
            <w:pPr>
              <w:jc w:val="center"/>
              <w:rPr>
                <w:sz w:val="20"/>
                <w:szCs w:val="20"/>
              </w:rPr>
            </w:pPr>
          </w:p>
        </w:tc>
        <w:tc>
          <w:tcPr>
            <w:tcW w:w="744" w:type="dxa"/>
          </w:tcPr>
          <w:p w14:paraId="19CC20E6" w14:textId="77777777" w:rsidR="008B3AFD" w:rsidRPr="00584AB1" w:rsidRDefault="008B3AFD" w:rsidP="00130D2F">
            <w:pPr>
              <w:jc w:val="center"/>
              <w:rPr>
                <w:sz w:val="20"/>
                <w:szCs w:val="20"/>
              </w:rPr>
            </w:pPr>
          </w:p>
        </w:tc>
      </w:tr>
      <w:tr w:rsidR="00584AB1" w:rsidRPr="00584AB1" w14:paraId="3518F5F4" w14:textId="77777777" w:rsidTr="7AB33D17">
        <w:tc>
          <w:tcPr>
            <w:tcW w:w="1790" w:type="dxa"/>
            <w:vMerge/>
          </w:tcPr>
          <w:p w14:paraId="3FF42681" w14:textId="77777777" w:rsidR="008B3AFD" w:rsidRPr="00584AB1" w:rsidRDefault="008B3AFD" w:rsidP="008B3AFD">
            <w:pPr>
              <w:rPr>
                <w:sz w:val="20"/>
                <w:szCs w:val="20"/>
              </w:rPr>
            </w:pPr>
          </w:p>
        </w:tc>
        <w:tc>
          <w:tcPr>
            <w:tcW w:w="6329" w:type="dxa"/>
          </w:tcPr>
          <w:p w14:paraId="1476088B" w14:textId="2961F35E" w:rsidR="008B3AFD" w:rsidRPr="00584AB1" w:rsidRDefault="008B3AFD" w:rsidP="7AB33D17">
            <w:pPr>
              <w:rPr>
                <w:rFonts w:asciiTheme="minorHAnsi" w:eastAsia="Times New Roman" w:hAnsiTheme="minorHAnsi"/>
                <w:i/>
                <w:iCs/>
                <w:sz w:val="18"/>
                <w:szCs w:val="18"/>
                <w:lang w:eastAsia="en-GB"/>
              </w:rPr>
            </w:pPr>
            <w:r w:rsidRPr="00584AB1">
              <w:rPr>
                <w:rStyle w:val="normaltextrun"/>
                <w:rFonts w:asciiTheme="minorHAnsi" w:hAnsiTheme="minorHAnsi"/>
                <w:sz w:val="18"/>
                <w:szCs w:val="18"/>
              </w:rPr>
              <w:t> Explain how the braking distance of a vehicle can be affected by different factors, including implications for road safety</w:t>
            </w:r>
            <w:r w:rsidRPr="00584AB1">
              <w:rPr>
                <w:rStyle w:val="eop"/>
                <w:rFonts w:asciiTheme="minorHAnsi" w:hAnsiTheme="minorHAnsi"/>
                <w:sz w:val="18"/>
                <w:szCs w:val="18"/>
              </w:rPr>
              <w:t> </w:t>
            </w:r>
          </w:p>
        </w:tc>
        <w:tc>
          <w:tcPr>
            <w:tcW w:w="826" w:type="dxa"/>
          </w:tcPr>
          <w:p w14:paraId="0F3282A2" w14:textId="77777777" w:rsidR="008B3AFD" w:rsidRPr="00584AB1" w:rsidRDefault="008B3AFD" w:rsidP="003E25AB">
            <w:pPr>
              <w:jc w:val="center"/>
              <w:rPr>
                <w:sz w:val="20"/>
                <w:szCs w:val="20"/>
              </w:rPr>
            </w:pPr>
          </w:p>
        </w:tc>
        <w:tc>
          <w:tcPr>
            <w:tcW w:w="943" w:type="dxa"/>
          </w:tcPr>
          <w:p w14:paraId="1FCA34EE" w14:textId="77777777" w:rsidR="008B3AFD" w:rsidRPr="00584AB1" w:rsidRDefault="008B3AFD" w:rsidP="003E25AB">
            <w:pPr>
              <w:jc w:val="center"/>
              <w:rPr>
                <w:sz w:val="20"/>
                <w:szCs w:val="20"/>
              </w:rPr>
            </w:pPr>
          </w:p>
        </w:tc>
        <w:tc>
          <w:tcPr>
            <w:tcW w:w="744" w:type="dxa"/>
          </w:tcPr>
          <w:p w14:paraId="2B5D4B28" w14:textId="77777777" w:rsidR="008B3AFD" w:rsidRPr="00584AB1" w:rsidRDefault="008B3AFD" w:rsidP="003E25AB">
            <w:pPr>
              <w:jc w:val="center"/>
              <w:rPr>
                <w:sz w:val="20"/>
                <w:szCs w:val="20"/>
              </w:rPr>
            </w:pPr>
          </w:p>
        </w:tc>
      </w:tr>
      <w:tr w:rsidR="00584AB1" w:rsidRPr="00584AB1" w14:paraId="246B2F00" w14:textId="77777777" w:rsidTr="7AB33D17">
        <w:tc>
          <w:tcPr>
            <w:tcW w:w="1790" w:type="dxa"/>
            <w:vMerge/>
          </w:tcPr>
          <w:p w14:paraId="02AC8F64" w14:textId="77777777" w:rsidR="008B3AFD" w:rsidRPr="00584AB1" w:rsidRDefault="008B3AFD" w:rsidP="008B3AFD">
            <w:pPr>
              <w:rPr>
                <w:sz w:val="20"/>
                <w:szCs w:val="20"/>
              </w:rPr>
            </w:pPr>
          </w:p>
        </w:tc>
        <w:tc>
          <w:tcPr>
            <w:tcW w:w="6329" w:type="dxa"/>
          </w:tcPr>
          <w:p w14:paraId="3105958B" w14:textId="0E851C6E"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how a braking force applied to the wheel does work to reduce the vehicle's kinetic energy and increases the temperature of the brakes</w:t>
            </w:r>
            <w:r w:rsidRPr="00584AB1">
              <w:rPr>
                <w:rStyle w:val="eop"/>
                <w:rFonts w:asciiTheme="minorHAnsi" w:hAnsiTheme="minorHAnsi"/>
                <w:sz w:val="18"/>
                <w:szCs w:val="18"/>
              </w:rPr>
              <w:t> </w:t>
            </w:r>
          </w:p>
        </w:tc>
        <w:tc>
          <w:tcPr>
            <w:tcW w:w="826" w:type="dxa"/>
          </w:tcPr>
          <w:p w14:paraId="3E46C167" w14:textId="77777777" w:rsidR="008B3AFD" w:rsidRPr="00584AB1" w:rsidRDefault="008B3AFD" w:rsidP="003E25AB">
            <w:pPr>
              <w:jc w:val="center"/>
              <w:rPr>
                <w:sz w:val="20"/>
                <w:szCs w:val="20"/>
              </w:rPr>
            </w:pPr>
          </w:p>
        </w:tc>
        <w:tc>
          <w:tcPr>
            <w:tcW w:w="943" w:type="dxa"/>
          </w:tcPr>
          <w:p w14:paraId="3B7656F9" w14:textId="77777777" w:rsidR="008B3AFD" w:rsidRPr="00584AB1" w:rsidRDefault="008B3AFD" w:rsidP="003E25AB">
            <w:pPr>
              <w:jc w:val="center"/>
              <w:rPr>
                <w:sz w:val="20"/>
                <w:szCs w:val="20"/>
              </w:rPr>
            </w:pPr>
          </w:p>
        </w:tc>
        <w:tc>
          <w:tcPr>
            <w:tcW w:w="744" w:type="dxa"/>
          </w:tcPr>
          <w:p w14:paraId="45F35E08" w14:textId="77777777" w:rsidR="008B3AFD" w:rsidRPr="00584AB1" w:rsidRDefault="008B3AFD" w:rsidP="003E25AB">
            <w:pPr>
              <w:jc w:val="center"/>
              <w:rPr>
                <w:sz w:val="20"/>
                <w:szCs w:val="20"/>
              </w:rPr>
            </w:pPr>
          </w:p>
        </w:tc>
      </w:tr>
      <w:tr w:rsidR="00584AB1" w:rsidRPr="00584AB1" w14:paraId="59CE8970" w14:textId="77777777" w:rsidTr="7AB33D17">
        <w:tc>
          <w:tcPr>
            <w:tcW w:w="1790" w:type="dxa"/>
            <w:vMerge/>
          </w:tcPr>
          <w:p w14:paraId="271AEBD0" w14:textId="77777777" w:rsidR="008B3AFD" w:rsidRPr="00584AB1" w:rsidRDefault="008B3AFD" w:rsidP="008B3AFD">
            <w:pPr>
              <w:rPr>
                <w:sz w:val="20"/>
                <w:szCs w:val="20"/>
              </w:rPr>
            </w:pPr>
          </w:p>
        </w:tc>
        <w:tc>
          <w:tcPr>
            <w:tcW w:w="6329" w:type="dxa"/>
          </w:tcPr>
          <w:p w14:paraId="4ED544DB" w14:textId="5BE61214"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and apply the idea that a greater braking force causes a larger deceleration and explain how this might be dangerous for drivers</w:t>
            </w:r>
            <w:r w:rsidRPr="00584AB1">
              <w:rPr>
                <w:rStyle w:val="eop"/>
                <w:rFonts w:asciiTheme="minorHAnsi" w:hAnsiTheme="minorHAnsi"/>
                <w:sz w:val="18"/>
                <w:szCs w:val="18"/>
              </w:rPr>
              <w:t> </w:t>
            </w:r>
          </w:p>
        </w:tc>
        <w:tc>
          <w:tcPr>
            <w:tcW w:w="826" w:type="dxa"/>
          </w:tcPr>
          <w:p w14:paraId="66BF6B89" w14:textId="77777777" w:rsidR="008B3AFD" w:rsidRPr="00584AB1" w:rsidRDefault="008B3AFD" w:rsidP="003E25AB">
            <w:pPr>
              <w:jc w:val="center"/>
              <w:rPr>
                <w:sz w:val="20"/>
                <w:szCs w:val="20"/>
              </w:rPr>
            </w:pPr>
          </w:p>
        </w:tc>
        <w:tc>
          <w:tcPr>
            <w:tcW w:w="943" w:type="dxa"/>
          </w:tcPr>
          <w:p w14:paraId="588D48C6" w14:textId="77777777" w:rsidR="008B3AFD" w:rsidRPr="00584AB1" w:rsidRDefault="008B3AFD" w:rsidP="003E25AB">
            <w:pPr>
              <w:jc w:val="center"/>
              <w:rPr>
                <w:sz w:val="20"/>
                <w:szCs w:val="20"/>
              </w:rPr>
            </w:pPr>
          </w:p>
        </w:tc>
        <w:tc>
          <w:tcPr>
            <w:tcW w:w="744" w:type="dxa"/>
          </w:tcPr>
          <w:p w14:paraId="3F2DC43F" w14:textId="77777777" w:rsidR="008B3AFD" w:rsidRPr="00584AB1" w:rsidRDefault="008B3AFD" w:rsidP="003E25AB">
            <w:pPr>
              <w:jc w:val="center"/>
              <w:rPr>
                <w:sz w:val="20"/>
                <w:szCs w:val="20"/>
              </w:rPr>
            </w:pPr>
          </w:p>
        </w:tc>
      </w:tr>
      <w:tr w:rsidR="00584AB1" w:rsidRPr="00584AB1" w14:paraId="38DCA042" w14:textId="77777777" w:rsidTr="7AB33D17">
        <w:tc>
          <w:tcPr>
            <w:tcW w:w="1790" w:type="dxa"/>
            <w:vMerge/>
          </w:tcPr>
          <w:p w14:paraId="624A6499" w14:textId="77777777" w:rsidR="008B3AFD" w:rsidRPr="00584AB1" w:rsidRDefault="008B3AFD" w:rsidP="008B3AFD">
            <w:pPr>
              <w:rPr>
                <w:sz w:val="20"/>
                <w:szCs w:val="20"/>
              </w:rPr>
            </w:pPr>
          </w:p>
        </w:tc>
        <w:tc>
          <w:tcPr>
            <w:tcW w:w="6329" w:type="dxa"/>
          </w:tcPr>
          <w:p w14:paraId="5B0224A3" w14:textId="3EB6E949"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Estimate the forces involved in the deceleration of road vehicles</w:t>
            </w:r>
            <w:r w:rsidRPr="00584AB1">
              <w:rPr>
                <w:rStyle w:val="eop"/>
                <w:rFonts w:asciiTheme="minorHAnsi" w:hAnsiTheme="minorHAnsi"/>
                <w:sz w:val="18"/>
                <w:szCs w:val="18"/>
              </w:rPr>
              <w:t> </w:t>
            </w:r>
          </w:p>
        </w:tc>
        <w:tc>
          <w:tcPr>
            <w:tcW w:w="826" w:type="dxa"/>
          </w:tcPr>
          <w:p w14:paraId="7C445FFF" w14:textId="77777777" w:rsidR="008B3AFD" w:rsidRPr="00584AB1" w:rsidRDefault="008B3AFD" w:rsidP="003E25AB">
            <w:pPr>
              <w:jc w:val="center"/>
              <w:rPr>
                <w:sz w:val="20"/>
                <w:szCs w:val="20"/>
              </w:rPr>
            </w:pPr>
          </w:p>
        </w:tc>
        <w:tc>
          <w:tcPr>
            <w:tcW w:w="943" w:type="dxa"/>
          </w:tcPr>
          <w:p w14:paraId="6623B138" w14:textId="77777777" w:rsidR="008B3AFD" w:rsidRPr="00584AB1" w:rsidRDefault="008B3AFD" w:rsidP="003E25AB">
            <w:pPr>
              <w:jc w:val="center"/>
              <w:rPr>
                <w:sz w:val="20"/>
                <w:szCs w:val="20"/>
              </w:rPr>
            </w:pPr>
          </w:p>
        </w:tc>
        <w:tc>
          <w:tcPr>
            <w:tcW w:w="744" w:type="dxa"/>
          </w:tcPr>
          <w:p w14:paraId="0252ADA7" w14:textId="77777777" w:rsidR="008B3AFD" w:rsidRPr="00584AB1" w:rsidRDefault="008B3AFD" w:rsidP="003E25AB">
            <w:pPr>
              <w:jc w:val="center"/>
              <w:rPr>
                <w:sz w:val="20"/>
                <w:szCs w:val="20"/>
              </w:rPr>
            </w:pPr>
          </w:p>
        </w:tc>
      </w:tr>
      <w:tr w:rsidR="00584AB1" w:rsidRPr="00584AB1" w14:paraId="505DE40C" w14:textId="77777777" w:rsidTr="7AB33D17">
        <w:tc>
          <w:tcPr>
            <w:tcW w:w="1790" w:type="dxa"/>
            <w:vMerge/>
          </w:tcPr>
          <w:p w14:paraId="2BCE55FA" w14:textId="77777777" w:rsidR="008B3AFD" w:rsidRPr="00584AB1" w:rsidRDefault="008B3AFD" w:rsidP="008B3AFD">
            <w:pPr>
              <w:rPr>
                <w:sz w:val="20"/>
                <w:szCs w:val="20"/>
              </w:rPr>
            </w:pPr>
          </w:p>
        </w:tc>
        <w:tc>
          <w:tcPr>
            <w:tcW w:w="6329" w:type="dxa"/>
          </w:tcPr>
          <w:p w14:paraId="25C51F3B" w14:textId="21FA04B7"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Calculate momentum by recalling and applying the equation: </w:t>
            </w:r>
            <w:r w:rsidRPr="00584AB1">
              <w:rPr>
                <w:rStyle w:val="normaltextrun"/>
                <w:rFonts w:asciiTheme="minorHAnsi" w:hAnsiTheme="minorHAnsi"/>
                <w:b/>
                <w:bCs/>
                <w:i/>
                <w:iCs/>
                <w:sz w:val="18"/>
                <w:szCs w:val="18"/>
              </w:rPr>
              <w:t>[ p = mv ]</w:t>
            </w:r>
            <w:r w:rsidRPr="00584AB1">
              <w:rPr>
                <w:rStyle w:val="eop"/>
                <w:rFonts w:asciiTheme="minorHAnsi" w:hAnsiTheme="minorHAnsi"/>
                <w:sz w:val="18"/>
                <w:szCs w:val="18"/>
              </w:rPr>
              <w:t> </w:t>
            </w:r>
          </w:p>
        </w:tc>
        <w:tc>
          <w:tcPr>
            <w:tcW w:w="826" w:type="dxa"/>
          </w:tcPr>
          <w:p w14:paraId="164BD1E2" w14:textId="77777777" w:rsidR="008B3AFD" w:rsidRPr="00584AB1" w:rsidRDefault="008B3AFD" w:rsidP="003E25AB">
            <w:pPr>
              <w:jc w:val="center"/>
              <w:rPr>
                <w:sz w:val="20"/>
                <w:szCs w:val="20"/>
              </w:rPr>
            </w:pPr>
          </w:p>
        </w:tc>
        <w:tc>
          <w:tcPr>
            <w:tcW w:w="943" w:type="dxa"/>
          </w:tcPr>
          <w:p w14:paraId="75BF8E76" w14:textId="77777777" w:rsidR="008B3AFD" w:rsidRPr="00584AB1" w:rsidRDefault="008B3AFD" w:rsidP="003E25AB">
            <w:pPr>
              <w:jc w:val="center"/>
              <w:rPr>
                <w:sz w:val="20"/>
                <w:szCs w:val="20"/>
              </w:rPr>
            </w:pPr>
          </w:p>
        </w:tc>
        <w:tc>
          <w:tcPr>
            <w:tcW w:w="744" w:type="dxa"/>
          </w:tcPr>
          <w:p w14:paraId="50C92A05" w14:textId="77777777" w:rsidR="008B3AFD" w:rsidRPr="00584AB1" w:rsidRDefault="008B3AFD" w:rsidP="003E25AB">
            <w:pPr>
              <w:jc w:val="center"/>
              <w:rPr>
                <w:sz w:val="20"/>
                <w:szCs w:val="20"/>
              </w:rPr>
            </w:pPr>
          </w:p>
        </w:tc>
      </w:tr>
      <w:tr w:rsidR="00584AB1" w:rsidRPr="00584AB1" w14:paraId="692DEE7D" w14:textId="77777777" w:rsidTr="7AB33D17">
        <w:tc>
          <w:tcPr>
            <w:tcW w:w="1790" w:type="dxa"/>
            <w:vMerge/>
          </w:tcPr>
          <w:p w14:paraId="7B4D7150" w14:textId="77777777" w:rsidR="008B3AFD" w:rsidRPr="00584AB1" w:rsidRDefault="008B3AFD" w:rsidP="008B3AFD">
            <w:pPr>
              <w:rPr>
                <w:sz w:val="20"/>
                <w:szCs w:val="20"/>
              </w:rPr>
            </w:pPr>
          </w:p>
        </w:tc>
        <w:tc>
          <w:tcPr>
            <w:tcW w:w="6329" w:type="dxa"/>
          </w:tcPr>
          <w:p w14:paraId="65010637" w14:textId="2C8E84F1"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Explain and apply the idea that, in a closed system, the total momentum before an event is equal to the total momentum after the event</w:t>
            </w:r>
            <w:r w:rsidRPr="00584AB1">
              <w:rPr>
                <w:rStyle w:val="eop"/>
                <w:rFonts w:asciiTheme="minorHAnsi" w:hAnsiTheme="minorHAnsi"/>
                <w:sz w:val="18"/>
                <w:szCs w:val="18"/>
              </w:rPr>
              <w:t> </w:t>
            </w:r>
          </w:p>
        </w:tc>
        <w:tc>
          <w:tcPr>
            <w:tcW w:w="826" w:type="dxa"/>
          </w:tcPr>
          <w:p w14:paraId="73586B6E" w14:textId="77777777" w:rsidR="008B3AFD" w:rsidRPr="00584AB1" w:rsidRDefault="008B3AFD" w:rsidP="003E25AB">
            <w:pPr>
              <w:jc w:val="center"/>
              <w:rPr>
                <w:sz w:val="20"/>
                <w:szCs w:val="20"/>
              </w:rPr>
            </w:pPr>
          </w:p>
        </w:tc>
        <w:tc>
          <w:tcPr>
            <w:tcW w:w="943" w:type="dxa"/>
          </w:tcPr>
          <w:p w14:paraId="221E5A0B" w14:textId="77777777" w:rsidR="008B3AFD" w:rsidRPr="00584AB1" w:rsidRDefault="008B3AFD" w:rsidP="003E25AB">
            <w:pPr>
              <w:jc w:val="center"/>
              <w:rPr>
                <w:sz w:val="20"/>
                <w:szCs w:val="20"/>
              </w:rPr>
            </w:pPr>
          </w:p>
        </w:tc>
        <w:tc>
          <w:tcPr>
            <w:tcW w:w="744" w:type="dxa"/>
          </w:tcPr>
          <w:p w14:paraId="01710DE0" w14:textId="77777777" w:rsidR="008B3AFD" w:rsidRPr="00584AB1" w:rsidRDefault="008B3AFD" w:rsidP="003E25AB">
            <w:pPr>
              <w:jc w:val="center"/>
              <w:rPr>
                <w:sz w:val="20"/>
                <w:szCs w:val="20"/>
              </w:rPr>
            </w:pPr>
          </w:p>
        </w:tc>
      </w:tr>
      <w:tr w:rsidR="00584AB1" w:rsidRPr="00584AB1" w14:paraId="63EF7902" w14:textId="77777777" w:rsidTr="7AB33D17">
        <w:tc>
          <w:tcPr>
            <w:tcW w:w="1790" w:type="dxa"/>
            <w:vMerge/>
          </w:tcPr>
          <w:p w14:paraId="2C9CC9BD" w14:textId="77777777" w:rsidR="008B3AFD" w:rsidRPr="00584AB1" w:rsidRDefault="008B3AFD" w:rsidP="008B3AFD">
            <w:pPr>
              <w:rPr>
                <w:sz w:val="20"/>
                <w:szCs w:val="20"/>
              </w:rPr>
            </w:pPr>
          </w:p>
        </w:tc>
        <w:tc>
          <w:tcPr>
            <w:tcW w:w="6329" w:type="dxa"/>
          </w:tcPr>
          <w:p w14:paraId="15F42D9B" w14:textId="70538836"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Describe examples of momentum in a collision</w:t>
            </w:r>
            <w:r w:rsidRPr="00584AB1">
              <w:rPr>
                <w:rStyle w:val="eop"/>
                <w:rFonts w:asciiTheme="minorHAnsi" w:hAnsiTheme="minorHAnsi"/>
                <w:sz w:val="18"/>
                <w:szCs w:val="18"/>
              </w:rPr>
              <w:t> </w:t>
            </w:r>
          </w:p>
        </w:tc>
        <w:tc>
          <w:tcPr>
            <w:tcW w:w="826" w:type="dxa"/>
          </w:tcPr>
          <w:p w14:paraId="538653E5" w14:textId="77777777" w:rsidR="008B3AFD" w:rsidRPr="00584AB1" w:rsidRDefault="008B3AFD" w:rsidP="003E25AB">
            <w:pPr>
              <w:jc w:val="center"/>
              <w:rPr>
                <w:sz w:val="20"/>
                <w:szCs w:val="20"/>
              </w:rPr>
            </w:pPr>
          </w:p>
        </w:tc>
        <w:tc>
          <w:tcPr>
            <w:tcW w:w="943" w:type="dxa"/>
          </w:tcPr>
          <w:p w14:paraId="634D680F" w14:textId="77777777" w:rsidR="008B3AFD" w:rsidRPr="00584AB1" w:rsidRDefault="008B3AFD" w:rsidP="003E25AB">
            <w:pPr>
              <w:jc w:val="center"/>
              <w:rPr>
                <w:sz w:val="20"/>
                <w:szCs w:val="20"/>
              </w:rPr>
            </w:pPr>
          </w:p>
        </w:tc>
        <w:tc>
          <w:tcPr>
            <w:tcW w:w="744" w:type="dxa"/>
          </w:tcPr>
          <w:p w14:paraId="2B9DE88F" w14:textId="77777777" w:rsidR="008B3AFD" w:rsidRPr="00584AB1" w:rsidRDefault="008B3AFD" w:rsidP="003E25AB">
            <w:pPr>
              <w:jc w:val="center"/>
              <w:rPr>
                <w:sz w:val="20"/>
                <w:szCs w:val="20"/>
              </w:rPr>
            </w:pPr>
          </w:p>
        </w:tc>
      </w:tr>
      <w:tr w:rsidR="00584AB1" w:rsidRPr="00584AB1" w14:paraId="21C3114B" w14:textId="77777777" w:rsidTr="7AB33D17">
        <w:tc>
          <w:tcPr>
            <w:tcW w:w="1790" w:type="dxa"/>
            <w:vMerge/>
          </w:tcPr>
          <w:p w14:paraId="52E99972" w14:textId="77777777" w:rsidR="008B3AFD" w:rsidRPr="00584AB1" w:rsidRDefault="008B3AFD" w:rsidP="008B3AFD">
            <w:pPr>
              <w:rPr>
                <w:sz w:val="20"/>
                <w:szCs w:val="20"/>
              </w:rPr>
            </w:pPr>
          </w:p>
        </w:tc>
        <w:tc>
          <w:tcPr>
            <w:tcW w:w="6329" w:type="dxa"/>
          </w:tcPr>
          <w:p w14:paraId="66B083F4" w14:textId="3DB14C09"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Complete conservation of momentum calculations involving two objects</w:t>
            </w:r>
            <w:r w:rsidRPr="00584AB1">
              <w:rPr>
                <w:rStyle w:val="eop"/>
                <w:rFonts w:ascii="Calibri" w:hAnsi="Calibri" w:cs="Calibri"/>
                <w:sz w:val="18"/>
                <w:szCs w:val="18"/>
              </w:rPr>
              <w:t> </w:t>
            </w:r>
          </w:p>
        </w:tc>
        <w:tc>
          <w:tcPr>
            <w:tcW w:w="826" w:type="dxa"/>
          </w:tcPr>
          <w:p w14:paraId="1CC303CE" w14:textId="77777777" w:rsidR="008B3AFD" w:rsidRPr="00584AB1" w:rsidRDefault="008B3AFD" w:rsidP="008B3AFD">
            <w:pPr>
              <w:jc w:val="center"/>
              <w:rPr>
                <w:sz w:val="20"/>
                <w:szCs w:val="20"/>
              </w:rPr>
            </w:pPr>
          </w:p>
        </w:tc>
        <w:tc>
          <w:tcPr>
            <w:tcW w:w="943" w:type="dxa"/>
          </w:tcPr>
          <w:p w14:paraId="0075B95A" w14:textId="77777777" w:rsidR="008B3AFD" w:rsidRPr="00584AB1" w:rsidRDefault="008B3AFD" w:rsidP="008B3AFD">
            <w:pPr>
              <w:jc w:val="center"/>
              <w:rPr>
                <w:sz w:val="20"/>
                <w:szCs w:val="20"/>
              </w:rPr>
            </w:pPr>
          </w:p>
        </w:tc>
        <w:tc>
          <w:tcPr>
            <w:tcW w:w="744" w:type="dxa"/>
          </w:tcPr>
          <w:p w14:paraId="3F54580F" w14:textId="77777777" w:rsidR="008B3AFD" w:rsidRPr="00584AB1" w:rsidRDefault="008B3AFD" w:rsidP="008B3AFD">
            <w:pPr>
              <w:jc w:val="center"/>
              <w:rPr>
                <w:sz w:val="20"/>
                <w:szCs w:val="20"/>
              </w:rPr>
            </w:pPr>
          </w:p>
        </w:tc>
      </w:tr>
      <w:tr w:rsidR="00584AB1" w:rsidRPr="00584AB1" w14:paraId="5EBD1B3C" w14:textId="77777777" w:rsidTr="7AB33D17">
        <w:tc>
          <w:tcPr>
            <w:tcW w:w="1790" w:type="dxa"/>
            <w:vMerge/>
          </w:tcPr>
          <w:p w14:paraId="12BABC2E" w14:textId="77777777" w:rsidR="008B3AFD" w:rsidRPr="00584AB1" w:rsidRDefault="008B3AFD" w:rsidP="008B3AFD">
            <w:pPr>
              <w:rPr>
                <w:sz w:val="20"/>
                <w:szCs w:val="20"/>
              </w:rPr>
            </w:pPr>
          </w:p>
        </w:tc>
        <w:tc>
          <w:tcPr>
            <w:tcW w:w="6329" w:type="dxa"/>
          </w:tcPr>
          <w:p w14:paraId="20D1EF6E" w14:textId="55BEC07F"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that when a force acts on an object that is moving, or able to move, a change in momentum occurs</w:t>
            </w:r>
            <w:r w:rsidRPr="00584AB1">
              <w:rPr>
                <w:rStyle w:val="eop"/>
                <w:rFonts w:ascii="Calibri" w:hAnsi="Calibri" w:cs="Calibri"/>
                <w:sz w:val="18"/>
                <w:szCs w:val="18"/>
              </w:rPr>
              <w:t> </w:t>
            </w:r>
          </w:p>
        </w:tc>
        <w:tc>
          <w:tcPr>
            <w:tcW w:w="826" w:type="dxa"/>
          </w:tcPr>
          <w:p w14:paraId="30DB03B6" w14:textId="77777777" w:rsidR="008B3AFD" w:rsidRPr="00584AB1" w:rsidRDefault="008B3AFD" w:rsidP="008B3AFD">
            <w:pPr>
              <w:jc w:val="center"/>
              <w:rPr>
                <w:sz w:val="20"/>
                <w:szCs w:val="20"/>
              </w:rPr>
            </w:pPr>
          </w:p>
        </w:tc>
        <w:tc>
          <w:tcPr>
            <w:tcW w:w="943" w:type="dxa"/>
          </w:tcPr>
          <w:p w14:paraId="5D2A3229" w14:textId="77777777" w:rsidR="008B3AFD" w:rsidRPr="00584AB1" w:rsidRDefault="008B3AFD" w:rsidP="008B3AFD">
            <w:pPr>
              <w:jc w:val="center"/>
              <w:rPr>
                <w:sz w:val="20"/>
                <w:szCs w:val="20"/>
              </w:rPr>
            </w:pPr>
          </w:p>
        </w:tc>
        <w:tc>
          <w:tcPr>
            <w:tcW w:w="744" w:type="dxa"/>
          </w:tcPr>
          <w:p w14:paraId="36D32EF4" w14:textId="77777777" w:rsidR="008B3AFD" w:rsidRPr="00584AB1" w:rsidRDefault="008B3AFD" w:rsidP="008B3AFD">
            <w:pPr>
              <w:jc w:val="center"/>
              <w:rPr>
                <w:sz w:val="20"/>
                <w:szCs w:val="20"/>
              </w:rPr>
            </w:pPr>
          </w:p>
        </w:tc>
      </w:tr>
      <w:tr w:rsidR="00584AB1" w:rsidRPr="00584AB1" w14:paraId="42590876" w14:textId="77777777" w:rsidTr="7AB33D17">
        <w:tc>
          <w:tcPr>
            <w:tcW w:w="1790" w:type="dxa"/>
            <w:vMerge/>
          </w:tcPr>
          <w:p w14:paraId="471FFEA3" w14:textId="6CA671C1" w:rsidR="008B3AFD" w:rsidRPr="00584AB1" w:rsidRDefault="008B3AFD" w:rsidP="008B3AFD">
            <w:pPr>
              <w:rPr>
                <w:sz w:val="20"/>
                <w:szCs w:val="20"/>
              </w:rPr>
            </w:pPr>
          </w:p>
        </w:tc>
        <w:tc>
          <w:tcPr>
            <w:tcW w:w="6329" w:type="dxa"/>
          </w:tcPr>
          <w:p w14:paraId="31787DEB" w14:textId="11EBB011"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Calculate a force applied to an object, or the change in momentum it causes, by applying but not recalling the equation: [ F = m </w:t>
            </w:r>
            <w:proofErr w:type="spellStart"/>
            <w:r w:rsidRPr="00584AB1">
              <w:rPr>
                <w:rStyle w:val="normaltextrun"/>
                <w:rFonts w:ascii="Calibri" w:hAnsi="Calibri" w:cs="Calibri"/>
                <w:b/>
                <w:bCs/>
                <w:i/>
                <w:iCs/>
                <w:sz w:val="18"/>
                <w:szCs w:val="18"/>
              </w:rPr>
              <w:t>Δv</w:t>
            </w:r>
            <w:proofErr w:type="spellEnd"/>
            <w:r w:rsidRPr="00584AB1">
              <w:rPr>
                <w:rStyle w:val="normaltextrun"/>
                <w:rFonts w:ascii="Calibri" w:hAnsi="Calibri" w:cs="Calibri"/>
                <w:b/>
                <w:bCs/>
                <w:i/>
                <w:iCs/>
                <w:sz w:val="18"/>
                <w:szCs w:val="18"/>
              </w:rPr>
              <w:t> / </w:t>
            </w:r>
            <w:proofErr w:type="spellStart"/>
            <w:r w:rsidRPr="00584AB1">
              <w:rPr>
                <w:rStyle w:val="normaltextrun"/>
                <w:rFonts w:ascii="Calibri" w:hAnsi="Calibri" w:cs="Calibri"/>
                <w:b/>
                <w:bCs/>
                <w:i/>
                <w:iCs/>
                <w:sz w:val="18"/>
                <w:szCs w:val="18"/>
              </w:rPr>
              <w:t>Δt</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826" w:type="dxa"/>
          </w:tcPr>
          <w:p w14:paraId="76837DE1" w14:textId="77777777" w:rsidR="008B3AFD" w:rsidRPr="00584AB1" w:rsidRDefault="008B3AFD" w:rsidP="008B3AFD">
            <w:pPr>
              <w:jc w:val="center"/>
              <w:rPr>
                <w:sz w:val="20"/>
                <w:szCs w:val="20"/>
              </w:rPr>
            </w:pPr>
          </w:p>
        </w:tc>
        <w:tc>
          <w:tcPr>
            <w:tcW w:w="943" w:type="dxa"/>
          </w:tcPr>
          <w:p w14:paraId="2D8114F4" w14:textId="77777777" w:rsidR="008B3AFD" w:rsidRPr="00584AB1" w:rsidRDefault="008B3AFD" w:rsidP="008B3AFD">
            <w:pPr>
              <w:jc w:val="center"/>
              <w:rPr>
                <w:sz w:val="20"/>
                <w:szCs w:val="20"/>
              </w:rPr>
            </w:pPr>
          </w:p>
        </w:tc>
        <w:tc>
          <w:tcPr>
            <w:tcW w:w="744" w:type="dxa"/>
          </w:tcPr>
          <w:p w14:paraId="4C0DA3FD" w14:textId="77777777" w:rsidR="008B3AFD" w:rsidRPr="00584AB1" w:rsidRDefault="008B3AFD" w:rsidP="008B3AFD">
            <w:pPr>
              <w:jc w:val="center"/>
              <w:rPr>
                <w:sz w:val="20"/>
                <w:szCs w:val="20"/>
              </w:rPr>
            </w:pPr>
          </w:p>
        </w:tc>
      </w:tr>
      <w:tr w:rsidR="00584AB1" w:rsidRPr="00584AB1" w14:paraId="7DDD312D" w14:textId="77777777" w:rsidTr="7AB33D17">
        <w:tc>
          <w:tcPr>
            <w:tcW w:w="1790" w:type="dxa"/>
            <w:vMerge/>
          </w:tcPr>
          <w:p w14:paraId="087B83F8" w14:textId="77777777" w:rsidR="008B3AFD" w:rsidRPr="00584AB1" w:rsidRDefault="008B3AFD" w:rsidP="008B3AFD">
            <w:pPr>
              <w:rPr>
                <w:sz w:val="20"/>
                <w:szCs w:val="20"/>
              </w:rPr>
            </w:pPr>
          </w:p>
        </w:tc>
        <w:tc>
          <w:tcPr>
            <w:tcW w:w="6329" w:type="dxa"/>
          </w:tcPr>
          <w:p w14:paraId="0582885B" w14:textId="19CE2D2E"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that an increased force delivers an increased rate of change of momentum</w:t>
            </w:r>
            <w:r w:rsidRPr="00584AB1">
              <w:rPr>
                <w:rStyle w:val="eop"/>
                <w:rFonts w:ascii="Calibri" w:hAnsi="Calibri" w:cs="Calibri"/>
                <w:sz w:val="18"/>
                <w:szCs w:val="18"/>
              </w:rPr>
              <w:t> </w:t>
            </w:r>
          </w:p>
        </w:tc>
        <w:tc>
          <w:tcPr>
            <w:tcW w:w="826" w:type="dxa"/>
          </w:tcPr>
          <w:p w14:paraId="7BB5B491" w14:textId="77777777" w:rsidR="008B3AFD" w:rsidRPr="00584AB1" w:rsidRDefault="008B3AFD" w:rsidP="008B3AFD">
            <w:pPr>
              <w:jc w:val="center"/>
              <w:rPr>
                <w:sz w:val="20"/>
                <w:szCs w:val="20"/>
              </w:rPr>
            </w:pPr>
          </w:p>
        </w:tc>
        <w:tc>
          <w:tcPr>
            <w:tcW w:w="943" w:type="dxa"/>
          </w:tcPr>
          <w:p w14:paraId="04DD10A5" w14:textId="77777777" w:rsidR="008B3AFD" w:rsidRPr="00584AB1" w:rsidRDefault="008B3AFD" w:rsidP="008B3AFD">
            <w:pPr>
              <w:jc w:val="center"/>
              <w:rPr>
                <w:sz w:val="20"/>
                <w:szCs w:val="20"/>
              </w:rPr>
            </w:pPr>
          </w:p>
        </w:tc>
        <w:tc>
          <w:tcPr>
            <w:tcW w:w="744" w:type="dxa"/>
          </w:tcPr>
          <w:p w14:paraId="2FD4480F" w14:textId="77777777" w:rsidR="008B3AFD" w:rsidRPr="00584AB1" w:rsidRDefault="008B3AFD" w:rsidP="008B3AFD">
            <w:pPr>
              <w:jc w:val="center"/>
              <w:rPr>
                <w:sz w:val="20"/>
                <w:szCs w:val="20"/>
              </w:rPr>
            </w:pPr>
          </w:p>
        </w:tc>
      </w:tr>
      <w:tr w:rsidR="00584AB1" w:rsidRPr="00584AB1" w14:paraId="76CB2CB6" w14:textId="77777777" w:rsidTr="7AB33D17">
        <w:tc>
          <w:tcPr>
            <w:tcW w:w="1790" w:type="dxa"/>
            <w:vMerge/>
          </w:tcPr>
          <w:p w14:paraId="61044495" w14:textId="77777777" w:rsidR="008B3AFD" w:rsidRPr="00584AB1" w:rsidRDefault="008B3AFD" w:rsidP="008B3AFD">
            <w:pPr>
              <w:rPr>
                <w:sz w:val="20"/>
                <w:szCs w:val="20"/>
              </w:rPr>
            </w:pPr>
          </w:p>
        </w:tc>
        <w:tc>
          <w:tcPr>
            <w:tcW w:w="6329" w:type="dxa"/>
          </w:tcPr>
          <w:p w14:paraId="7BC7E483" w14:textId="15A80F9C"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Apply the idea of rate of change of momentum to explain safety features such as air bags, seat belts, helmets and cushioned surfaces</w:t>
            </w:r>
            <w:r w:rsidRPr="00584AB1">
              <w:rPr>
                <w:rStyle w:val="eop"/>
                <w:rFonts w:ascii="Calibri" w:hAnsi="Calibri" w:cs="Calibri"/>
                <w:sz w:val="18"/>
                <w:szCs w:val="18"/>
              </w:rPr>
              <w:t> </w:t>
            </w:r>
          </w:p>
        </w:tc>
        <w:tc>
          <w:tcPr>
            <w:tcW w:w="826" w:type="dxa"/>
          </w:tcPr>
          <w:p w14:paraId="3E96745E" w14:textId="77777777" w:rsidR="008B3AFD" w:rsidRPr="00584AB1" w:rsidRDefault="008B3AFD" w:rsidP="008B3AFD">
            <w:pPr>
              <w:jc w:val="center"/>
              <w:rPr>
                <w:sz w:val="20"/>
                <w:szCs w:val="20"/>
              </w:rPr>
            </w:pPr>
          </w:p>
        </w:tc>
        <w:tc>
          <w:tcPr>
            <w:tcW w:w="943" w:type="dxa"/>
          </w:tcPr>
          <w:p w14:paraId="2CFB20E0" w14:textId="77777777" w:rsidR="008B3AFD" w:rsidRPr="00584AB1" w:rsidRDefault="008B3AFD" w:rsidP="008B3AFD">
            <w:pPr>
              <w:jc w:val="center"/>
              <w:rPr>
                <w:sz w:val="20"/>
                <w:szCs w:val="20"/>
              </w:rPr>
            </w:pPr>
          </w:p>
        </w:tc>
        <w:tc>
          <w:tcPr>
            <w:tcW w:w="744" w:type="dxa"/>
          </w:tcPr>
          <w:p w14:paraId="39290C57" w14:textId="77777777" w:rsidR="008B3AFD" w:rsidRPr="00584AB1" w:rsidRDefault="008B3AFD" w:rsidP="008B3AFD">
            <w:pPr>
              <w:jc w:val="center"/>
              <w:rPr>
                <w:sz w:val="20"/>
                <w:szCs w:val="20"/>
              </w:rPr>
            </w:pPr>
          </w:p>
        </w:tc>
      </w:tr>
      <w:tr w:rsidR="00584AB1" w:rsidRPr="00584AB1" w14:paraId="7AE097F1" w14:textId="77777777" w:rsidTr="7AB33D17">
        <w:tc>
          <w:tcPr>
            <w:tcW w:w="1790" w:type="dxa"/>
            <w:vMerge w:val="restart"/>
          </w:tcPr>
          <w:p w14:paraId="3F6143B8" w14:textId="69449F2C" w:rsidR="002E7365" w:rsidRPr="00584AB1" w:rsidRDefault="002E7365" w:rsidP="002E7365">
            <w:pPr>
              <w:rPr>
                <w:sz w:val="20"/>
                <w:szCs w:val="20"/>
              </w:rPr>
            </w:pPr>
            <w:r w:rsidRPr="00584AB1">
              <w:rPr>
                <w:sz w:val="20"/>
                <w:szCs w:val="20"/>
              </w:rPr>
              <w:t>Waves</w:t>
            </w:r>
          </w:p>
          <w:p w14:paraId="049D5CCC" w14:textId="77777777" w:rsidR="002E7365" w:rsidRPr="00584AB1" w:rsidRDefault="002E7365" w:rsidP="002E7365">
            <w:pPr>
              <w:rPr>
                <w:sz w:val="20"/>
                <w:szCs w:val="20"/>
              </w:rPr>
            </w:pPr>
          </w:p>
        </w:tc>
        <w:tc>
          <w:tcPr>
            <w:tcW w:w="6329" w:type="dxa"/>
          </w:tcPr>
          <w:p w14:paraId="23FDB123" w14:textId="35B81C39"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State that a lens forms an image by refracting light and that the distance from the lens to the principal focus is called the focal length</w:t>
            </w:r>
            <w:r w:rsidRPr="00584AB1">
              <w:rPr>
                <w:rStyle w:val="eop"/>
                <w:rFonts w:ascii="Calibri" w:hAnsi="Calibri" w:cs="Calibri"/>
                <w:sz w:val="18"/>
                <w:szCs w:val="18"/>
              </w:rPr>
              <w:t> </w:t>
            </w:r>
          </w:p>
        </w:tc>
        <w:tc>
          <w:tcPr>
            <w:tcW w:w="826" w:type="dxa"/>
          </w:tcPr>
          <w:p w14:paraId="568159F0" w14:textId="77777777" w:rsidR="002E7365" w:rsidRPr="00584AB1" w:rsidRDefault="002E7365" w:rsidP="002E7365">
            <w:pPr>
              <w:jc w:val="center"/>
              <w:rPr>
                <w:sz w:val="20"/>
                <w:szCs w:val="20"/>
              </w:rPr>
            </w:pPr>
          </w:p>
        </w:tc>
        <w:tc>
          <w:tcPr>
            <w:tcW w:w="943" w:type="dxa"/>
          </w:tcPr>
          <w:p w14:paraId="3B643E4E" w14:textId="77777777" w:rsidR="002E7365" w:rsidRPr="00584AB1" w:rsidRDefault="002E7365" w:rsidP="002E7365">
            <w:pPr>
              <w:jc w:val="center"/>
              <w:rPr>
                <w:sz w:val="20"/>
                <w:szCs w:val="20"/>
              </w:rPr>
            </w:pPr>
          </w:p>
        </w:tc>
        <w:tc>
          <w:tcPr>
            <w:tcW w:w="744" w:type="dxa"/>
          </w:tcPr>
          <w:p w14:paraId="0FB70251" w14:textId="77777777" w:rsidR="002E7365" w:rsidRPr="00584AB1" w:rsidRDefault="002E7365" w:rsidP="002E7365">
            <w:pPr>
              <w:jc w:val="center"/>
              <w:rPr>
                <w:sz w:val="20"/>
                <w:szCs w:val="20"/>
              </w:rPr>
            </w:pPr>
          </w:p>
        </w:tc>
      </w:tr>
      <w:tr w:rsidR="00584AB1" w:rsidRPr="00584AB1" w14:paraId="6951DF52" w14:textId="77777777" w:rsidTr="7AB33D17">
        <w:tc>
          <w:tcPr>
            <w:tcW w:w="1790" w:type="dxa"/>
            <w:vMerge/>
          </w:tcPr>
          <w:p w14:paraId="49DF24D9" w14:textId="77777777" w:rsidR="002E7365" w:rsidRPr="00584AB1" w:rsidRDefault="002E7365" w:rsidP="002E7365">
            <w:pPr>
              <w:rPr>
                <w:sz w:val="20"/>
                <w:szCs w:val="20"/>
              </w:rPr>
            </w:pPr>
          </w:p>
        </w:tc>
        <w:tc>
          <w:tcPr>
            <w:tcW w:w="6329" w:type="dxa"/>
          </w:tcPr>
          <w:p w14:paraId="109563B0" w14:textId="731F7EC9"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Explain that images produced by a convex lens can be either real or virtual, but those produced by a concave lens are always virtual</w:t>
            </w:r>
            <w:r w:rsidRPr="00584AB1">
              <w:rPr>
                <w:rStyle w:val="eop"/>
                <w:rFonts w:ascii="Calibri" w:hAnsi="Calibri" w:cs="Calibri"/>
                <w:sz w:val="18"/>
                <w:szCs w:val="18"/>
              </w:rPr>
              <w:t> </w:t>
            </w:r>
          </w:p>
        </w:tc>
        <w:tc>
          <w:tcPr>
            <w:tcW w:w="826" w:type="dxa"/>
          </w:tcPr>
          <w:p w14:paraId="4E1E1C05" w14:textId="77777777" w:rsidR="002E7365" w:rsidRPr="00584AB1" w:rsidRDefault="002E7365" w:rsidP="002E7365">
            <w:pPr>
              <w:jc w:val="center"/>
              <w:rPr>
                <w:sz w:val="20"/>
                <w:szCs w:val="20"/>
              </w:rPr>
            </w:pPr>
          </w:p>
        </w:tc>
        <w:tc>
          <w:tcPr>
            <w:tcW w:w="943" w:type="dxa"/>
          </w:tcPr>
          <w:p w14:paraId="7425D7C9" w14:textId="77777777" w:rsidR="002E7365" w:rsidRPr="00584AB1" w:rsidRDefault="002E7365" w:rsidP="002E7365">
            <w:pPr>
              <w:jc w:val="center"/>
              <w:rPr>
                <w:sz w:val="20"/>
                <w:szCs w:val="20"/>
              </w:rPr>
            </w:pPr>
          </w:p>
        </w:tc>
        <w:tc>
          <w:tcPr>
            <w:tcW w:w="744" w:type="dxa"/>
          </w:tcPr>
          <w:p w14:paraId="6AD43067" w14:textId="77777777" w:rsidR="002E7365" w:rsidRPr="00584AB1" w:rsidRDefault="002E7365" w:rsidP="002E7365">
            <w:pPr>
              <w:jc w:val="center"/>
              <w:rPr>
                <w:sz w:val="20"/>
                <w:szCs w:val="20"/>
              </w:rPr>
            </w:pPr>
          </w:p>
        </w:tc>
      </w:tr>
      <w:tr w:rsidR="00584AB1" w:rsidRPr="00584AB1" w14:paraId="37F3F75A" w14:textId="77777777" w:rsidTr="7AB33D17">
        <w:tc>
          <w:tcPr>
            <w:tcW w:w="1790" w:type="dxa"/>
            <w:vMerge/>
          </w:tcPr>
          <w:p w14:paraId="1CC156F7" w14:textId="77777777" w:rsidR="002E7365" w:rsidRPr="00584AB1" w:rsidRDefault="002E7365" w:rsidP="002E7365">
            <w:pPr>
              <w:rPr>
                <w:sz w:val="20"/>
                <w:szCs w:val="20"/>
              </w:rPr>
            </w:pPr>
          </w:p>
        </w:tc>
        <w:tc>
          <w:tcPr>
            <w:tcW w:w="6329" w:type="dxa"/>
          </w:tcPr>
          <w:p w14:paraId="403204B7" w14:textId="1A4FDB2F"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Construct ray diagrams for both convex and concave lenses</w:t>
            </w:r>
            <w:r w:rsidRPr="00584AB1">
              <w:rPr>
                <w:rStyle w:val="eop"/>
                <w:rFonts w:ascii="Calibri" w:hAnsi="Calibri" w:cs="Calibri"/>
                <w:sz w:val="18"/>
                <w:szCs w:val="18"/>
              </w:rPr>
              <w:t> </w:t>
            </w:r>
          </w:p>
        </w:tc>
        <w:tc>
          <w:tcPr>
            <w:tcW w:w="826" w:type="dxa"/>
          </w:tcPr>
          <w:p w14:paraId="59EBC927" w14:textId="77777777" w:rsidR="002E7365" w:rsidRPr="00584AB1" w:rsidRDefault="002E7365" w:rsidP="002E7365">
            <w:pPr>
              <w:jc w:val="center"/>
              <w:rPr>
                <w:sz w:val="20"/>
                <w:szCs w:val="20"/>
              </w:rPr>
            </w:pPr>
          </w:p>
        </w:tc>
        <w:tc>
          <w:tcPr>
            <w:tcW w:w="943" w:type="dxa"/>
          </w:tcPr>
          <w:p w14:paraId="4590D3DB" w14:textId="77777777" w:rsidR="002E7365" w:rsidRPr="00584AB1" w:rsidRDefault="002E7365" w:rsidP="002E7365">
            <w:pPr>
              <w:jc w:val="center"/>
              <w:rPr>
                <w:sz w:val="20"/>
                <w:szCs w:val="20"/>
              </w:rPr>
            </w:pPr>
          </w:p>
        </w:tc>
        <w:tc>
          <w:tcPr>
            <w:tcW w:w="744" w:type="dxa"/>
          </w:tcPr>
          <w:p w14:paraId="601C479B" w14:textId="77777777" w:rsidR="002E7365" w:rsidRPr="00584AB1" w:rsidRDefault="002E7365" w:rsidP="002E7365">
            <w:pPr>
              <w:jc w:val="center"/>
              <w:rPr>
                <w:sz w:val="20"/>
                <w:szCs w:val="20"/>
              </w:rPr>
            </w:pPr>
          </w:p>
        </w:tc>
      </w:tr>
      <w:tr w:rsidR="00584AB1" w:rsidRPr="00584AB1" w14:paraId="0BFE476A" w14:textId="77777777" w:rsidTr="7AB33D17">
        <w:tc>
          <w:tcPr>
            <w:tcW w:w="1790" w:type="dxa"/>
            <w:vMerge/>
          </w:tcPr>
          <w:p w14:paraId="167E426A" w14:textId="77777777" w:rsidR="002E7365" w:rsidRPr="00584AB1" w:rsidRDefault="002E7365" w:rsidP="002E7365">
            <w:pPr>
              <w:rPr>
                <w:sz w:val="20"/>
                <w:szCs w:val="20"/>
              </w:rPr>
            </w:pPr>
          </w:p>
        </w:tc>
        <w:tc>
          <w:tcPr>
            <w:tcW w:w="6329" w:type="dxa"/>
          </w:tcPr>
          <w:p w14:paraId="04C68D24" w14:textId="04985ECA"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Calculate magnification as a ratio with no units by applying, but not recalling, the formula: [ magnification = image height / object height ]</w:t>
            </w:r>
            <w:r w:rsidRPr="00584AB1">
              <w:rPr>
                <w:rStyle w:val="eop"/>
                <w:rFonts w:ascii="Calibri" w:hAnsi="Calibri" w:cs="Calibri"/>
                <w:sz w:val="18"/>
                <w:szCs w:val="18"/>
              </w:rPr>
              <w:t> </w:t>
            </w:r>
          </w:p>
        </w:tc>
        <w:tc>
          <w:tcPr>
            <w:tcW w:w="826" w:type="dxa"/>
          </w:tcPr>
          <w:p w14:paraId="50214D22" w14:textId="77777777" w:rsidR="002E7365" w:rsidRPr="00584AB1" w:rsidRDefault="002E7365" w:rsidP="002E7365">
            <w:pPr>
              <w:jc w:val="center"/>
              <w:rPr>
                <w:sz w:val="20"/>
                <w:szCs w:val="20"/>
              </w:rPr>
            </w:pPr>
          </w:p>
        </w:tc>
        <w:tc>
          <w:tcPr>
            <w:tcW w:w="943" w:type="dxa"/>
          </w:tcPr>
          <w:p w14:paraId="2898EDE4" w14:textId="77777777" w:rsidR="002E7365" w:rsidRPr="00584AB1" w:rsidRDefault="002E7365" w:rsidP="002E7365">
            <w:pPr>
              <w:jc w:val="center"/>
              <w:rPr>
                <w:sz w:val="20"/>
                <w:szCs w:val="20"/>
              </w:rPr>
            </w:pPr>
          </w:p>
        </w:tc>
        <w:tc>
          <w:tcPr>
            <w:tcW w:w="744" w:type="dxa"/>
          </w:tcPr>
          <w:p w14:paraId="0DEB03D2" w14:textId="77777777" w:rsidR="002E7365" w:rsidRPr="00584AB1" w:rsidRDefault="002E7365" w:rsidP="002E7365">
            <w:pPr>
              <w:jc w:val="center"/>
              <w:rPr>
                <w:sz w:val="20"/>
                <w:szCs w:val="20"/>
              </w:rPr>
            </w:pPr>
          </w:p>
        </w:tc>
      </w:tr>
      <w:tr w:rsidR="00584AB1" w:rsidRPr="00584AB1" w14:paraId="578943C2" w14:textId="77777777" w:rsidTr="7AB33D17">
        <w:tc>
          <w:tcPr>
            <w:tcW w:w="1790" w:type="dxa"/>
            <w:vMerge/>
          </w:tcPr>
          <w:p w14:paraId="75736CED" w14:textId="77777777" w:rsidR="002E7365" w:rsidRPr="00584AB1" w:rsidRDefault="002E7365" w:rsidP="002E7365">
            <w:pPr>
              <w:rPr>
                <w:sz w:val="20"/>
                <w:szCs w:val="20"/>
              </w:rPr>
            </w:pPr>
          </w:p>
        </w:tc>
        <w:tc>
          <w:tcPr>
            <w:tcW w:w="6329" w:type="dxa"/>
          </w:tcPr>
          <w:p w14:paraId="6826C698" w14:textId="64790E26"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Explain how the colour of an object is related to the differential absorption, transmission and reflection of different wavelengths of light by the object</w:t>
            </w:r>
            <w:r w:rsidRPr="00584AB1">
              <w:rPr>
                <w:rStyle w:val="eop"/>
                <w:rFonts w:ascii="Calibri" w:hAnsi="Calibri" w:cs="Calibri"/>
                <w:sz w:val="18"/>
                <w:szCs w:val="18"/>
              </w:rPr>
              <w:t> </w:t>
            </w:r>
          </w:p>
        </w:tc>
        <w:tc>
          <w:tcPr>
            <w:tcW w:w="826" w:type="dxa"/>
          </w:tcPr>
          <w:p w14:paraId="329D90DB" w14:textId="77777777" w:rsidR="002E7365" w:rsidRPr="00584AB1" w:rsidRDefault="002E7365" w:rsidP="002E7365">
            <w:pPr>
              <w:jc w:val="center"/>
              <w:rPr>
                <w:sz w:val="20"/>
                <w:szCs w:val="20"/>
              </w:rPr>
            </w:pPr>
          </w:p>
        </w:tc>
        <w:tc>
          <w:tcPr>
            <w:tcW w:w="943" w:type="dxa"/>
          </w:tcPr>
          <w:p w14:paraId="61CB0104" w14:textId="77777777" w:rsidR="002E7365" w:rsidRPr="00584AB1" w:rsidRDefault="002E7365" w:rsidP="002E7365">
            <w:pPr>
              <w:jc w:val="center"/>
              <w:rPr>
                <w:sz w:val="20"/>
                <w:szCs w:val="20"/>
              </w:rPr>
            </w:pPr>
          </w:p>
        </w:tc>
        <w:tc>
          <w:tcPr>
            <w:tcW w:w="744" w:type="dxa"/>
          </w:tcPr>
          <w:p w14:paraId="43F2E007" w14:textId="77777777" w:rsidR="002E7365" w:rsidRPr="00584AB1" w:rsidRDefault="002E7365" w:rsidP="002E7365">
            <w:pPr>
              <w:jc w:val="center"/>
              <w:rPr>
                <w:sz w:val="20"/>
                <w:szCs w:val="20"/>
              </w:rPr>
            </w:pPr>
          </w:p>
        </w:tc>
      </w:tr>
      <w:tr w:rsidR="00584AB1" w:rsidRPr="00584AB1" w14:paraId="233CC476" w14:textId="77777777" w:rsidTr="7AB33D17">
        <w:tc>
          <w:tcPr>
            <w:tcW w:w="1790" w:type="dxa"/>
            <w:vMerge/>
          </w:tcPr>
          <w:p w14:paraId="3C12A503" w14:textId="77777777" w:rsidR="002E7365" w:rsidRPr="00584AB1" w:rsidRDefault="002E7365" w:rsidP="002E7365">
            <w:pPr>
              <w:rPr>
                <w:sz w:val="20"/>
                <w:szCs w:val="20"/>
              </w:rPr>
            </w:pPr>
          </w:p>
        </w:tc>
        <w:tc>
          <w:tcPr>
            <w:tcW w:w="6329" w:type="dxa"/>
          </w:tcPr>
          <w:p w14:paraId="32512D39" w14:textId="1320AC70"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Describe the effect of viewing objects through filters or the effect on light of passing through filters and the difference between transparency and translucency</w:t>
            </w:r>
            <w:r w:rsidRPr="00584AB1">
              <w:rPr>
                <w:rStyle w:val="eop"/>
                <w:rFonts w:ascii="Calibri" w:hAnsi="Calibri" w:cs="Calibri"/>
                <w:sz w:val="18"/>
                <w:szCs w:val="18"/>
              </w:rPr>
              <w:t> </w:t>
            </w:r>
          </w:p>
        </w:tc>
        <w:tc>
          <w:tcPr>
            <w:tcW w:w="826" w:type="dxa"/>
          </w:tcPr>
          <w:p w14:paraId="6F40A1F8" w14:textId="77777777" w:rsidR="002E7365" w:rsidRPr="00584AB1" w:rsidRDefault="002E7365" w:rsidP="002E7365">
            <w:pPr>
              <w:jc w:val="center"/>
              <w:rPr>
                <w:sz w:val="20"/>
                <w:szCs w:val="20"/>
              </w:rPr>
            </w:pPr>
          </w:p>
        </w:tc>
        <w:tc>
          <w:tcPr>
            <w:tcW w:w="943" w:type="dxa"/>
          </w:tcPr>
          <w:p w14:paraId="1D92A520" w14:textId="77777777" w:rsidR="002E7365" w:rsidRPr="00584AB1" w:rsidRDefault="002E7365" w:rsidP="002E7365">
            <w:pPr>
              <w:jc w:val="center"/>
              <w:rPr>
                <w:sz w:val="20"/>
                <w:szCs w:val="20"/>
              </w:rPr>
            </w:pPr>
          </w:p>
        </w:tc>
        <w:tc>
          <w:tcPr>
            <w:tcW w:w="744" w:type="dxa"/>
          </w:tcPr>
          <w:p w14:paraId="1DD5842F" w14:textId="77777777" w:rsidR="002E7365" w:rsidRPr="00584AB1" w:rsidRDefault="002E7365" w:rsidP="002E7365">
            <w:pPr>
              <w:jc w:val="center"/>
              <w:rPr>
                <w:sz w:val="20"/>
                <w:szCs w:val="20"/>
              </w:rPr>
            </w:pPr>
          </w:p>
        </w:tc>
      </w:tr>
      <w:tr w:rsidR="00584AB1" w:rsidRPr="00584AB1" w14:paraId="73F94E24" w14:textId="77777777" w:rsidTr="7AB33D17">
        <w:tc>
          <w:tcPr>
            <w:tcW w:w="1790" w:type="dxa"/>
            <w:vMerge/>
          </w:tcPr>
          <w:p w14:paraId="48920018" w14:textId="77777777" w:rsidR="002E7365" w:rsidRPr="00584AB1" w:rsidRDefault="002E7365" w:rsidP="002E7365">
            <w:pPr>
              <w:rPr>
                <w:sz w:val="20"/>
                <w:szCs w:val="20"/>
              </w:rPr>
            </w:pPr>
          </w:p>
        </w:tc>
        <w:tc>
          <w:tcPr>
            <w:tcW w:w="6329" w:type="dxa"/>
          </w:tcPr>
          <w:p w14:paraId="241A6ED0" w14:textId="6783F5FD"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Explain why an opaque object has a particular colour, with reference to the wavelengths emitted</w:t>
            </w:r>
            <w:r w:rsidRPr="00584AB1">
              <w:rPr>
                <w:rStyle w:val="eop"/>
                <w:rFonts w:ascii="Calibri" w:hAnsi="Calibri" w:cs="Calibri"/>
                <w:sz w:val="18"/>
                <w:szCs w:val="18"/>
              </w:rPr>
              <w:t> </w:t>
            </w:r>
          </w:p>
        </w:tc>
        <w:tc>
          <w:tcPr>
            <w:tcW w:w="826" w:type="dxa"/>
          </w:tcPr>
          <w:p w14:paraId="2519F017" w14:textId="77777777" w:rsidR="002E7365" w:rsidRPr="00584AB1" w:rsidRDefault="002E7365" w:rsidP="002E7365">
            <w:pPr>
              <w:jc w:val="center"/>
              <w:rPr>
                <w:sz w:val="20"/>
                <w:szCs w:val="20"/>
              </w:rPr>
            </w:pPr>
          </w:p>
        </w:tc>
        <w:tc>
          <w:tcPr>
            <w:tcW w:w="943" w:type="dxa"/>
          </w:tcPr>
          <w:p w14:paraId="6F1C639E" w14:textId="77777777" w:rsidR="002E7365" w:rsidRPr="00584AB1" w:rsidRDefault="002E7365" w:rsidP="002E7365">
            <w:pPr>
              <w:jc w:val="center"/>
              <w:rPr>
                <w:sz w:val="20"/>
                <w:szCs w:val="20"/>
              </w:rPr>
            </w:pPr>
          </w:p>
        </w:tc>
        <w:tc>
          <w:tcPr>
            <w:tcW w:w="744" w:type="dxa"/>
          </w:tcPr>
          <w:p w14:paraId="2F268642" w14:textId="77777777" w:rsidR="002E7365" w:rsidRPr="00584AB1" w:rsidRDefault="002E7365" w:rsidP="002E7365">
            <w:pPr>
              <w:jc w:val="center"/>
              <w:rPr>
                <w:sz w:val="20"/>
                <w:szCs w:val="20"/>
              </w:rPr>
            </w:pPr>
          </w:p>
        </w:tc>
      </w:tr>
      <w:tr w:rsidR="00584AB1" w:rsidRPr="00584AB1" w14:paraId="5A8DFD80" w14:textId="77777777" w:rsidTr="7AB33D17">
        <w:tc>
          <w:tcPr>
            <w:tcW w:w="1790" w:type="dxa"/>
            <w:vMerge/>
          </w:tcPr>
          <w:p w14:paraId="7464F4FD" w14:textId="77777777" w:rsidR="002E7365" w:rsidRPr="00584AB1" w:rsidRDefault="002E7365" w:rsidP="002E7365">
            <w:pPr>
              <w:rPr>
                <w:sz w:val="20"/>
                <w:szCs w:val="20"/>
              </w:rPr>
            </w:pPr>
          </w:p>
        </w:tc>
        <w:tc>
          <w:tcPr>
            <w:tcW w:w="6329" w:type="dxa"/>
          </w:tcPr>
          <w:p w14:paraId="60179322" w14:textId="4C80D8AE"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State that all bodies, no matter what temperature, emit and absorb infrared radiation and that the hotter the body, the more infrared radiation it radiates in a given time</w:t>
            </w:r>
            <w:r w:rsidRPr="00584AB1">
              <w:rPr>
                <w:rStyle w:val="eop"/>
                <w:rFonts w:ascii="Calibri" w:hAnsi="Calibri" w:cs="Calibri"/>
                <w:sz w:val="18"/>
                <w:szCs w:val="18"/>
              </w:rPr>
              <w:t> </w:t>
            </w:r>
          </w:p>
        </w:tc>
        <w:tc>
          <w:tcPr>
            <w:tcW w:w="826" w:type="dxa"/>
          </w:tcPr>
          <w:p w14:paraId="037457B2" w14:textId="77777777" w:rsidR="002E7365" w:rsidRPr="00584AB1" w:rsidRDefault="002E7365" w:rsidP="002E7365">
            <w:pPr>
              <w:jc w:val="center"/>
              <w:rPr>
                <w:sz w:val="20"/>
                <w:szCs w:val="20"/>
              </w:rPr>
            </w:pPr>
          </w:p>
        </w:tc>
        <w:tc>
          <w:tcPr>
            <w:tcW w:w="943" w:type="dxa"/>
          </w:tcPr>
          <w:p w14:paraId="21550110" w14:textId="77777777" w:rsidR="002E7365" w:rsidRPr="00584AB1" w:rsidRDefault="002E7365" w:rsidP="002E7365">
            <w:pPr>
              <w:jc w:val="center"/>
              <w:rPr>
                <w:sz w:val="20"/>
                <w:szCs w:val="20"/>
              </w:rPr>
            </w:pPr>
          </w:p>
        </w:tc>
        <w:tc>
          <w:tcPr>
            <w:tcW w:w="744" w:type="dxa"/>
          </w:tcPr>
          <w:p w14:paraId="55167B88" w14:textId="77777777" w:rsidR="002E7365" w:rsidRPr="00584AB1" w:rsidRDefault="002E7365" w:rsidP="002E7365">
            <w:pPr>
              <w:jc w:val="center"/>
              <w:rPr>
                <w:sz w:val="20"/>
                <w:szCs w:val="20"/>
              </w:rPr>
            </w:pPr>
          </w:p>
        </w:tc>
      </w:tr>
      <w:tr w:rsidR="00584AB1" w:rsidRPr="00584AB1" w14:paraId="73A9785D" w14:textId="77777777" w:rsidTr="7AB33D17">
        <w:tc>
          <w:tcPr>
            <w:tcW w:w="1790" w:type="dxa"/>
            <w:vMerge/>
          </w:tcPr>
          <w:p w14:paraId="712F9DB8" w14:textId="77777777" w:rsidR="002E7365" w:rsidRPr="00584AB1" w:rsidRDefault="002E7365" w:rsidP="002E7365">
            <w:pPr>
              <w:rPr>
                <w:sz w:val="20"/>
                <w:szCs w:val="20"/>
              </w:rPr>
            </w:pPr>
          </w:p>
        </w:tc>
        <w:tc>
          <w:tcPr>
            <w:tcW w:w="6329" w:type="dxa"/>
          </w:tcPr>
          <w:p w14:paraId="4AC29D05" w14:textId="06056906"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Describe a perfect black body as an object that absorbs all the radiation incident on it and explain why it is the best possible emitter</w:t>
            </w:r>
            <w:r w:rsidRPr="00584AB1">
              <w:rPr>
                <w:rStyle w:val="eop"/>
                <w:rFonts w:ascii="Calibri" w:hAnsi="Calibri" w:cs="Calibri"/>
                <w:sz w:val="18"/>
                <w:szCs w:val="18"/>
              </w:rPr>
              <w:t> </w:t>
            </w:r>
          </w:p>
        </w:tc>
        <w:tc>
          <w:tcPr>
            <w:tcW w:w="826" w:type="dxa"/>
          </w:tcPr>
          <w:p w14:paraId="270EA85A" w14:textId="77777777" w:rsidR="002E7365" w:rsidRPr="00584AB1" w:rsidRDefault="002E7365" w:rsidP="002E7365">
            <w:pPr>
              <w:jc w:val="center"/>
              <w:rPr>
                <w:sz w:val="20"/>
                <w:szCs w:val="20"/>
              </w:rPr>
            </w:pPr>
          </w:p>
        </w:tc>
        <w:tc>
          <w:tcPr>
            <w:tcW w:w="943" w:type="dxa"/>
          </w:tcPr>
          <w:p w14:paraId="785D4EDF" w14:textId="77777777" w:rsidR="002E7365" w:rsidRPr="00584AB1" w:rsidRDefault="002E7365" w:rsidP="002E7365">
            <w:pPr>
              <w:jc w:val="center"/>
              <w:rPr>
                <w:sz w:val="20"/>
                <w:szCs w:val="20"/>
              </w:rPr>
            </w:pPr>
          </w:p>
        </w:tc>
        <w:tc>
          <w:tcPr>
            <w:tcW w:w="744" w:type="dxa"/>
          </w:tcPr>
          <w:p w14:paraId="2EA7BA79" w14:textId="77777777" w:rsidR="002E7365" w:rsidRPr="00584AB1" w:rsidRDefault="002E7365" w:rsidP="002E7365">
            <w:pPr>
              <w:jc w:val="center"/>
              <w:rPr>
                <w:sz w:val="20"/>
                <w:szCs w:val="20"/>
              </w:rPr>
            </w:pPr>
          </w:p>
        </w:tc>
      </w:tr>
      <w:tr w:rsidR="00584AB1" w:rsidRPr="00584AB1" w14:paraId="0FDF8A48" w14:textId="77777777" w:rsidTr="7AB33D17">
        <w:tc>
          <w:tcPr>
            <w:tcW w:w="1790" w:type="dxa"/>
            <w:vMerge/>
          </w:tcPr>
          <w:p w14:paraId="69F165DE" w14:textId="03C23F59" w:rsidR="002E7365" w:rsidRPr="00584AB1" w:rsidRDefault="002E7365" w:rsidP="002E7365">
            <w:pPr>
              <w:rPr>
                <w:sz w:val="20"/>
                <w:szCs w:val="20"/>
              </w:rPr>
            </w:pPr>
          </w:p>
        </w:tc>
        <w:tc>
          <w:tcPr>
            <w:tcW w:w="6329" w:type="dxa"/>
          </w:tcPr>
          <w:p w14:paraId="6CDDE524" w14:textId="189ACE8B"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Explain why when the temperature is increased, the intensity of every wavelength of radiation emitted increases, but the intensity of the shorter wavelengths increases more rapidly</w:t>
            </w:r>
            <w:r w:rsidRPr="00584AB1">
              <w:rPr>
                <w:rStyle w:val="eop"/>
                <w:rFonts w:ascii="Calibri" w:hAnsi="Calibri" w:cs="Calibri"/>
                <w:sz w:val="18"/>
                <w:szCs w:val="18"/>
              </w:rPr>
              <w:t> </w:t>
            </w:r>
          </w:p>
        </w:tc>
        <w:tc>
          <w:tcPr>
            <w:tcW w:w="826" w:type="dxa"/>
          </w:tcPr>
          <w:p w14:paraId="17AC7AB6" w14:textId="77777777" w:rsidR="002E7365" w:rsidRPr="00584AB1" w:rsidRDefault="002E7365" w:rsidP="002E7365">
            <w:pPr>
              <w:jc w:val="center"/>
              <w:rPr>
                <w:sz w:val="20"/>
                <w:szCs w:val="20"/>
              </w:rPr>
            </w:pPr>
          </w:p>
        </w:tc>
        <w:tc>
          <w:tcPr>
            <w:tcW w:w="943" w:type="dxa"/>
          </w:tcPr>
          <w:p w14:paraId="4EEC497F" w14:textId="77777777" w:rsidR="002E7365" w:rsidRPr="00584AB1" w:rsidRDefault="002E7365" w:rsidP="002E7365">
            <w:pPr>
              <w:jc w:val="center"/>
              <w:rPr>
                <w:sz w:val="20"/>
                <w:szCs w:val="20"/>
              </w:rPr>
            </w:pPr>
          </w:p>
        </w:tc>
        <w:tc>
          <w:tcPr>
            <w:tcW w:w="744" w:type="dxa"/>
          </w:tcPr>
          <w:p w14:paraId="59CC5B83" w14:textId="77777777" w:rsidR="002E7365" w:rsidRPr="00584AB1" w:rsidRDefault="002E7365" w:rsidP="002E7365">
            <w:pPr>
              <w:jc w:val="center"/>
              <w:rPr>
                <w:sz w:val="20"/>
                <w:szCs w:val="20"/>
              </w:rPr>
            </w:pPr>
          </w:p>
        </w:tc>
      </w:tr>
      <w:tr w:rsidR="00584AB1" w:rsidRPr="00584AB1" w14:paraId="5C508421" w14:textId="77777777" w:rsidTr="7AB33D17">
        <w:tc>
          <w:tcPr>
            <w:tcW w:w="1790" w:type="dxa"/>
            <w:vMerge/>
          </w:tcPr>
          <w:p w14:paraId="7BDCBEB7" w14:textId="77777777" w:rsidR="002E7365" w:rsidRPr="00584AB1" w:rsidRDefault="002E7365" w:rsidP="002E7365">
            <w:pPr>
              <w:rPr>
                <w:sz w:val="20"/>
                <w:szCs w:val="20"/>
              </w:rPr>
            </w:pPr>
          </w:p>
        </w:tc>
        <w:tc>
          <w:tcPr>
            <w:tcW w:w="6329" w:type="dxa"/>
          </w:tcPr>
          <w:p w14:paraId="5E8D7155" w14:textId="05F2694A"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Explain and apply the idea that the temperature of a body is related to the balance between incoming radiation absorbed and radiation emitted</w:t>
            </w:r>
            <w:r w:rsidRPr="00584AB1">
              <w:rPr>
                <w:rStyle w:val="eop"/>
                <w:rFonts w:ascii="Calibri" w:hAnsi="Calibri" w:cs="Calibri"/>
                <w:sz w:val="18"/>
                <w:szCs w:val="18"/>
              </w:rPr>
              <w:t> </w:t>
            </w:r>
          </w:p>
        </w:tc>
        <w:tc>
          <w:tcPr>
            <w:tcW w:w="826" w:type="dxa"/>
          </w:tcPr>
          <w:p w14:paraId="7341B7A5" w14:textId="77777777" w:rsidR="002E7365" w:rsidRPr="00584AB1" w:rsidRDefault="002E7365" w:rsidP="002E7365">
            <w:pPr>
              <w:jc w:val="center"/>
              <w:rPr>
                <w:sz w:val="20"/>
                <w:szCs w:val="20"/>
              </w:rPr>
            </w:pPr>
          </w:p>
        </w:tc>
        <w:tc>
          <w:tcPr>
            <w:tcW w:w="943" w:type="dxa"/>
          </w:tcPr>
          <w:p w14:paraId="3B2F391E" w14:textId="77777777" w:rsidR="002E7365" w:rsidRPr="00584AB1" w:rsidRDefault="002E7365" w:rsidP="002E7365">
            <w:pPr>
              <w:jc w:val="center"/>
              <w:rPr>
                <w:sz w:val="20"/>
                <w:szCs w:val="20"/>
              </w:rPr>
            </w:pPr>
          </w:p>
        </w:tc>
        <w:tc>
          <w:tcPr>
            <w:tcW w:w="744" w:type="dxa"/>
          </w:tcPr>
          <w:p w14:paraId="1DAEF743" w14:textId="77777777" w:rsidR="002E7365" w:rsidRPr="00584AB1" w:rsidRDefault="002E7365" w:rsidP="002E7365">
            <w:pPr>
              <w:jc w:val="center"/>
              <w:rPr>
                <w:sz w:val="20"/>
                <w:szCs w:val="20"/>
              </w:rPr>
            </w:pPr>
          </w:p>
        </w:tc>
      </w:tr>
      <w:tr w:rsidR="00584AB1" w:rsidRPr="00584AB1" w14:paraId="063C4DE4" w14:textId="77777777" w:rsidTr="7AB33D17">
        <w:tc>
          <w:tcPr>
            <w:tcW w:w="1790" w:type="dxa"/>
            <w:vMerge/>
          </w:tcPr>
          <w:p w14:paraId="7B4CAD28" w14:textId="77777777" w:rsidR="002E7365" w:rsidRPr="00584AB1" w:rsidRDefault="002E7365" w:rsidP="002E7365">
            <w:pPr>
              <w:rPr>
                <w:sz w:val="20"/>
                <w:szCs w:val="20"/>
              </w:rPr>
            </w:pPr>
          </w:p>
        </w:tc>
        <w:tc>
          <w:tcPr>
            <w:tcW w:w="6329" w:type="dxa"/>
          </w:tcPr>
          <w:p w14:paraId="479BD58F" w14:textId="3FBDF79A"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Describe how the temperature of the Earth as dependent on the rates of absorption and emission of radiation and draw and interpret diagrams that show this</w:t>
            </w:r>
            <w:r w:rsidRPr="00584AB1">
              <w:rPr>
                <w:rStyle w:val="eop"/>
                <w:rFonts w:ascii="Calibri" w:hAnsi="Calibri" w:cs="Calibri"/>
                <w:sz w:val="18"/>
                <w:szCs w:val="18"/>
              </w:rPr>
              <w:t> </w:t>
            </w:r>
          </w:p>
        </w:tc>
        <w:tc>
          <w:tcPr>
            <w:tcW w:w="826" w:type="dxa"/>
          </w:tcPr>
          <w:p w14:paraId="405CBCDF" w14:textId="77777777" w:rsidR="002E7365" w:rsidRPr="00584AB1" w:rsidRDefault="002E7365" w:rsidP="002E7365">
            <w:pPr>
              <w:jc w:val="center"/>
              <w:rPr>
                <w:sz w:val="20"/>
                <w:szCs w:val="20"/>
              </w:rPr>
            </w:pPr>
          </w:p>
        </w:tc>
        <w:tc>
          <w:tcPr>
            <w:tcW w:w="943" w:type="dxa"/>
          </w:tcPr>
          <w:p w14:paraId="40C67C65" w14:textId="77777777" w:rsidR="002E7365" w:rsidRPr="00584AB1" w:rsidRDefault="002E7365" w:rsidP="002E7365">
            <w:pPr>
              <w:jc w:val="center"/>
              <w:rPr>
                <w:sz w:val="20"/>
                <w:szCs w:val="20"/>
              </w:rPr>
            </w:pPr>
          </w:p>
        </w:tc>
        <w:tc>
          <w:tcPr>
            <w:tcW w:w="744" w:type="dxa"/>
          </w:tcPr>
          <w:p w14:paraId="199F102D" w14:textId="77777777" w:rsidR="002E7365" w:rsidRPr="00584AB1" w:rsidRDefault="002E7365" w:rsidP="002E7365">
            <w:pPr>
              <w:jc w:val="center"/>
              <w:rPr>
                <w:sz w:val="20"/>
                <w:szCs w:val="20"/>
              </w:rPr>
            </w:pPr>
          </w:p>
        </w:tc>
      </w:tr>
      <w:tr w:rsidR="00584AB1" w:rsidRPr="00584AB1" w14:paraId="69A24C1B" w14:textId="77777777" w:rsidTr="7AB33D17">
        <w:tc>
          <w:tcPr>
            <w:tcW w:w="1790" w:type="dxa"/>
            <w:vMerge w:val="restart"/>
          </w:tcPr>
          <w:p w14:paraId="41ABFA30" w14:textId="77777777" w:rsidR="00C67DD5" w:rsidRPr="00584AB1" w:rsidRDefault="00C67DD5" w:rsidP="006A6003">
            <w:pPr>
              <w:rPr>
                <w:sz w:val="20"/>
                <w:szCs w:val="20"/>
              </w:rPr>
            </w:pPr>
            <w:r w:rsidRPr="00584AB1">
              <w:rPr>
                <w:sz w:val="20"/>
                <w:szCs w:val="20"/>
              </w:rPr>
              <w:t>Magnetism and Electromagnetism</w:t>
            </w:r>
          </w:p>
          <w:p w14:paraId="7DA9D3FB" w14:textId="77777777" w:rsidR="00C67DD5" w:rsidRPr="00584AB1" w:rsidRDefault="00C67DD5" w:rsidP="00C67DD5">
            <w:pPr>
              <w:rPr>
                <w:sz w:val="20"/>
                <w:szCs w:val="20"/>
              </w:rPr>
            </w:pPr>
          </w:p>
          <w:p w14:paraId="77364E80" w14:textId="77777777" w:rsidR="00C67DD5" w:rsidRPr="00584AB1" w:rsidRDefault="00C67DD5" w:rsidP="00C67DD5">
            <w:pPr>
              <w:rPr>
                <w:sz w:val="20"/>
                <w:szCs w:val="20"/>
              </w:rPr>
            </w:pPr>
          </w:p>
          <w:p w14:paraId="796E6A53" w14:textId="77777777" w:rsidR="00C67DD5" w:rsidRPr="00584AB1" w:rsidRDefault="00C67DD5" w:rsidP="00C67DD5">
            <w:pPr>
              <w:rPr>
                <w:sz w:val="20"/>
                <w:szCs w:val="20"/>
              </w:rPr>
            </w:pPr>
          </w:p>
          <w:p w14:paraId="23B83A36" w14:textId="2105884D" w:rsidR="00C67DD5" w:rsidRPr="00584AB1" w:rsidRDefault="00C67DD5" w:rsidP="00C67DD5">
            <w:pPr>
              <w:rPr>
                <w:sz w:val="20"/>
                <w:szCs w:val="20"/>
              </w:rPr>
            </w:pPr>
          </w:p>
        </w:tc>
        <w:tc>
          <w:tcPr>
            <w:tcW w:w="6329" w:type="dxa"/>
          </w:tcPr>
          <w:p w14:paraId="6D9DF571" w14:textId="6BA6CFB8"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the attraction and repulsion between unlike and like poles of permanent magnets and explain the difference between permanent and induced magnets</w:t>
            </w:r>
            <w:r w:rsidRPr="00584AB1">
              <w:rPr>
                <w:rStyle w:val="eop"/>
                <w:rFonts w:asciiTheme="minorHAnsi" w:hAnsiTheme="minorHAnsi"/>
                <w:sz w:val="18"/>
                <w:szCs w:val="18"/>
              </w:rPr>
              <w:t> </w:t>
            </w:r>
          </w:p>
        </w:tc>
        <w:tc>
          <w:tcPr>
            <w:tcW w:w="826" w:type="dxa"/>
          </w:tcPr>
          <w:p w14:paraId="5FDDE95C" w14:textId="77777777" w:rsidR="00C67DD5" w:rsidRPr="00584AB1" w:rsidRDefault="00C67DD5" w:rsidP="006A6003">
            <w:pPr>
              <w:jc w:val="center"/>
              <w:rPr>
                <w:sz w:val="20"/>
                <w:szCs w:val="20"/>
              </w:rPr>
            </w:pPr>
          </w:p>
        </w:tc>
        <w:tc>
          <w:tcPr>
            <w:tcW w:w="943" w:type="dxa"/>
          </w:tcPr>
          <w:p w14:paraId="5F4E4B42" w14:textId="77777777" w:rsidR="00C67DD5" w:rsidRPr="00584AB1" w:rsidRDefault="00C67DD5" w:rsidP="006A6003">
            <w:pPr>
              <w:jc w:val="center"/>
              <w:rPr>
                <w:sz w:val="20"/>
                <w:szCs w:val="20"/>
              </w:rPr>
            </w:pPr>
          </w:p>
        </w:tc>
        <w:tc>
          <w:tcPr>
            <w:tcW w:w="744" w:type="dxa"/>
          </w:tcPr>
          <w:p w14:paraId="59A9FED6" w14:textId="77777777" w:rsidR="00C67DD5" w:rsidRPr="00584AB1" w:rsidRDefault="00C67DD5" w:rsidP="006A6003">
            <w:pPr>
              <w:jc w:val="center"/>
              <w:rPr>
                <w:sz w:val="20"/>
                <w:szCs w:val="20"/>
              </w:rPr>
            </w:pPr>
          </w:p>
        </w:tc>
      </w:tr>
      <w:tr w:rsidR="00584AB1" w:rsidRPr="00584AB1" w14:paraId="39F8BC5C" w14:textId="77777777" w:rsidTr="7AB33D17">
        <w:tc>
          <w:tcPr>
            <w:tcW w:w="1790" w:type="dxa"/>
            <w:vMerge/>
          </w:tcPr>
          <w:p w14:paraId="04B85869" w14:textId="77777777" w:rsidR="00C67DD5" w:rsidRPr="00584AB1" w:rsidRDefault="00C67DD5" w:rsidP="00C67DD5">
            <w:pPr>
              <w:rPr>
                <w:sz w:val="20"/>
                <w:szCs w:val="20"/>
              </w:rPr>
            </w:pPr>
          </w:p>
        </w:tc>
        <w:tc>
          <w:tcPr>
            <w:tcW w:w="6329" w:type="dxa"/>
          </w:tcPr>
          <w:p w14:paraId="2F246FB7" w14:textId="1830BCBC"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Draw the magnetic field pattern of a bar magnet, showing how field strength and direction are indicated and change from one point to another</w:t>
            </w:r>
            <w:r w:rsidRPr="00584AB1">
              <w:rPr>
                <w:rStyle w:val="eop"/>
                <w:rFonts w:asciiTheme="minorHAnsi" w:hAnsiTheme="minorHAnsi"/>
                <w:sz w:val="18"/>
                <w:szCs w:val="18"/>
              </w:rPr>
              <w:t> </w:t>
            </w:r>
          </w:p>
        </w:tc>
        <w:tc>
          <w:tcPr>
            <w:tcW w:w="826" w:type="dxa"/>
          </w:tcPr>
          <w:p w14:paraId="23DE8278" w14:textId="77777777" w:rsidR="00C67DD5" w:rsidRPr="00584AB1" w:rsidRDefault="00C67DD5" w:rsidP="006A6003">
            <w:pPr>
              <w:jc w:val="center"/>
              <w:rPr>
                <w:sz w:val="20"/>
                <w:szCs w:val="20"/>
              </w:rPr>
            </w:pPr>
          </w:p>
        </w:tc>
        <w:tc>
          <w:tcPr>
            <w:tcW w:w="943" w:type="dxa"/>
          </w:tcPr>
          <w:p w14:paraId="2A3FF7E8" w14:textId="77777777" w:rsidR="00C67DD5" w:rsidRPr="00584AB1" w:rsidRDefault="00C67DD5" w:rsidP="006A6003">
            <w:pPr>
              <w:jc w:val="center"/>
              <w:rPr>
                <w:sz w:val="20"/>
                <w:szCs w:val="20"/>
              </w:rPr>
            </w:pPr>
          </w:p>
        </w:tc>
        <w:tc>
          <w:tcPr>
            <w:tcW w:w="744" w:type="dxa"/>
          </w:tcPr>
          <w:p w14:paraId="73164F9A" w14:textId="77777777" w:rsidR="00C67DD5" w:rsidRPr="00584AB1" w:rsidRDefault="00C67DD5" w:rsidP="006A6003">
            <w:pPr>
              <w:jc w:val="center"/>
              <w:rPr>
                <w:sz w:val="20"/>
                <w:szCs w:val="20"/>
              </w:rPr>
            </w:pPr>
          </w:p>
        </w:tc>
      </w:tr>
      <w:tr w:rsidR="00584AB1" w:rsidRPr="00584AB1" w14:paraId="33E084DA" w14:textId="77777777" w:rsidTr="7AB33D17">
        <w:tc>
          <w:tcPr>
            <w:tcW w:w="1790" w:type="dxa"/>
            <w:vMerge/>
          </w:tcPr>
          <w:p w14:paraId="4C10B8C0" w14:textId="77777777" w:rsidR="00C67DD5" w:rsidRPr="00584AB1" w:rsidRDefault="00C67DD5" w:rsidP="00C67DD5">
            <w:pPr>
              <w:rPr>
                <w:sz w:val="20"/>
                <w:szCs w:val="20"/>
              </w:rPr>
            </w:pPr>
          </w:p>
        </w:tc>
        <w:tc>
          <w:tcPr>
            <w:tcW w:w="6329" w:type="dxa"/>
          </w:tcPr>
          <w:p w14:paraId="388C7D5C" w14:textId="4A68F75B"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how the behaviour of a magnetic compass is related to evidence that the core of the Earth must be magnetic</w:t>
            </w:r>
            <w:r w:rsidRPr="00584AB1">
              <w:rPr>
                <w:rStyle w:val="eop"/>
                <w:rFonts w:asciiTheme="minorHAnsi" w:hAnsiTheme="minorHAnsi"/>
                <w:sz w:val="18"/>
                <w:szCs w:val="18"/>
              </w:rPr>
              <w:t> </w:t>
            </w:r>
          </w:p>
        </w:tc>
        <w:tc>
          <w:tcPr>
            <w:tcW w:w="826" w:type="dxa"/>
          </w:tcPr>
          <w:p w14:paraId="00B20393" w14:textId="77777777" w:rsidR="00C67DD5" w:rsidRPr="00584AB1" w:rsidRDefault="00C67DD5" w:rsidP="006A6003">
            <w:pPr>
              <w:jc w:val="center"/>
              <w:rPr>
                <w:sz w:val="20"/>
                <w:szCs w:val="20"/>
              </w:rPr>
            </w:pPr>
          </w:p>
        </w:tc>
        <w:tc>
          <w:tcPr>
            <w:tcW w:w="943" w:type="dxa"/>
          </w:tcPr>
          <w:p w14:paraId="483FC703" w14:textId="77777777" w:rsidR="00C67DD5" w:rsidRPr="00584AB1" w:rsidRDefault="00C67DD5" w:rsidP="006A6003">
            <w:pPr>
              <w:jc w:val="center"/>
              <w:rPr>
                <w:sz w:val="20"/>
                <w:szCs w:val="20"/>
              </w:rPr>
            </w:pPr>
          </w:p>
        </w:tc>
        <w:tc>
          <w:tcPr>
            <w:tcW w:w="744" w:type="dxa"/>
          </w:tcPr>
          <w:p w14:paraId="51C2A92A" w14:textId="77777777" w:rsidR="00C67DD5" w:rsidRPr="00584AB1" w:rsidRDefault="00C67DD5" w:rsidP="006A6003">
            <w:pPr>
              <w:jc w:val="center"/>
              <w:rPr>
                <w:sz w:val="20"/>
                <w:szCs w:val="20"/>
              </w:rPr>
            </w:pPr>
          </w:p>
        </w:tc>
      </w:tr>
      <w:tr w:rsidR="00584AB1" w:rsidRPr="00584AB1" w14:paraId="7CD4BDAA" w14:textId="77777777" w:rsidTr="7AB33D17">
        <w:tc>
          <w:tcPr>
            <w:tcW w:w="1790" w:type="dxa"/>
            <w:vMerge/>
          </w:tcPr>
          <w:p w14:paraId="6D2FEFD6" w14:textId="77777777" w:rsidR="00C67DD5" w:rsidRPr="00584AB1" w:rsidRDefault="00C67DD5" w:rsidP="00C67DD5">
            <w:pPr>
              <w:rPr>
                <w:sz w:val="20"/>
                <w:szCs w:val="20"/>
              </w:rPr>
            </w:pPr>
          </w:p>
        </w:tc>
        <w:tc>
          <w:tcPr>
            <w:tcW w:w="6329" w:type="dxa"/>
          </w:tcPr>
          <w:p w14:paraId="6310E04C" w14:textId="164600DE"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how to plot the magnetic field pattern of a magnet using a compass</w:t>
            </w:r>
            <w:r w:rsidRPr="00584AB1">
              <w:rPr>
                <w:rStyle w:val="eop"/>
                <w:rFonts w:asciiTheme="minorHAnsi" w:hAnsiTheme="minorHAnsi"/>
                <w:sz w:val="18"/>
                <w:szCs w:val="18"/>
              </w:rPr>
              <w:t> </w:t>
            </w:r>
          </w:p>
        </w:tc>
        <w:tc>
          <w:tcPr>
            <w:tcW w:w="826" w:type="dxa"/>
          </w:tcPr>
          <w:p w14:paraId="1979B1AF" w14:textId="77777777" w:rsidR="00C67DD5" w:rsidRPr="00584AB1" w:rsidRDefault="00C67DD5" w:rsidP="006A6003">
            <w:pPr>
              <w:jc w:val="center"/>
              <w:rPr>
                <w:sz w:val="20"/>
                <w:szCs w:val="20"/>
              </w:rPr>
            </w:pPr>
          </w:p>
        </w:tc>
        <w:tc>
          <w:tcPr>
            <w:tcW w:w="943" w:type="dxa"/>
          </w:tcPr>
          <w:p w14:paraId="6CA23387" w14:textId="77777777" w:rsidR="00C67DD5" w:rsidRPr="00584AB1" w:rsidRDefault="00C67DD5" w:rsidP="006A6003">
            <w:pPr>
              <w:jc w:val="center"/>
              <w:rPr>
                <w:sz w:val="20"/>
                <w:szCs w:val="20"/>
              </w:rPr>
            </w:pPr>
          </w:p>
        </w:tc>
        <w:tc>
          <w:tcPr>
            <w:tcW w:w="744" w:type="dxa"/>
          </w:tcPr>
          <w:p w14:paraId="259FC1A6" w14:textId="77777777" w:rsidR="00C67DD5" w:rsidRPr="00584AB1" w:rsidRDefault="00C67DD5" w:rsidP="006A6003">
            <w:pPr>
              <w:jc w:val="center"/>
              <w:rPr>
                <w:sz w:val="20"/>
                <w:szCs w:val="20"/>
              </w:rPr>
            </w:pPr>
          </w:p>
        </w:tc>
      </w:tr>
      <w:tr w:rsidR="00584AB1" w:rsidRPr="00584AB1" w14:paraId="4367F8AD" w14:textId="77777777" w:rsidTr="7AB33D17">
        <w:tc>
          <w:tcPr>
            <w:tcW w:w="1790" w:type="dxa"/>
            <w:vMerge/>
          </w:tcPr>
          <w:p w14:paraId="25451A67" w14:textId="77777777" w:rsidR="00C67DD5" w:rsidRPr="00584AB1" w:rsidRDefault="00C67DD5" w:rsidP="00C67DD5">
            <w:pPr>
              <w:rPr>
                <w:sz w:val="20"/>
                <w:szCs w:val="20"/>
              </w:rPr>
            </w:pPr>
          </w:p>
        </w:tc>
        <w:tc>
          <w:tcPr>
            <w:tcW w:w="6329" w:type="dxa"/>
          </w:tcPr>
          <w:p w14:paraId="671297BD" w14:textId="79AA285C"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State examples of how the magnetic effect of a current can be demonstrated and explain how a solenoid arrangement can increase the magnetic effect of the current</w:t>
            </w:r>
            <w:r w:rsidRPr="00584AB1">
              <w:rPr>
                <w:rStyle w:val="eop"/>
                <w:rFonts w:asciiTheme="minorHAnsi" w:hAnsiTheme="minorHAnsi"/>
                <w:sz w:val="18"/>
                <w:szCs w:val="18"/>
              </w:rPr>
              <w:t> </w:t>
            </w:r>
          </w:p>
        </w:tc>
        <w:tc>
          <w:tcPr>
            <w:tcW w:w="826" w:type="dxa"/>
          </w:tcPr>
          <w:p w14:paraId="4F5421F3" w14:textId="77777777" w:rsidR="00C67DD5" w:rsidRPr="00584AB1" w:rsidRDefault="00C67DD5" w:rsidP="006A6003">
            <w:pPr>
              <w:jc w:val="center"/>
              <w:rPr>
                <w:sz w:val="20"/>
                <w:szCs w:val="20"/>
              </w:rPr>
            </w:pPr>
          </w:p>
        </w:tc>
        <w:tc>
          <w:tcPr>
            <w:tcW w:w="943" w:type="dxa"/>
          </w:tcPr>
          <w:p w14:paraId="69A73D85" w14:textId="77777777" w:rsidR="00C67DD5" w:rsidRPr="00584AB1" w:rsidRDefault="00C67DD5" w:rsidP="006A6003">
            <w:pPr>
              <w:jc w:val="center"/>
              <w:rPr>
                <w:sz w:val="20"/>
                <w:szCs w:val="20"/>
              </w:rPr>
            </w:pPr>
          </w:p>
        </w:tc>
        <w:tc>
          <w:tcPr>
            <w:tcW w:w="744" w:type="dxa"/>
          </w:tcPr>
          <w:p w14:paraId="4FEFF3C7" w14:textId="77777777" w:rsidR="00C67DD5" w:rsidRPr="00584AB1" w:rsidRDefault="00C67DD5" w:rsidP="006A6003">
            <w:pPr>
              <w:jc w:val="center"/>
              <w:rPr>
                <w:sz w:val="20"/>
                <w:szCs w:val="20"/>
              </w:rPr>
            </w:pPr>
          </w:p>
        </w:tc>
      </w:tr>
      <w:tr w:rsidR="00584AB1" w:rsidRPr="00584AB1" w14:paraId="23075F37" w14:textId="77777777" w:rsidTr="7AB33D17">
        <w:tc>
          <w:tcPr>
            <w:tcW w:w="1790" w:type="dxa"/>
            <w:vMerge/>
          </w:tcPr>
          <w:p w14:paraId="28A9B15B" w14:textId="77777777" w:rsidR="00C67DD5" w:rsidRPr="00584AB1" w:rsidRDefault="00C67DD5" w:rsidP="00C67DD5">
            <w:pPr>
              <w:rPr>
                <w:sz w:val="20"/>
                <w:szCs w:val="20"/>
              </w:rPr>
            </w:pPr>
          </w:p>
        </w:tc>
        <w:tc>
          <w:tcPr>
            <w:tcW w:w="6329" w:type="dxa"/>
          </w:tcPr>
          <w:p w14:paraId="1105B5BF" w14:textId="0FDB5B12"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Draw the magnetic field pattern for a straight wire carrying a current and for a solenoid (showing the direction of the field)</w:t>
            </w:r>
            <w:r w:rsidRPr="00584AB1">
              <w:rPr>
                <w:rStyle w:val="eop"/>
                <w:rFonts w:asciiTheme="minorHAnsi" w:hAnsiTheme="minorHAnsi"/>
                <w:sz w:val="18"/>
                <w:szCs w:val="18"/>
              </w:rPr>
              <w:t> </w:t>
            </w:r>
          </w:p>
        </w:tc>
        <w:tc>
          <w:tcPr>
            <w:tcW w:w="826" w:type="dxa"/>
          </w:tcPr>
          <w:p w14:paraId="231A1104" w14:textId="77777777" w:rsidR="00C67DD5" w:rsidRPr="00584AB1" w:rsidRDefault="00C67DD5" w:rsidP="006A6003">
            <w:pPr>
              <w:jc w:val="center"/>
              <w:rPr>
                <w:sz w:val="20"/>
                <w:szCs w:val="20"/>
              </w:rPr>
            </w:pPr>
          </w:p>
        </w:tc>
        <w:tc>
          <w:tcPr>
            <w:tcW w:w="943" w:type="dxa"/>
          </w:tcPr>
          <w:p w14:paraId="3A0B9BDF" w14:textId="77777777" w:rsidR="00C67DD5" w:rsidRPr="00584AB1" w:rsidRDefault="00C67DD5" w:rsidP="006A6003">
            <w:pPr>
              <w:jc w:val="center"/>
              <w:rPr>
                <w:sz w:val="20"/>
                <w:szCs w:val="20"/>
              </w:rPr>
            </w:pPr>
          </w:p>
        </w:tc>
        <w:tc>
          <w:tcPr>
            <w:tcW w:w="744" w:type="dxa"/>
          </w:tcPr>
          <w:p w14:paraId="6A67968C" w14:textId="77777777" w:rsidR="00C67DD5" w:rsidRPr="00584AB1" w:rsidRDefault="00C67DD5" w:rsidP="006A6003">
            <w:pPr>
              <w:jc w:val="center"/>
              <w:rPr>
                <w:sz w:val="20"/>
                <w:szCs w:val="20"/>
              </w:rPr>
            </w:pPr>
          </w:p>
        </w:tc>
      </w:tr>
      <w:tr w:rsidR="00584AB1" w:rsidRPr="00584AB1" w14:paraId="76688347" w14:textId="77777777" w:rsidTr="7AB33D17">
        <w:tc>
          <w:tcPr>
            <w:tcW w:w="1790" w:type="dxa"/>
            <w:vMerge/>
          </w:tcPr>
          <w:p w14:paraId="542EDAC9" w14:textId="77777777" w:rsidR="00C67DD5" w:rsidRPr="00584AB1" w:rsidRDefault="00C67DD5" w:rsidP="00C67DD5">
            <w:pPr>
              <w:rPr>
                <w:sz w:val="20"/>
                <w:szCs w:val="20"/>
              </w:rPr>
            </w:pPr>
          </w:p>
        </w:tc>
        <w:tc>
          <w:tcPr>
            <w:tcW w:w="6329" w:type="dxa"/>
          </w:tcPr>
          <w:p w14:paraId="248C2E4F" w14:textId="6D416893"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i/>
                <w:iCs/>
                <w:sz w:val="18"/>
                <w:szCs w:val="18"/>
              </w:rPr>
              <w:t> PHY ONLY: Interpret diagrams of electromagnetic devices in order to explain how they work</w:t>
            </w:r>
            <w:r w:rsidRPr="00584AB1">
              <w:rPr>
                <w:rStyle w:val="eop"/>
                <w:rFonts w:asciiTheme="minorHAnsi" w:hAnsiTheme="minorHAnsi"/>
                <w:sz w:val="18"/>
                <w:szCs w:val="18"/>
              </w:rPr>
              <w:t> </w:t>
            </w:r>
          </w:p>
        </w:tc>
        <w:tc>
          <w:tcPr>
            <w:tcW w:w="826" w:type="dxa"/>
          </w:tcPr>
          <w:p w14:paraId="30D945A5" w14:textId="77777777" w:rsidR="00C67DD5" w:rsidRPr="00584AB1" w:rsidRDefault="00C67DD5" w:rsidP="006A6003">
            <w:pPr>
              <w:jc w:val="center"/>
              <w:rPr>
                <w:sz w:val="20"/>
                <w:szCs w:val="20"/>
              </w:rPr>
            </w:pPr>
          </w:p>
        </w:tc>
        <w:tc>
          <w:tcPr>
            <w:tcW w:w="943" w:type="dxa"/>
          </w:tcPr>
          <w:p w14:paraId="1A51A695" w14:textId="77777777" w:rsidR="00C67DD5" w:rsidRPr="00584AB1" w:rsidRDefault="00C67DD5" w:rsidP="006A6003">
            <w:pPr>
              <w:jc w:val="center"/>
              <w:rPr>
                <w:sz w:val="20"/>
                <w:szCs w:val="20"/>
              </w:rPr>
            </w:pPr>
          </w:p>
        </w:tc>
        <w:tc>
          <w:tcPr>
            <w:tcW w:w="744" w:type="dxa"/>
          </w:tcPr>
          <w:p w14:paraId="49705B39" w14:textId="77777777" w:rsidR="00C67DD5" w:rsidRPr="00584AB1" w:rsidRDefault="00C67DD5" w:rsidP="006A6003">
            <w:pPr>
              <w:jc w:val="center"/>
              <w:rPr>
                <w:sz w:val="20"/>
                <w:szCs w:val="20"/>
              </w:rPr>
            </w:pPr>
          </w:p>
        </w:tc>
      </w:tr>
      <w:tr w:rsidR="00584AB1" w:rsidRPr="00584AB1" w14:paraId="02FA5312" w14:textId="77777777" w:rsidTr="7AB33D17">
        <w:tc>
          <w:tcPr>
            <w:tcW w:w="1790" w:type="dxa"/>
            <w:vMerge/>
          </w:tcPr>
          <w:p w14:paraId="753A24DA" w14:textId="77777777" w:rsidR="00C67DD5" w:rsidRPr="00584AB1" w:rsidRDefault="00C67DD5" w:rsidP="00C67DD5">
            <w:pPr>
              <w:rPr>
                <w:sz w:val="20"/>
                <w:szCs w:val="20"/>
              </w:rPr>
            </w:pPr>
          </w:p>
        </w:tc>
        <w:tc>
          <w:tcPr>
            <w:tcW w:w="6329" w:type="dxa"/>
          </w:tcPr>
          <w:p w14:paraId="52A4B222" w14:textId="0155C199"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State and use Fleming's left-hand rule and explain what the size of the induced force depends on </w:t>
            </w:r>
            <w:r w:rsidRPr="00584AB1">
              <w:rPr>
                <w:rStyle w:val="eop"/>
                <w:rFonts w:asciiTheme="minorHAnsi" w:hAnsiTheme="minorHAnsi"/>
                <w:sz w:val="18"/>
                <w:szCs w:val="18"/>
              </w:rPr>
              <w:t> </w:t>
            </w:r>
          </w:p>
        </w:tc>
        <w:tc>
          <w:tcPr>
            <w:tcW w:w="826" w:type="dxa"/>
          </w:tcPr>
          <w:p w14:paraId="1352B4C5" w14:textId="77777777" w:rsidR="00C67DD5" w:rsidRPr="00584AB1" w:rsidRDefault="00C67DD5" w:rsidP="006A6003">
            <w:pPr>
              <w:jc w:val="center"/>
              <w:rPr>
                <w:sz w:val="20"/>
                <w:szCs w:val="20"/>
              </w:rPr>
            </w:pPr>
          </w:p>
        </w:tc>
        <w:tc>
          <w:tcPr>
            <w:tcW w:w="943" w:type="dxa"/>
          </w:tcPr>
          <w:p w14:paraId="66EDAB0D" w14:textId="77777777" w:rsidR="00C67DD5" w:rsidRPr="00584AB1" w:rsidRDefault="00C67DD5" w:rsidP="006A6003">
            <w:pPr>
              <w:jc w:val="center"/>
              <w:rPr>
                <w:sz w:val="20"/>
                <w:szCs w:val="20"/>
              </w:rPr>
            </w:pPr>
          </w:p>
        </w:tc>
        <w:tc>
          <w:tcPr>
            <w:tcW w:w="744" w:type="dxa"/>
          </w:tcPr>
          <w:p w14:paraId="46C8087C" w14:textId="77777777" w:rsidR="00C67DD5" w:rsidRPr="00584AB1" w:rsidRDefault="00C67DD5" w:rsidP="006A6003">
            <w:pPr>
              <w:jc w:val="center"/>
              <w:rPr>
                <w:sz w:val="20"/>
                <w:szCs w:val="20"/>
              </w:rPr>
            </w:pPr>
          </w:p>
        </w:tc>
      </w:tr>
      <w:tr w:rsidR="00584AB1" w:rsidRPr="00584AB1" w14:paraId="56406A2A" w14:textId="77777777" w:rsidTr="7AB33D17">
        <w:tc>
          <w:tcPr>
            <w:tcW w:w="1790" w:type="dxa"/>
            <w:vMerge/>
          </w:tcPr>
          <w:p w14:paraId="58951E77" w14:textId="77777777" w:rsidR="00C67DD5" w:rsidRPr="00584AB1" w:rsidRDefault="00C67DD5" w:rsidP="00C67DD5">
            <w:pPr>
              <w:rPr>
                <w:sz w:val="20"/>
                <w:szCs w:val="20"/>
              </w:rPr>
            </w:pPr>
          </w:p>
        </w:tc>
        <w:tc>
          <w:tcPr>
            <w:tcW w:w="6329" w:type="dxa"/>
          </w:tcPr>
          <w:p w14:paraId="6BBEA1A8" w14:textId="51F0B72A"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Calculate the force on a conductor carrying a current at right angles to a magnetic field by applying, but not recalling, the equation:</w:t>
            </w:r>
            <w:r w:rsidRPr="00584AB1">
              <w:rPr>
                <w:rStyle w:val="normaltextrun"/>
                <w:rFonts w:asciiTheme="minorHAnsi" w:hAnsiTheme="minorHAnsi"/>
                <w:b/>
                <w:bCs/>
                <w:i/>
                <w:iCs/>
                <w:sz w:val="18"/>
                <w:szCs w:val="18"/>
              </w:rPr>
              <w:t> [ F = BIL ]</w:t>
            </w:r>
            <w:r w:rsidRPr="00584AB1">
              <w:rPr>
                <w:rStyle w:val="eop"/>
                <w:rFonts w:asciiTheme="minorHAnsi" w:hAnsiTheme="minorHAnsi"/>
                <w:sz w:val="18"/>
                <w:szCs w:val="18"/>
              </w:rPr>
              <w:t> </w:t>
            </w:r>
          </w:p>
        </w:tc>
        <w:tc>
          <w:tcPr>
            <w:tcW w:w="826" w:type="dxa"/>
          </w:tcPr>
          <w:p w14:paraId="0B4C8F7D" w14:textId="77777777" w:rsidR="00C67DD5" w:rsidRPr="00584AB1" w:rsidRDefault="00C67DD5" w:rsidP="006A6003">
            <w:pPr>
              <w:jc w:val="center"/>
              <w:rPr>
                <w:sz w:val="20"/>
                <w:szCs w:val="20"/>
              </w:rPr>
            </w:pPr>
          </w:p>
        </w:tc>
        <w:tc>
          <w:tcPr>
            <w:tcW w:w="943" w:type="dxa"/>
          </w:tcPr>
          <w:p w14:paraId="13295FCA" w14:textId="77777777" w:rsidR="00C67DD5" w:rsidRPr="00584AB1" w:rsidRDefault="00C67DD5" w:rsidP="006A6003">
            <w:pPr>
              <w:jc w:val="center"/>
              <w:rPr>
                <w:sz w:val="20"/>
                <w:szCs w:val="20"/>
              </w:rPr>
            </w:pPr>
          </w:p>
        </w:tc>
        <w:tc>
          <w:tcPr>
            <w:tcW w:w="744" w:type="dxa"/>
          </w:tcPr>
          <w:p w14:paraId="354C96C2" w14:textId="77777777" w:rsidR="00C67DD5" w:rsidRPr="00584AB1" w:rsidRDefault="00C67DD5" w:rsidP="006A6003">
            <w:pPr>
              <w:jc w:val="center"/>
              <w:rPr>
                <w:sz w:val="20"/>
                <w:szCs w:val="20"/>
              </w:rPr>
            </w:pPr>
          </w:p>
        </w:tc>
      </w:tr>
      <w:tr w:rsidR="00584AB1" w:rsidRPr="00584AB1" w14:paraId="0D018B6A" w14:textId="77777777" w:rsidTr="7AB33D17">
        <w:tc>
          <w:tcPr>
            <w:tcW w:w="1790" w:type="dxa"/>
            <w:vMerge/>
          </w:tcPr>
          <w:p w14:paraId="319F39FC" w14:textId="77777777" w:rsidR="00C67DD5" w:rsidRPr="00584AB1" w:rsidRDefault="00C67DD5" w:rsidP="00C67DD5">
            <w:pPr>
              <w:rPr>
                <w:sz w:val="20"/>
                <w:szCs w:val="20"/>
              </w:rPr>
            </w:pPr>
          </w:p>
        </w:tc>
        <w:tc>
          <w:tcPr>
            <w:tcW w:w="6329" w:type="dxa"/>
          </w:tcPr>
          <w:p w14:paraId="44805875" w14:textId="5F0DD72C"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Explain how rotation is caused in an electric motor</w:t>
            </w:r>
            <w:r w:rsidRPr="00584AB1">
              <w:rPr>
                <w:rStyle w:val="eop"/>
                <w:rFonts w:asciiTheme="minorHAnsi" w:hAnsiTheme="minorHAnsi"/>
                <w:sz w:val="18"/>
                <w:szCs w:val="18"/>
              </w:rPr>
              <w:t> </w:t>
            </w:r>
          </w:p>
        </w:tc>
        <w:tc>
          <w:tcPr>
            <w:tcW w:w="826" w:type="dxa"/>
          </w:tcPr>
          <w:p w14:paraId="0ACE472A" w14:textId="77777777" w:rsidR="00C67DD5" w:rsidRPr="00584AB1" w:rsidRDefault="00C67DD5" w:rsidP="006A6003">
            <w:pPr>
              <w:jc w:val="center"/>
              <w:rPr>
                <w:sz w:val="20"/>
                <w:szCs w:val="20"/>
              </w:rPr>
            </w:pPr>
          </w:p>
        </w:tc>
        <w:tc>
          <w:tcPr>
            <w:tcW w:w="943" w:type="dxa"/>
          </w:tcPr>
          <w:p w14:paraId="268CD4C0" w14:textId="77777777" w:rsidR="00C67DD5" w:rsidRPr="00584AB1" w:rsidRDefault="00C67DD5" w:rsidP="006A6003">
            <w:pPr>
              <w:jc w:val="center"/>
              <w:rPr>
                <w:sz w:val="20"/>
                <w:szCs w:val="20"/>
              </w:rPr>
            </w:pPr>
          </w:p>
        </w:tc>
        <w:tc>
          <w:tcPr>
            <w:tcW w:w="744" w:type="dxa"/>
          </w:tcPr>
          <w:p w14:paraId="03CA8FF6" w14:textId="77777777" w:rsidR="00C67DD5" w:rsidRPr="00584AB1" w:rsidRDefault="00C67DD5" w:rsidP="006A6003">
            <w:pPr>
              <w:jc w:val="center"/>
              <w:rPr>
                <w:sz w:val="20"/>
                <w:szCs w:val="20"/>
              </w:rPr>
            </w:pPr>
          </w:p>
        </w:tc>
      </w:tr>
      <w:tr w:rsidR="00584AB1" w:rsidRPr="00584AB1" w14:paraId="5AD95254" w14:textId="77777777" w:rsidTr="7AB33D17">
        <w:tc>
          <w:tcPr>
            <w:tcW w:w="1790" w:type="dxa"/>
            <w:vMerge/>
          </w:tcPr>
          <w:p w14:paraId="2AFFBB85" w14:textId="77777777" w:rsidR="00C67DD5" w:rsidRPr="00584AB1" w:rsidRDefault="00C67DD5" w:rsidP="00C67DD5">
            <w:pPr>
              <w:rPr>
                <w:sz w:val="20"/>
                <w:szCs w:val="20"/>
              </w:rPr>
            </w:pPr>
          </w:p>
        </w:tc>
        <w:tc>
          <w:tcPr>
            <w:tcW w:w="6329" w:type="dxa"/>
          </w:tcPr>
          <w:p w14:paraId="2FC99849" w14:textId="6CCA68DE"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a moving-coil loudspeaker and headphones work</w:t>
            </w:r>
            <w:r w:rsidRPr="00584AB1">
              <w:rPr>
                <w:rStyle w:val="eop"/>
                <w:rFonts w:ascii="Calibri" w:hAnsi="Calibri" w:cs="Calibri"/>
                <w:sz w:val="18"/>
                <w:szCs w:val="18"/>
              </w:rPr>
              <w:t> </w:t>
            </w:r>
          </w:p>
        </w:tc>
        <w:tc>
          <w:tcPr>
            <w:tcW w:w="826" w:type="dxa"/>
          </w:tcPr>
          <w:p w14:paraId="63E4007C" w14:textId="77777777" w:rsidR="00C67DD5" w:rsidRPr="00584AB1" w:rsidRDefault="00C67DD5" w:rsidP="00C67DD5">
            <w:pPr>
              <w:jc w:val="center"/>
              <w:rPr>
                <w:sz w:val="20"/>
                <w:szCs w:val="20"/>
              </w:rPr>
            </w:pPr>
          </w:p>
        </w:tc>
        <w:tc>
          <w:tcPr>
            <w:tcW w:w="943" w:type="dxa"/>
          </w:tcPr>
          <w:p w14:paraId="3CF37854" w14:textId="77777777" w:rsidR="00C67DD5" w:rsidRPr="00584AB1" w:rsidRDefault="00C67DD5" w:rsidP="00C67DD5">
            <w:pPr>
              <w:jc w:val="center"/>
              <w:rPr>
                <w:sz w:val="20"/>
                <w:szCs w:val="20"/>
              </w:rPr>
            </w:pPr>
          </w:p>
        </w:tc>
        <w:tc>
          <w:tcPr>
            <w:tcW w:w="744" w:type="dxa"/>
          </w:tcPr>
          <w:p w14:paraId="635BFBD7" w14:textId="77777777" w:rsidR="00C67DD5" w:rsidRPr="00584AB1" w:rsidRDefault="00C67DD5" w:rsidP="00C67DD5">
            <w:pPr>
              <w:jc w:val="center"/>
              <w:rPr>
                <w:sz w:val="20"/>
                <w:szCs w:val="20"/>
              </w:rPr>
            </w:pPr>
          </w:p>
        </w:tc>
      </w:tr>
      <w:tr w:rsidR="00584AB1" w:rsidRPr="00584AB1" w14:paraId="6E1CAA5B" w14:textId="77777777" w:rsidTr="7AB33D17">
        <w:tc>
          <w:tcPr>
            <w:tcW w:w="1790" w:type="dxa"/>
            <w:vMerge/>
          </w:tcPr>
          <w:p w14:paraId="3D8FFE23" w14:textId="5CC060EA" w:rsidR="00C67DD5" w:rsidRPr="00584AB1" w:rsidRDefault="00C67DD5" w:rsidP="00C67DD5">
            <w:pPr>
              <w:rPr>
                <w:sz w:val="20"/>
                <w:szCs w:val="20"/>
              </w:rPr>
            </w:pPr>
          </w:p>
        </w:tc>
        <w:tc>
          <w:tcPr>
            <w:tcW w:w="6329" w:type="dxa"/>
          </w:tcPr>
          <w:p w14:paraId="581556FC" w14:textId="2C25F181"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Describe the principles of the generator effect, including the direction of induced current, effects of Lenz’ Law and factors that increase induced </w:t>
            </w:r>
            <w:proofErr w:type="spellStart"/>
            <w:r w:rsidRPr="00584AB1">
              <w:rPr>
                <w:rStyle w:val="normaltextrun"/>
                <w:rFonts w:ascii="Calibri" w:hAnsi="Calibri" w:cs="Calibri"/>
                <w:b/>
                <w:bCs/>
                <w:i/>
                <w:iCs/>
                <w:sz w:val="18"/>
                <w:szCs w:val="18"/>
              </w:rPr>
              <w:t>p.d</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826" w:type="dxa"/>
          </w:tcPr>
          <w:p w14:paraId="45B6EC52" w14:textId="77777777" w:rsidR="00C67DD5" w:rsidRPr="00584AB1" w:rsidRDefault="00C67DD5" w:rsidP="00C67DD5">
            <w:pPr>
              <w:jc w:val="center"/>
              <w:rPr>
                <w:sz w:val="20"/>
                <w:szCs w:val="20"/>
              </w:rPr>
            </w:pPr>
          </w:p>
        </w:tc>
        <w:tc>
          <w:tcPr>
            <w:tcW w:w="943" w:type="dxa"/>
          </w:tcPr>
          <w:p w14:paraId="1594D969" w14:textId="77777777" w:rsidR="00C67DD5" w:rsidRPr="00584AB1" w:rsidRDefault="00C67DD5" w:rsidP="00C67DD5">
            <w:pPr>
              <w:jc w:val="center"/>
              <w:rPr>
                <w:sz w:val="20"/>
                <w:szCs w:val="20"/>
              </w:rPr>
            </w:pPr>
          </w:p>
        </w:tc>
        <w:tc>
          <w:tcPr>
            <w:tcW w:w="744" w:type="dxa"/>
          </w:tcPr>
          <w:p w14:paraId="0A655FE6" w14:textId="77777777" w:rsidR="00C67DD5" w:rsidRPr="00584AB1" w:rsidRDefault="00C67DD5" w:rsidP="00C67DD5">
            <w:pPr>
              <w:jc w:val="center"/>
              <w:rPr>
                <w:sz w:val="20"/>
                <w:szCs w:val="20"/>
              </w:rPr>
            </w:pPr>
          </w:p>
        </w:tc>
      </w:tr>
      <w:tr w:rsidR="00584AB1" w:rsidRPr="00584AB1" w14:paraId="3CB52D4E" w14:textId="77777777" w:rsidTr="7AB33D17">
        <w:tc>
          <w:tcPr>
            <w:tcW w:w="1790" w:type="dxa"/>
            <w:vMerge/>
          </w:tcPr>
          <w:p w14:paraId="1ADB5ABE" w14:textId="77777777" w:rsidR="00C67DD5" w:rsidRPr="00584AB1" w:rsidRDefault="00C67DD5" w:rsidP="00C67DD5">
            <w:pPr>
              <w:rPr>
                <w:sz w:val="20"/>
                <w:szCs w:val="20"/>
              </w:rPr>
            </w:pPr>
          </w:p>
        </w:tc>
        <w:tc>
          <w:tcPr>
            <w:tcW w:w="6329" w:type="dxa"/>
          </w:tcPr>
          <w:p w14:paraId="6C34ED2F" w14:textId="46AEBF26"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the generator effect is used in an alternator to generate </w:t>
            </w:r>
            <w:proofErr w:type="spellStart"/>
            <w:r w:rsidRPr="00584AB1">
              <w:rPr>
                <w:rStyle w:val="normaltextrun"/>
                <w:rFonts w:ascii="Calibri" w:hAnsi="Calibri" w:cs="Calibri"/>
                <w:b/>
                <w:bCs/>
                <w:i/>
                <w:iCs/>
                <w:sz w:val="18"/>
                <w:szCs w:val="18"/>
              </w:rPr>
              <w:t>a.c</w:t>
            </w:r>
            <w:proofErr w:type="spellEnd"/>
            <w:r w:rsidRPr="00584AB1">
              <w:rPr>
                <w:rStyle w:val="normaltextrun"/>
                <w:rFonts w:ascii="Calibri" w:hAnsi="Calibri" w:cs="Calibri"/>
                <w:b/>
                <w:bCs/>
                <w:i/>
                <w:iCs/>
                <w:sz w:val="18"/>
                <w:szCs w:val="18"/>
              </w:rPr>
              <w:t>. and in a dynamo to generate </w:t>
            </w:r>
            <w:proofErr w:type="spellStart"/>
            <w:r w:rsidRPr="00584AB1">
              <w:rPr>
                <w:rStyle w:val="normaltextrun"/>
                <w:rFonts w:ascii="Calibri" w:hAnsi="Calibri" w:cs="Calibri"/>
                <w:b/>
                <w:bCs/>
                <w:i/>
                <w:iCs/>
                <w:sz w:val="18"/>
                <w:szCs w:val="18"/>
              </w:rPr>
              <w:t>d.c.</w:t>
            </w:r>
            <w:proofErr w:type="spellEnd"/>
            <w:r w:rsidRPr="00584AB1">
              <w:rPr>
                <w:rStyle w:val="eop"/>
                <w:rFonts w:ascii="Calibri" w:hAnsi="Calibri" w:cs="Calibri"/>
                <w:sz w:val="18"/>
                <w:szCs w:val="18"/>
              </w:rPr>
              <w:t> </w:t>
            </w:r>
          </w:p>
        </w:tc>
        <w:tc>
          <w:tcPr>
            <w:tcW w:w="826" w:type="dxa"/>
          </w:tcPr>
          <w:p w14:paraId="457C0CD3" w14:textId="77777777" w:rsidR="00C67DD5" w:rsidRPr="00584AB1" w:rsidRDefault="00C67DD5" w:rsidP="00C67DD5">
            <w:pPr>
              <w:jc w:val="center"/>
              <w:rPr>
                <w:sz w:val="20"/>
                <w:szCs w:val="20"/>
              </w:rPr>
            </w:pPr>
          </w:p>
        </w:tc>
        <w:tc>
          <w:tcPr>
            <w:tcW w:w="943" w:type="dxa"/>
          </w:tcPr>
          <w:p w14:paraId="4304D218" w14:textId="77777777" w:rsidR="00C67DD5" w:rsidRPr="00584AB1" w:rsidRDefault="00C67DD5" w:rsidP="00C67DD5">
            <w:pPr>
              <w:jc w:val="center"/>
              <w:rPr>
                <w:sz w:val="20"/>
                <w:szCs w:val="20"/>
              </w:rPr>
            </w:pPr>
          </w:p>
        </w:tc>
        <w:tc>
          <w:tcPr>
            <w:tcW w:w="744" w:type="dxa"/>
          </w:tcPr>
          <w:p w14:paraId="2AFCBB96" w14:textId="77777777" w:rsidR="00C67DD5" w:rsidRPr="00584AB1" w:rsidRDefault="00C67DD5" w:rsidP="00C67DD5">
            <w:pPr>
              <w:jc w:val="center"/>
              <w:rPr>
                <w:sz w:val="20"/>
                <w:szCs w:val="20"/>
              </w:rPr>
            </w:pPr>
          </w:p>
        </w:tc>
      </w:tr>
      <w:tr w:rsidR="00584AB1" w:rsidRPr="00584AB1" w14:paraId="05A90D46" w14:textId="77777777" w:rsidTr="7AB33D17">
        <w:tc>
          <w:tcPr>
            <w:tcW w:w="1790" w:type="dxa"/>
            <w:vMerge/>
          </w:tcPr>
          <w:p w14:paraId="273960D1" w14:textId="77777777" w:rsidR="00C67DD5" w:rsidRPr="00584AB1" w:rsidRDefault="00C67DD5" w:rsidP="00C67DD5">
            <w:pPr>
              <w:rPr>
                <w:sz w:val="20"/>
                <w:szCs w:val="20"/>
              </w:rPr>
            </w:pPr>
          </w:p>
        </w:tc>
        <w:tc>
          <w:tcPr>
            <w:tcW w:w="6329" w:type="dxa"/>
          </w:tcPr>
          <w:p w14:paraId="5F43ED6B" w14:textId="38E7F41D"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Draw/interpret graphs of potential difference generated in the coil against time</w:t>
            </w:r>
            <w:r w:rsidRPr="00584AB1">
              <w:rPr>
                <w:rStyle w:val="eop"/>
                <w:rFonts w:ascii="Calibri" w:hAnsi="Calibri" w:cs="Calibri"/>
                <w:sz w:val="18"/>
                <w:szCs w:val="18"/>
              </w:rPr>
              <w:t> </w:t>
            </w:r>
          </w:p>
        </w:tc>
        <w:tc>
          <w:tcPr>
            <w:tcW w:w="826" w:type="dxa"/>
          </w:tcPr>
          <w:p w14:paraId="4BF80440" w14:textId="77777777" w:rsidR="00C67DD5" w:rsidRPr="00584AB1" w:rsidRDefault="00C67DD5" w:rsidP="00C67DD5">
            <w:pPr>
              <w:jc w:val="center"/>
              <w:rPr>
                <w:sz w:val="20"/>
                <w:szCs w:val="20"/>
              </w:rPr>
            </w:pPr>
          </w:p>
        </w:tc>
        <w:tc>
          <w:tcPr>
            <w:tcW w:w="943" w:type="dxa"/>
          </w:tcPr>
          <w:p w14:paraId="04C7F80D" w14:textId="77777777" w:rsidR="00C67DD5" w:rsidRPr="00584AB1" w:rsidRDefault="00C67DD5" w:rsidP="00C67DD5">
            <w:pPr>
              <w:jc w:val="center"/>
              <w:rPr>
                <w:sz w:val="20"/>
                <w:szCs w:val="20"/>
              </w:rPr>
            </w:pPr>
          </w:p>
        </w:tc>
        <w:tc>
          <w:tcPr>
            <w:tcW w:w="744" w:type="dxa"/>
          </w:tcPr>
          <w:p w14:paraId="0683B450" w14:textId="77777777" w:rsidR="00C67DD5" w:rsidRPr="00584AB1" w:rsidRDefault="00C67DD5" w:rsidP="00C67DD5">
            <w:pPr>
              <w:jc w:val="center"/>
              <w:rPr>
                <w:sz w:val="20"/>
                <w:szCs w:val="20"/>
              </w:rPr>
            </w:pPr>
          </w:p>
        </w:tc>
      </w:tr>
      <w:tr w:rsidR="00584AB1" w:rsidRPr="00584AB1" w14:paraId="350C1945" w14:textId="77777777" w:rsidTr="7AB33D17">
        <w:tc>
          <w:tcPr>
            <w:tcW w:w="1790" w:type="dxa"/>
            <w:vMerge/>
          </w:tcPr>
          <w:p w14:paraId="6552349B" w14:textId="2C322E28" w:rsidR="00C67DD5" w:rsidRPr="00584AB1" w:rsidRDefault="00C67DD5" w:rsidP="00C67DD5">
            <w:pPr>
              <w:rPr>
                <w:sz w:val="20"/>
                <w:szCs w:val="20"/>
              </w:rPr>
            </w:pPr>
          </w:p>
        </w:tc>
        <w:tc>
          <w:tcPr>
            <w:tcW w:w="6329" w:type="dxa"/>
          </w:tcPr>
          <w:p w14:paraId="1DB91D04" w14:textId="358CD82C"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a moving-coil microphone works</w:t>
            </w:r>
            <w:r w:rsidRPr="00584AB1">
              <w:rPr>
                <w:rStyle w:val="eop"/>
                <w:rFonts w:ascii="Calibri" w:hAnsi="Calibri" w:cs="Calibri"/>
                <w:sz w:val="18"/>
                <w:szCs w:val="18"/>
              </w:rPr>
              <w:t> </w:t>
            </w:r>
          </w:p>
        </w:tc>
        <w:tc>
          <w:tcPr>
            <w:tcW w:w="826" w:type="dxa"/>
          </w:tcPr>
          <w:p w14:paraId="619ADBD9" w14:textId="77777777" w:rsidR="00C67DD5" w:rsidRPr="00584AB1" w:rsidRDefault="00C67DD5" w:rsidP="00C67DD5">
            <w:pPr>
              <w:jc w:val="center"/>
              <w:rPr>
                <w:sz w:val="20"/>
                <w:szCs w:val="20"/>
              </w:rPr>
            </w:pPr>
          </w:p>
        </w:tc>
        <w:tc>
          <w:tcPr>
            <w:tcW w:w="943" w:type="dxa"/>
          </w:tcPr>
          <w:p w14:paraId="0CF0F2EB" w14:textId="77777777" w:rsidR="00C67DD5" w:rsidRPr="00584AB1" w:rsidRDefault="00C67DD5" w:rsidP="00C67DD5">
            <w:pPr>
              <w:jc w:val="center"/>
              <w:rPr>
                <w:sz w:val="20"/>
                <w:szCs w:val="20"/>
              </w:rPr>
            </w:pPr>
          </w:p>
        </w:tc>
        <w:tc>
          <w:tcPr>
            <w:tcW w:w="744" w:type="dxa"/>
          </w:tcPr>
          <w:p w14:paraId="12A3E81B" w14:textId="77777777" w:rsidR="00C67DD5" w:rsidRPr="00584AB1" w:rsidRDefault="00C67DD5" w:rsidP="00C67DD5">
            <w:pPr>
              <w:jc w:val="center"/>
              <w:rPr>
                <w:sz w:val="20"/>
                <w:szCs w:val="20"/>
              </w:rPr>
            </w:pPr>
          </w:p>
        </w:tc>
      </w:tr>
      <w:tr w:rsidR="00584AB1" w:rsidRPr="00584AB1" w14:paraId="35CE0DBE" w14:textId="77777777" w:rsidTr="7AB33D17">
        <w:tc>
          <w:tcPr>
            <w:tcW w:w="1790" w:type="dxa"/>
            <w:vMerge/>
          </w:tcPr>
          <w:p w14:paraId="7453B808" w14:textId="3CF204F8" w:rsidR="00C67DD5" w:rsidRPr="00584AB1" w:rsidRDefault="00C67DD5" w:rsidP="00C67DD5">
            <w:pPr>
              <w:rPr>
                <w:sz w:val="20"/>
                <w:szCs w:val="20"/>
              </w:rPr>
            </w:pPr>
          </w:p>
        </w:tc>
        <w:tc>
          <w:tcPr>
            <w:tcW w:w="6329" w:type="dxa"/>
          </w:tcPr>
          <w:p w14:paraId="4AC8081C" w14:textId="774DEF71"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the effect of an alternating current in one coil inducing a current in another is used in transformers</w:t>
            </w:r>
            <w:r w:rsidRPr="00584AB1">
              <w:rPr>
                <w:rStyle w:val="eop"/>
                <w:rFonts w:ascii="Calibri" w:hAnsi="Calibri" w:cs="Calibri"/>
                <w:sz w:val="18"/>
                <w:szCs w:val="18"/>
              </w:rPr>
              <w:t> </w:t>
            </w:r>
          </w:p>
        </w:tc>
        <w:tc>
          <w:tcPr>
            <w:tcW w:w="826" w:type="dxa"/>
          </w:tcPr>
          <w:p w14:paraId="76EC0817" w14:textId="77777777" w:rsidR="00C67DD5" w:rsidRPr="00584AB1" w:rsidRDefault="00C67DD5" w:rsidP="00C67DD5">
            <w:pPr>
              <w:jc w:val="center"/>
              <w:rPr>
                <w:sz w:val="20"/>
                <w:szCs w:val="20"/>
              </w:rPr>
            </w:pPr>
          </w:p>
        </w:tc>
        <w:tc>
          <w:tcPr>
            <w:tcW w:w="943" w:type="dxa"/>
          </w:tcPr>
          <w:p w14:paraId="57FF461A" w14:textId="77777777" w:rsidR="00C67DD5" w:rsidRPr="00584AB1" w:rsidRDefault="00C67DD5" w:rsidP="00C67DD5">
            <w:pPr>
              <w:jc w:val="center"/>
              <w:rPr>
                <w:sz w:val="20"/>
                <w:szCs w:val="20"/>
              </w:rPr>
            </w:pPr>
          </w:p>
        </w:tc>
        <w:tc>
          <w:tcPr>
            <w:tcW w:w="744" w:type="dxa"/>
          </w:tcPr>
          <w:p w14:paraId="77313513" w14:textId="77777777" w:rsidR="00C67DD5" w:rsidRPr="00584AB1" w:rsidRDefault="00C67DD5" w:rsidP="00C67DD5">
            <w:pPr>
              <w:jc w:val="center"/>
              <w:rPr>
                <w:sz w:val="20"/>
                <w:szCs w:val="20"/>
              </w:rPr>
            </w:pPr>
          </w:p>
        </w:tc>
      </w:tr>
      <w:tr w:rsidR="00584AB1" w:rsidRPr="00584AB1" w14:paraId="065B8E88" w14:textId="77777777" w:rsidTr="7AB33D17">
        <w:tc>
          <w:tcPr>
            <w:tcW w:w="1790" w:type="dxa"/>
            <w:vMerge/>
          </w:tcPr>
          <w:p w14:paraId="16198E37" w14:textId="77777777" w:rsidR="00C67DD5" w:rsidRPr="00584AB1" w:rsidRDefault="00C67DD5" w:rsidP="00C67DD5">
            <w:pPr>
              <w:rPr>
                <w:sz w:val="20"/>
                <w:szCs w:val="20"/>
              </w:rPr>
            </w:pPr>
          </w:p>
        </w:tc>
        <w:tc>
          <w:tcPr>
            <w:tcW w:w="6329" w:type="dxa"/>
          </w:tcPr>
          <w:p w14:paraId="6D7186B4" w14:textId="03E7ABA1"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the ratio of the potential differences across the two coils depends on the ratio of the number of turns on each </w:t>
            </w:r>
            <w:r w:rsidRPr="00584AB1">
              <w:rPr>
                <w:rStyle w:val="eop"/>
                <w:rFonts w:ascii="Calibri" w:hAnsi="Calibri" w:cs="Calibri"/>
                <w:sz w:val="18"/>
                <w:szCs w:val="18"/>
              </w:rPr>
              <w:t> </w:t>
            </w:r>
          </w:p>
        </w:tc>
        <w:tc>
          <w:tcPr>
            <w:tcW w:w="826" w:type="dxa"/>
          </w:tcPr>
          <w:p w14:paraId="3749A678" w14:textId="77777777" w:rsidR="00C67DD5" w:rsidRPr="00584AB1" w:rsidRDefault="00C67DD5" w:rsidP="00C67DD5">
            <w:pPr>
              <w:jc w:val="center"/>
              <w:rPr>
                <w:sz w:val="20"/>
                <w:szCs w:val="20"/>
              </w:rPr>
            </w:pPr>
          </w:p>
        </w:tc>
        <w:tc>
          <w:tcPr>
            <w:tcW w:w="943" w:type="dxa"/>
          </w:tcPr>
          <w:p w14:paraId="1F8425D5" w14:textId="77777777" w:rsidR="00C67DD5" w:rsidRPr="00584AB1" w:rsidRDefault="00C67DD5" w:rsidP="00C67DD5">
            <w:pPr>
              <w:jc w:val="center"/>
              <w:rPr>
                <w:sz w:val="20"/>
                <w:szCs w:val="20"/>
              </w:rPr>
            </w:pPr>
          </w:p>
        </w:tc>
        <w:tc>
          <w:tcPr>
            <w:tcW w:w="744" w:type="dxa"/>
          </w:tcPr>
          <w:p w14:paraId="2BAC26DC" w14:textId="77777777" w:rsidR="00C67DD5" w:rsidRPr="00584AB1" w:rsidRDefault="00C67DD5" w:rsidP="00C67DD5">
            <w:pPr>
              <w:jc w:val="center"/>
              <w:rPr>
                <w:sz w:val="20"/>
                <w:szCs w:val="20"/>
              </w:rPr>
            </w:pPr>
          </w:p>
        </w:tc>
      </w:tr>
      <w:tr w:rsidR="00584AB1" w:rsidRPr="00584AB1" w14:paraId="0261D102" w14:textId="77777777" w:rsidTr="7AB33D17">
        <w:tc>
          <w:tcPr>
            <w:tcW w:w="1790" w:type="dxa"/>
            <w:vMerge/>
          </w:tcPr>
          <w:p w14:paraId="693219D8" w14:textId="77777777" w:rsidR="00C67DD5" w:rsidRPr="00584AB1" w:rsidRDefault="00C67DD5" w:rsidP="00C67DD5">
            <w:pPr>
              <w:rPr>
                <w:sz w:val="20"/>
                <w:szCs w:val="20"/>
              </w:rPr>
            </w:pPr>
          </w:p>
        </w:tc>
        <w:tc>
          <w:tcPr>
            <w:tcW w:w="6329" w:type="dxa"/>
          </w:tcPr>
          <w:p w14:paraId="421660CA" w14:textId="69AFF06A"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Apply the equation linking the </w:t>
            </w:r>
            <w:proofErr w:type="spellStart"/>
            <w:r w:rsidRPr="00584AB1">
              <w:rPr>
                <w:rStyle w:val="normaltextrun"/>
                <w:rFonts w:ascii="Calibri" w:hAnsi="Calibri" w:cs="Calibri"/>
                <w:b/>
                <w:bCs/>
                <w:i/>
                <w:iCs/>
                <w:sz w:val="18"/>
                <w:szCs w:val="18"/>
              </w:rPr>
              <w:t>p.d.s</w:t>
            </w:r>
            <w:proofErr w:type="spellEnd"/>
            <w:r w:rsidRPr="00584AB1">
              <w:rPr>
                <w:rStyle w:val="normaltextrun"/>
                <w:rFonts w:ascii="Calibri" w:hAnsi="Calibri" w:cs="Calibri"/>
                <w:b/>
                <w:bCs/>
                <w:i/>
                <w:iCs/>
                <w:sz w:val="18"/>
                <w:szCs w:val="18"/>
              </w:rPr>
              <w:t> and number of turns in the two coils of a transformer to the currents and the power transfer</w:t>
            </w:r>
            <w:r w:rsidRPr="00584AB1">
              <w:rPr>
                <w:rStyle w:val="eop"/>
                <w:rFonts w:ascii="Calibri" w:hAnsi="Calibri" w:cs="Calibri"/>
                <w:sz w:val="18"/>
                <w:szCs w:val="18"/>
              </w:rPr>
              <w:t> </w:t>
            </w:r>
          </w:p>
        </w:tc>
        <w:tc>
          <w:tcPr>
            <w:tcW w:w="826" w:type="dxa"/>
          </w:tcPr>
          <w:p w14:paraId="6F8BFFBE" w14:textId="77777777" w:rsidR="00C67DD5" w:rsidRPr="00584AB1" w:rsidRDefault="00C67DD5" w:rsidP="00C67DD5">
            <w:pPr>
              <w:jc w:val="center"/>
              <w:rPr>
                <w:sz w:val="20"/>
                <w:szCs w:val="20"/>
              </w:rPr>
            </w:pPr>
          </w:p>
        </w:tc>
        <w:tc>
          <w:tcPr>
            <w:tcW w:w="943" w:type="dxa"/>
          </w:tcPr>
          <w:p w14:paraId="68DF1E79" w14:textId="77777777" w:rsidR="00C67DD5" w:rsidRPr="00584AB1" w:rsidRDefault="00C67DD5" w:rsidP="00C67DD5">
            <w:pPr>
              <w:jc w:val="center"/>
              <w:rPr>
                <w:sz w:val="20"/>
                <w:szCs w:val="20"/>
              </w:rPr>
            </w:pPr>
          </w:p>
        </w:tc>
        <w:tc>
          <w:tcPr>
            <w:tcW w:w="744" w:type="dxa"/>
          </w:tcPr>
          <w:p w14:paraId="52A0EAF0" w14:textId="77777777" w:rsidR="00C67DD5" w:rsidRPr="00584AB1" w:rsidRDefault="00C67DD5" w:rsidP="00C67DD5">
            <w:pPr>
              <w:jc w:val="center"/>
              <w:rPr>
                <w:sz w:val="20"/>
                <w:szCs w:val="20"/>
              </w:rPr>
            </w:pPr>
          </w:p>
        </w:tc>
      </w:tr>
      <w:tr w:rsidR="00584AB1" w:rsidRPr="00584AB1" w14:paraId="2988FE1E" w14:textId="77777777" w:rsidTr="7AB33D17">
        <w:tc>
          <w:tcPr>
            <w:tcW w:w="1790" w:type="dxa"/>
            <w:vMerge/>
          </w:tcPr>
          <w:p w14:paraId="3CF23060" w14:textId="77777777" w:rsidR="00C67DD5" w:rsidRPr="00584AB1" w:rsidRDefault="00C67DD5" w:rsidP="00C67DD5">
            <w:pPr>
              <w:rPr>
                <w:sz w:val="20"/>
                <w:szCs w:val="20"/>
              </w:rPr>
            </w:pPr>
          </w:p>
        </w:tc>
        <w:tc>
          <w:tcPr>
            <w:tcW w:w="6329" w:type="dxa"/>
          </w:tcPr>
          <w:p w14:paraId="3236ADFD" w14:textId="1DA703CD"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Apply but not recalling the equations: [ Vs × Is = </w:t>
            </w:r>
            <w:proofErr w:type="spellStart"/>
            <w:r w:rsidRPr="00584AB1">
              <w:rPr>
                <w:rStyle w:val="normaltextrun"/>
                <w:rFonts w:ascii="Calibri" w:hAnsi="Calibri" w:cs="Calibri"/>
                <w:b/>
                <w:bCs/>
                <w:i/>
                <w:iCs/>
                <w:sz w:val="18"/>
                <w:szCs w:val="18"/>
              </w:rPr>
              <w:t>Vp</w:t>
            </w:r>
            <w:proofErr w:type="spellEnd"/>
            <w:r w:rsidRPr="00584AB1">
              <w:rPr>
                <w:rStyle w:val="normaltextrun"/>
                <w:rFonts w:ascii="Calibri" w:hAnsi="Calibri" w:cs="Calibri"/>
                <w:b/>
                <w:bCs/>
                <w:i/>
                <w:iCs/>
                <w:sz w:val="18"/>
                <w:szCs w:val="18"/>
              </w:rPr>
              <w:t> × </w:t>
            </w:r>
            <w:proofErr w:type="spellStart"/>
            <w:r w:rsidRPr="00584AB1">
              <w:rPr>
                <w:rStyle w:val="normaltextrun"/>
                <w:rFonts w:ascii="Calibri" w:hAnsi="Calibri" w:cs="Calibri"/>
                <w:b/>
                <w:bCs/>
                <w:i/>
                <w:iCs/>
                <w:sz w:val="18"/>
                <w:szCs w:val="18"/>
              </w:rPr>
              <w:t>Ip</w:t>
            </w:r>
            <w:proofErr w:type="spellEnd"/>
            <w:r w:rsidRPr="00584AB1">
              <w:rPr>
                <w:rStyle w:val="normaltextrun"/>
                <w:rFonts w:ascii="Calibri" w:hAnsi="Calibri" w:cs="Calibri"/>
                <w:b/>
                <w:bCs/>
                <w:i/>
                <w:iCs/>
                <w:sz w:val="18"/>
                <w:szCs w:val="18"/>
              </w:rPr>
              <w:t xml:space="preserve"> ] and [ </w:t>
            </w:r>
            <w:proofErr w:type="spellStart"/>
            <w:r w:rsidRPr="00584AB1">
              <w:rPr>
                <w:rStyle w:val="normaltextrun"/>
                <w:rFonts w:ascii="Calibri" w:hAnsi="Calibri" w:cs="Calibri"/>
                <w:b/>
                <w:bCs/>
                <w:i/>
                <w:iCs/>
                <w:sz w:val="18"/>
                <w:szCs w:val="18"/>
              </w:rPr>
              <w:t>vp</w:t>
            </w:r>
            <w:proofErr w:type="spellEnd"/>
            <w:r w:rsidRPr="00584AB1">
              <w:rPr>
                <w:rStyle w:val="normaltextrun"/>
                <w:rFonts w:ascii="Calibri" w:hAnsi="Calibri" w:cs="Calibri"/>
                <w:b/>
                <w:bCs/>
                <w:i/>
                <w:iCs/>
                <w:sz w:val="18"/>
                <w:szCs w:val="18"/>
              </w:rPr>
              <w:t> / vs = np / ns ] for transformers</w:t>
            </w:r>
            <w:r w:rsidRPr="00584AB1">
              <w:rPr>
                <w:rStyle w:val="eop"/>
                <w:rFonts w:ascii="Calibri" w:hAnsi="Calibri" w:cs="Calibri"/>
                <w:sz w:val="18"/>
                <w:szCs w:val="18"/>
              </w:rPr>
              <w:t> </w:t>
            </w:r>
          </w:p>
        </w:tc>
        <w:tc>
          <w:tcPr>
            <w:tcW w:w="826" w:type="dxa"/>
          </w:tcPr>
          <w:p w14:paraId="76BD97F3" w14:textId="77777777" w:rsidR="00C67DD5" w:rsidRPr="00584AB1" w:rsidRDefault="00C67DD5" w:rsidP="00C67DD5">
            <w:pPr>
              <w:jc w:val="center"/>
              <w:rPr>
                <w:sz w:val="20"/>
                <w:szCs w:val="20"/>
              </w:rPr>
            </w:pPr>
          </w:p>
        </w:tc>
        <w:tc>
          <w:tcPr>
            <w:tcW w:w="943" w:type="dxa"/>
          </w:tcPr>
          <w:p w14:paraId="627B4BB2" w14:textId="77777777" w:rsidR="00C67DD5" w:rsidRPr="00584AB1" w:rsidRDefault="00C67DD5" w:rsidP="00C67DD5">
            <w:pPr>
              <w:jc w:val="center"/>
              <w:rPr>
                <w:sz w:val="20"/>
                <w:szCs w:val="20"/>
              </w:rPr>
            </w:pPr>
          </w:p>
        </w:tc>
        <w:tc>
          <w:tcPr>
            <w:tcW w:w="744" w:type="dxa"/>
          </w:tcPr>
          <w:p w14:paraId="2F13E6C6" w14:textId="77777777" w:rsidR="00C67DD5" w:rsidRPr="00584AB1" w:rsidRDefault="00C67DD5" w:rsidP="00C67DD5">
            <w:pPr>
              <w:jc w:val="center"/>
              <w:rPr>
                <w:sz w:val="20"/>
                <w:szCs w:val="20"/>
              </w:rPr>
            </w:pPr>
          </w:p>
        </w:tc>
      </w:tr>
      <w:tr w:rsidR="00584AB1" w:rsidRPr="00584AB1" w14:paraId="663D7184" w14:textId="77777777" w:rsidTr="7AB33D17">
        <w:tc>
          <w:tcPr>
            <w:tcW w:w="1790" w:type="dxa"/>
            <w:vMerge w:val="restart"/>
          </w:tcPr>
          <w:p w14:paraId="4850F274" w14:textId="40F0B431" w:rsidR="00B632A8" w:rsidRPr="00584AB1" w:rsidRDefault="00B632A8" w:rsidP="00B632A8">
            <w:pPr>
              <w:rPr>
                <w:sz w:val="20"/>
                <w:szCs w:val="20"/>
              </w:rPr>
            </w:pPr>
            <w:r w:rsidRPr="00584AB1">
              <w:rPr>
                <w:sz w:val="20"/>
                <w:szCs w:val="20"/>
              </w:rPr>
              <w:t>Space</w:t>
            </w:r>
          </w:p>
        </w:tc>
        <w:tc>
          <w:tcPr>
            <w:tcW w:w="6329" w:type="dxa"/>
          </w:tcPr>
          <w:p w14:paraId="6472192A" w14:textId="5C9E1660"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List the types of body that make up the solar system and describe our solar system as part of a galaxy</w:t>
            </w:r>
            <w:r w:rsidRPr="00584AB1">
              <w:rPr>
                <w:rStyle w:val="eop"/>
                <w:rFonts w:ascii="Calibri" w:hAnsi="Calibri" w:cs="Calibri"/>
                <w:sz w:val="18"/>
                <w:szCs w:val="18"/>
              </w:rPr>
              <w:t> </w:t>
            </w:r>
          </w:p>
        </w:tc>
        <w:tc>
          <w:tcPr>
            <w:tcW w:w="826" w:type="dxa"/>
          </w:tcPr>
          <w:p w14:paraId="083C55F9" w14:textId="77777777" w:rsidR="00B632A8" w:rsidRPr="00584AB1" w:rsidRDefault="00B632A8" w:rsidP="00B632A8">
            <w:pPr>
              <w:jc w:val="center"/>
              <w:rPr>
                <w:sz w:val="20"/>
                <w:szCs w:val="20"/>
              </w:rPr>
            </w:pPr>
          </w:p>
        </w:tc>
        <w:tc>
          <w:tcPr>
            <w:tcW w:w="943" w:type="dxa"/>
          </w:tcPr>
          <w:p w14:paraId="0DBAF2A6" w14:textId="77777777" w:rsidR="00B632A8" w:rsidRPr="00584AB1" w:rsidRDefault="00B632A8" w:rsidP="00B632A8">
            <w:pPr>
              <w:jc w:val="center"/>
              <w:rPr>
                <w:sz w:val="20"/>
                <w:szCs w:val="20"/>
              </w:rPr>
            </w:pPr>
          </w:p>
        </w:tc>
        <w:tc>
          <w:tcPr>
            <w:tcW w:w="744" w:type="dxa"/>
          </w:tcPr>
          <w:p w14:paraId="57FB7ED4" w14:textId="77777777" w:rsidR="00B632A8" w:rsidRPr="00584AB1" w:rsidRDefault="00B632A8" w:rsidP="00B632A8">
            <w:pPr>
              <w:jc w:val="center"/>
              <w:rPr>
                <w:sz w:val="20"/>
                <w:szCs w:val="20"/>
              </w:rPr>
            </w:pPr>
          </w:p>
        </w:tc>
      </w:tr>
      <w:tr w:rsidR="00584AB1" w:rsidRPr="00584AB1" w14:paraId="7E688D2C" w14:textId="77777777" w:rsidTr="7AB33D17">
        <w:tc>
          <w:tcPr>
            <w:tcW w:w="1790" w:type="dxa"/>
            <w:vMerge/>
          </w:tcPr>
          <w:p w14:paraId="1D1E853C" w14:textId="77777777" w:rsidR="00B632A8" w:rsidRPr="00584AB1" w:rsidRDefault="00B632A8" w:rsidP="00B632A8">
            <w:pPr>
              <w:rPr>
                <w:sz w:val="20"/>
                <w:szCs w:val="20"/>
              </w:rPr>
            </w:pPr>
          </w:p>
        </w:tc>
        <w:tc>
          <w:tcPr>
            <w:tcW w:w="6329" w:type="dxa"/>
          </w:tcPr>
          <w:p w14:paraId="36EA0AAA" w14:textId="37CD56BD"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how stars are formed</w:t>
            </w:r>
            <w:r w:rsidRPr="00584AB1">
              <w:rPr>
                <w:rStyle w:val="eop"/>
                <w:rFonts w:ascii="Calibri" w:hAnsi="Calibri" w:cs="Calibri"/>
                <w:sz w:val="18"/>
                <w:szCs w:val="18"/>
              </w:rPr>
              <w:t> </w:t>
            </w:r>
          </w:p>
        </w:tc>
        <w:tc>
          <w:tcPr>
            <w:tcW w:w="826" w:type="dxa"/>
          </w:tcPr>
          <w:p w14:paraId="4BA7FA9E" w14:textId="77777777" w:rsidR="00B632A8" w:rsidRPr="00584AB1" w:rsidRDefault="00B632A8" w:rsidP="00B632A8">
            <w:pPr>
              <w:jc w:val="center"/>
              <w:rPr>
                <w:sz w:val="20"/>
                <w:szCs w:val="20"/>
              </w:rPr>
            </w:pPr>
          </w:p>
        </w:tc>
        <w:tc>
          <w:tcPr>
            <w:tcW w:w="943" w:type="dxa"/>
          </w:tcPr>
          <w:p w14:paraId="06465798" w14:textId="77777777" w:rsidR="00B632A8" w:rsidRPr="00584AB1" w:rsidRDefault="00B632A8" w:rsidP="00B632A8">
            <w:pPr>
              <w:jc w:val="center"/>
              <w:rPr>
                <w:sz w:val="20"/>
                <w:szCs w:val="20"/>
              </w:rPr>
            </w:pPr>
          </w:p>
        </w:tc>
        <w:tc>
          <w:tcPr>
            <w:tcW w:w="744" w:type="dxa"/>
          </w:tcPr>
          <w:p w14:paraId="539B0DAD" w14:textId="77777777" w:rsidR="00B632A8" w:rsidRPr="00584AB1" w:rsidRDefault="00B632A8" w:rsidP="00B632A8">
            <w:pPr>
              <w:jc w:val="center"/>
              <w:rPr>
                <w:sz w:val="20"/>
                <w:szCs w:val="20"/>
              </w:rPr>
            </w:pPr>
          </w:p>
        </w:tc>
      </w:tr>
      <w:tr w:rsidR="00584AB1" w:rsidRPr="00584AB1" w14:paraId="16394475" w14:textId="77777777" w:rsidTr="7AB33D17">
        <w:tc>
          <w:tcPr>
            <w:tcW w:w="1790" w:type="dxa"/>
            <w:vMerge/>
          </w:tcPr>
          <w:p w14:paraId="6688BA55" w14:textId="77777777" w:rsidR="00B632A8" w:rsidRPr="00584AB1" w:rsidRDefault="00B632A8" w:rsidP="00B632A8">
            <w:pPr>
              <w:rPr>
                <w:sz w:val="20"/>
                <w:szCs w:val="20"/>
              </w:rPr>
            </w:pPr>
          </w:p>
        </w:tc>
        <w:tc>
          <w:tcPr>
            <w:tcW w:w="6329" w:type="dxa"/>
          </w:tcPr>
          <w:p w14:paraId="266129B2" w14:textId="5B855FC8"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Describe the life cycle of a star the size of the Sun and of a star which is much more massive than the Sun</w:t>
            </w:r>
            <w:r w:rsidRPr="00584AB1">
              <w:rPr>
                <w:rStyle w:val="eop"/>
                <w:rFonts w:ascii="Calibri" w:hAnsi="Calibri" w:cs="Calibri"/>
                <w:sz w:val="18"/>
                <w:szCs w:val="18"/>
              </w:rPr>
              <w:t> </w:t>
            </w:r>
          </w:p>
        </w:tc>
        <w:tc>
          <w:tcPr>
            <w:tcW w:w="826" w:type="dxa"/>
          </w:tcPr>
          <w:p w14:paraId="78894AD5" w14:textId="77777777" w:rsidR="00B632A8" w:rsidRPr="00584AB1" w:rsidRDefault="00B632A8" w:rsidP="00B632A8">
            <w:pPr>
              <w:jc w:val="center"/>
              <w:rPr>
                <w:sz w:val="20"/>
                <w:szCs w:val="20"/>
              </w:rPr>
            </w:pPr>
          </w:p>
        </w:tc>
        <w:tc>
          <w:tcPr>
            <w:tcW w:w="943" w:type="dxa"/>
          </w:tcPr>
          <w:p w14:paraId="4608BDEC" w14:textId="77777777" w:rsidR="00B632A8" w:rsidRPr="00584AB1" w:rsidRDefault="00B632A8" w:rsidP="00B632A8">
            <w:pPr>
              <w:jc w:val="center"/>
              <w:rPr>
                <w:sz w:val="20"/>
                <w:szCs w:val="20"/>
              </w:rPr>
            </w:pPr>
          </w:p>
        </w:tc>
        <w:tc>
          <w:tcPr>
            <w:tcW w:w="744" w:type="dxa"/>
          </w:tcPr>
          <w:p w14:paraId="586AD9FB" w14:textId="77777777" w:rsidR="00B632A8" w:rsidRPr="00584AB1" w:rsidRDefault="00B632A8" w:rsidP="00B632A8">
            <w:pPr>
              <w:jc w:val="center"/>
              <w:rPr>
                <w:sz w:val="20"/>
                <w:szCs w:val="20"/>
              </w:rPr>
            </w:pPr>
          </w:p>
        </w:tc>
      </w:tr>
      <w:tr w:rsidR="00584AB1" w:rsidRPr="00584AB1" w14:paraId="7EA137D0" w14:textId="77777777" w:rsidTr="7AB33D17">
        <w:tc>
          <w:tcPr>
            <w:tcW w:w="1790" w:type="dxa"/>
            <w:vMerge/>
          </w:tcPr>
          <w:p w14:paraId="4507DD8F" w14:textId="77777777" w:rsidR="00B632A8" w:rsidRPr="00584AB1" w:rsidRDefault="00B632A8" w:rsidP="00B632A8">
            <w:pPr>
              <w:rPr>
                <w:sz w:val="20"/>
                <w:szCs w:val="20"/>
              </w:rPr>
            </w:pPr>
          </w:p>
        </w:tc>
        <w:tc>
          <w:tcPr>
            <w:tcW w:w="6329" w:type="dxa"/>
          </w:tcPr>
          <w:p w14:paraId="59CB92E3" w14:textId="26B874AB"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how fusion processes lead to the formation of new elements and how supernovas have allowed heavy elements to appear in later solar systems</w:t>
            </w:r>
            <w:r w:rsidRPr="00584AB1">
              <w:rPr>
                <w:rStyle w:val="eop"/>
                <w:rFonts w:ascii="Calibri" w:hAnsi="Calibri" w:cs="Calibri"/>
                <w:sz w:val="18"/>
                <w:szCs w:val="18"/>
              </w:rPr>
              <w:t> </w:t>
            </w:r>
          </w:p>
        </w:tc>
        <w:tc>
          <w:tcPr>
            <w:tcW w:w="826" w:type="dxa"/>
          </w:tcPr>
          <w:p w14:paraId="71CEE36E" w14:textId="77777777" w:rsidR="00B632A8" w:rsidRPr="00584AB1" w:rsidRDefault="00B632A8" w:rsidP="00B632A8">
            <w:pPr>
              <w:jc w:val="center"/>
              <w:rPr>
                <w:sz w:val="20"/>
                <w:szCs w:val="20"/>
              </w:rPr>
            </w:pPr>
          </w:p>
        </w:tc>
        <w:tc>
          <w:tcPr>
            <w:tcW w:w="943" w:type="dxa"/>
          </w:tcPr>
          <w:p w14:paraId="28F7F26A" w14:textId="77777777" w:rsidR="00B632A8" w:rsidRPr="00584AB1" w:rsidRDefault="00B632A8" w:rsidP="00B632A8">
            <w:pPr>
              <w:jc w:val="center"/>
              <w:rPr>
                <w:sz w:val="20"/>
                <w:szCs w:val="20"/>
              </w:rPr>
            </w:pPr>
          </w:p>
        </w:tc>
        <w:tc>
          <w:tcPr>
            <w:tcW w:w="744" w:type="dxa"/>
          </w:tcPr>
          <w:p w14:paraId="4B1BA54C" w14:textId="77777777" w:rsidR="00B632A8" w:rsidRPr="00584AB1" w:rsidRDefault="00B632A8" w:rsidP="00B632A8">
            <w:pPr>
              <w:jc w:val="center"/>
              <w:rPr>
                <w:sz w:val="20"/>
                <w:szCs w:val="20"/>
              </w:rPr>
            </w:pPr>
          </w:p>
        </w:tc>
      </w:tr>
      <w:tr w:rsidR="00584AB1" w:rsidRPr="00584AB1" w14:paraId="3048BFFE" w14:textId="77777777" w:rsidTr="7AB33D17">
        <w:tc>
          <w:tcPr>
            <w:tcW w:w="1790" w:type="dxa"/>
            <w:vMerge/>
          </w:tcPr>
          <w:p w14:paraId="0B2463FA" w14:textId="77777777" w:rsidR="00B632A8" w:rsidRPr="00584AB1" w:rsidRDefault="00B632A8" w:rsidP="00B632A8">
            <w:pPr>
              <w:rPr>
                <w:sz w:val="20"/>
                <w:szCs w:val="20"/>
              </w:rPr>
            </w:pPr>
          </w:p>
        </w:tc>
        <w:tc>
          <w:tcPr>
            <w:tcW w:w="6329" w:type="dxa"/>
          </w:tcPr>
          <w:p w14:paraId="0E1C1802" w14:textId="0D608503"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that, for circular orbits, the force of gravity leads to a constantly changing velocity but unchanged speed</w:t>
            </w:r>
            <w:r w:rsidRPr="00584AB1">
              <w:rPr>
                <w:rStyle w:val="eop"/>
                <w:rFonts w:ascii="Calibri" w:hAnsi="Calibri" w:cs="Calibri"/>
                <w:sz w:val="18"/>
                <w:szCs w:val="18"/>
              </w:rPr>
              <w:t> </w:t>
            </w:r>
          </w:p>
        </w:tc>
        <w:tc>
          <w:tcPr>
            <w:tcW w:w="826" w:type="dxa"/>
          </w:tcPr>
          <w:p w14:paraId="66D1C251" w14:textId="77777777" w:rsidR="00B632A8" w:rsidRPr="00584AB1" w:rsidRDefault="00B632A8" w:rsidP="00B632A8">
            <w:pPr>
              <w:jc w:val="center"/>
              <w:rPr>
                <w:sz w:val="20"/>
                <w:szCs w:val="20"/>
              </w:rPr>
            </w:pPr>
          </w:p>
        </w:tc>
        <w:tc>
          <w:tcPr>
            <w:tcW w:w="943" w:type="dxa"/>
          </w:tcPr>
          <w:p w14:paraId="1818831B" w14:textId="77777777" w:rsidR="00B632A8" w:rsidRPr="00584AB1" w:rsidRDefault="00B632A8" w:rsidP="00B632A8">
            <w:pPr>
              <w:jc w:val="center"/>
              <w:rPr>
                <w:sz w:val="20"/>
                <w:szCs w:val="20"/>
              </w:rPr>
            </w:pPr>
          </w:p>
        </w:tc>
        <w:tc>
          <w:tcPr>
            <w:tcW w:w="744" w:type="dxa"/>
          </w:tcPr>
          <w:p w14:paraId="7F6A68F0" w14:textId="77777777" w:rsidR="00B632A8" w:rsidRPr="00584AB1" w:rsidRDefault="00B632A8" w:rsidP="00B632A8">
            <w:pPr>
              <w:jc w:val="center"/>
              <w:rPr>
                <w:sz w:val="20"/>
                <w:szCs w:val="20"/>
              </w:rPr>
            </w:pPr>
          </w:p>
        </w:tc>
      </w:tr>
      <w:tr w:rsidR="00584AB1" w:rsidRPr="00584AB1" w14:paraId="66398047" w14:textId="77777777" w:rsidTr="7AB33D17">
        <w:tc>
          <w:tcPr>
            <w:tcW w:w="1790" w:type="dxa"/>
            <w:vMerge/>
          </w:tcPr>
          <w:p w14:paraId="021C5A9D" w14:textId="77777777" w:rsidR="00B632A8" w:rsidRPr="00584AB1" w:rsidRDefault="00B632A8" w:rsidP="00B632A8">
            <w:pPr>
              <w:rPr>
                <w:sz w:val="20"/>
                <w:szCs w:val="20"/>
              </w:rPr>
            </w:pPr>
          </w:p>
        </w:tc>
        <w:tc>
          <w:tcPr>
            <w:tcW w:w="6329" w:type="dxa"/>
          </w:tcPr>
          <w:p w14:paraId="14CCE3D2" w14:textId="4ADB831B"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that, for a stable orbit, the radius must change if the speed changes</w:t>
            </w:r>
            <w:r w:rsidRPr="00584AB1">
              <w:rPr>
                <w:rStyle w:val="eop"/>
                <w:rFonts w:ascii="Calibri" w:hAnsi="Calibri" w:cs="Calibri"/>
                <w:sz w:val="18"/>
                <w:szCs w:val="18"/>
              </w:rPr>
              <w:t> </w:t>
            </w:r>
          </w:p>
        </w:tc>
        <w:tc>
          <w:tcPr>
            <w:tcW w:w="826" w:type="dxa"/>
          </w:tcPr>
          <w:p w14:paraId="134CBE45" w14:textId="77777777" w:rsidR="00B632A8" w:rsidRPr="00584AB1" w:rsidRDefault="00B632A8" w:rsidP="00B632A8">
            <w:pPr>
              <w:jc w:val="center"/>
              <w:rPr>
                <w:sz w:val="20"/>
                <w:szCs w:val="20"/>
              </w:rPr>
            </w:pPr>
          </w:p>
        </w:tc>
        <w:tc>
          <w:tcPr>
            <w:tcW w:w="943" w:type="dxa"/>
          </w:tcPr>
          <w:p w14:paraId="022C126B" w14:textId="77777777" w:rsidR="00B632A8" w:rsidRPr="00584AB1" w:rsidRDefault="00B632A8" w:rsidP="00B632A8">
            <w:pPr>
              <w:jc w:val="center"/>
              <w:rPr>
                <w:sz w:val="20"/>
                <w:szCs w:val="20"/>
              </w:rPr>
            </w:pPr>
          </w:p>
        </w:tc>
        <w:tc>
          <w:tcPr>
            <w:tcW w:w="744" w:type="dxa"/>
          </w:tcPr>
          <w:p w14:paraId="6FCB52EF" w14:textId="77777777" w:rsidR="00B632A8" w:rsidRPr="00584AB1" w:rsidRDefault="00B632A8" w:rsidP="00B632A8">
            <w:pPr>
              <w:jc w:val="center"/>
              <w:rPr>
                <w:sz w:val="20"/>
                <w:szCs w:val="20"/>
              </w:rPr>
            </w:pPr>
          </w:p>
        </w:tc>
      </w:tr>
      <w:tr w:rsidR="00584AB1" w:rsidRPr="00584AB1" w14:paraId="5A97291D" w14:textId="77777777" w:rsidTr="7AB33D17">
        <w:tc>
          <w:tcPr>
            <w:tcW w:w="1790" w:type="dxa"/>
            <w:vMerge/>
          </w:tcPr>
          <w:p w14:paraId="392C6B69" w14:textId="77777777" w:rsidR="00B632A8" w:rsidRPr="00584AB1" w:rsidRDefault="00B632A8" w:rsidP="00B632A8">
            <w:pPr>
              <w:rPr>
                <w:sz w:val="20"/>
                <w:szCs w:val="20"/>
              </w:rPr>
            </w:pPr>
          </w:p>
        </w:tc>
        <w:tc>
          <w:tcPr>
            <w:tcW w:w="6329" w:type="dxa"/>
          </w:tcPr>
          <w:p w14:paraId="78217C79" w14:textId="6241736E"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qualitatively, the red-shift of light from galaxies that are receding and how this red-shift changes with distance from Earth</w:t>
            </w:r>
            <w:r w:rsidRPr="00584AB1">
              <w:rPr>
                <w:rStyle w:val="eop"/>
                <w:rFonts w:ascii="Calibri" w:hAnsi="Calibri" w:cs="Calibri"/>
                <w:sz w:val="18"/>
                <w:szCs w:val="18"/>
              </w:rPr>
              <w:t> </w:t>
            </w:r>
          </w:p>
        </w:tc>
        <w:tc>
          <w:tcPr>
            <w:tcW w:w="826" w:type="dxa"/>
          </w:tcPr>
          <w:p w14:paraId="37B12C49" w14:textId="77777777" w:rsidR="00B632A8" w:rsidRPr="00584AB1" w:rsidRDefault="00B632A8" w:rsidP="00B632A8">
            <w:pPr>
              <w:jc w:val="center"/>
              <w:rPr>
                <w:sz w:val="20"/>
                <w:szCs w:val="20"/>
              </w:rPr>
            </w:pPr>
          </w:p>
        </w:tc>
        <w:tc>
          <w:tcPr>
            <w:tcW w:w="943" w:type="dxa"/>
          </w:tcPr>
          <w:p w14:paraId="22FCCFF4" w14:textId="77777777" w:rsidR="00B632A8" w:rsidRPr="00584AB1" w:rsidRDefault="00B632A8" w:rsidP="00B632A8">
            <w:pPr>
              <w:jc w:val="center"/>
              <w:rPr>
                <w:sz w:val="20"/>
                <w:szCs w:val="20"/>
              </w:rPr>
            </w:pPr>
          </w:p>
        </w:tc>
        <w:tc>
          <w:tcPr>
            <w:tcW w:w="744" w:type="dxa"/>
          </w:tcPr>
          <w:p w14:paraId="57C2788A" w14:textId="77777777" w:rsidR="00B632A8" w:rsidRPr="00584AB1" w:rsidRDefault="00B632A8" w:rsidP="00B632A8">
            <w:pPr>
              <w:jc w:val="center"/>
              <w:rPr>
                <w:sz w:val="20"/>
                <w:szCs w:val="20"/>
              </w:rPr>
            </w:pPr>
          </w:p>
        </w:tc>
      </w:tr>
      <w:tr w:rsidR="00584AB1" w:rsidRPr="00584AB1" w14:paraId="6CE1F653" w14:textId="77777777" w:rsidTr="7AB33D17">
        <w:tc>
          <w:tcPr>
            <w:tcW w:w="1790" w:type="dxa"/>
            <w:vMerge/>
          </w:tcPr>
          <w:p w14:paraId="1E3A24E4" w14:textId="77777777" w:rsidR="00B632A8" w:rsidRPr="00584AB1" w:rsidRDefault="00B632A8" w:rsidP="00B632A8">
            <w:pPr>
              <w:rPr>
                <w:sz w:val="20"/>
                <w:szCs w:val="20"/>
              </w:rPr>
            </w:pPr>
          </w:p>
        </w:tc>
        <w:tc>
          <w:tcPr>
            <w:tcW w:w="6329" w:type="dxa"/>
          </w:tcPr>
          <w:p w14:paraId="37A60D5B" w14:textId="03F62DE3"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why the change of each galaxy’s speed with distance is evidence of an expanding universe</w:t>
            </w:r>
            <w:r w:rsidRPr="00584AB1">
              <w:rPr>
                <w:rStyle w:val="eop"/>
                <w:rFonts w:ascii="Calibri" w:hAnsi="Calibri" w:cs="Calibri"/>
                <w:sz w:val="18"/>
                <w:szCs w:val="18"/>
              </w:rPr>
              <w:t> </w:t>
            </w:r>
          </w:p>
        </w:tc>
        <w:tc>
          <w:tcPr>
            <w:tcW w:w="826" w:type="dxa"/>
          </w:tcPr>
          <w:p w14:paraId="785B1D51" w14:textId="77777777" w:rsidR="00B632A8" w:rsidRPr="00584AB1" w:rsidRDefault="00B632A8" w:rsidP="00B632A8">
            <w:pPr>
              <w:jc w:val="center"/>
              <w:rPr>
                <w:sz w:val="20"/>
                <w:szCs w:val="20"/>
              </w:rPr>
            </w:pPr>
          </w:p>
        </w:tc>
        <w:tc>
          <w:tcPr>
            <w:tcW w:w="943" w:type="dxa"/>
          </w:tcPr>
          <w:p w14:paraId="5A80B4A5" w14:textId="77777777" w:rsidR="00B632A8" w:rsidRPr="00584AB1" w:rsidRDefault="00B632A8" w:rsidP="00B632A8">
            <w:pPr>
              <w:jc w:val="center"/>
              <w:rPr>
                <w:sz w:val="20"/>
                <w:szCs w:val="20"/>
              </w:rPr>
            </w:pPr>
          </w:p>
        </w:tc>
        <w:tc>
          <w:tcPr>
            <w:tcW w:w="744" w:type="dxa"/>
          </w:tcPr>
          <w:p w14:paraId="169F007A" w14:textId="77777777" w:rsidR="00B632A8" w:rsidRPr="00584AB1" w:rsidRDefault="00B632A8" w:rsidP="00B632A8">
            <w:pPr>
              <w:jc w:val="center"/>
              <w:rPr>
                <w:sz w:val="20"/>
                <w:szCs w:val="20"/>
              </w:rPr>
            </w:pPr>
          </w:p>
        </w:tc>
      </w:tr>
      <w:tr w:rsidR="00584AB1" w:rsidRPr="00584AB1" w14:paraId="06BA1C87" w14:textId="77777777" w:rsidTr="7AB33D17">
        <w:tc>
          <w:tcPr>
            <w:tcW w:w="1790" w:type="dxa"/>
            <w:vMerge/>
          </w:tcPr>
          <w:p w14:paraId="41808DDF" w14:textId="77777777" w:rsidR="00B632A8" w:rsidRPr="00584AB1" w:rsidRDefault="00B632A8" w:rsidP="00B632A8">
            <w:pPr>
              <w:rPr>
                <w:sz w:val="20"/>
                <w:szCs w:val="20"/>
              </w:rPr>
            </w:pPr>
          </w:p>
        </w:tc>
        <w:tc>
          <w:tcPr>
            <w:tcW w:w="6329" w:type="dxa"/>
          </w:tcPr>
          <w:p w14:paraId="7BCF6BF1" w14:textId="164B18A9"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how scientists are able to use observations to arrive at theories, such as the Big Bang theory and discuss that there is still much about the universe that is not understood</w:t>
            </w:r>
            <w:r w:rsidRPr="00584AB1">
              <w:rPr>
                <w:rStyle w:val="eop"/>
                <w:rFonts w:ascii="Calibri" w:hAnsi="Calibri" w:cs="Calibri"/>
                <w:sz w:val="18"/>
                <w:szCs w:val="18"/>
              </w:rPr>
              <w:t> </w:t>
            </w:r>
          </w:p>
        </w:tc>
        <w:tc>
          <w:tcPr>
            <w:tcW w:w="826" w:type="dxa"/>
          </w:tcPr>
          <w:p w14:paraId="5F6CE4C6" w14:textId="77777777" w:rsidR="00B632A8" w:rsidRPr="00584AB1" w:rsidRDefault="00B632A8" w:rsidP="00B632A8">
            <w:pPr>
              <w:jc w:val="center"/>
              <w:rPr>
                <w:sz w:val="20"/>
                <w:szCs w:val="20"/>
              </w:rPr>
            </w:pPr>
          </w:p>
        </w:tc>
        <w:tc>
          <w:tcPr>
            <w:tcW w:w="943" w:type="dxa"/>
          </w:tcPr>
          <w:p w14:paraId="6F91733E" w14:textId="77777777" w:rsidR="00B632A8" w:rsidRPr="00584AB1" w:rsidRDefault="00B632A8" w:rsidP="00B632A8">
            <w:pPr>
              <w:jc w:val="center"/>
              <w:rPr>
                <w:sz w:val="20"/>
                <w:szCs w:val="20"/>
              </w:rPr>
            </w:pPr>
          </w:p>
        </w:tc>
        <w:tc>
          <w:tcPr>
            <w:tcW w:w="744" w:type="dxa"/>
          </w:tcPr>
          <w:p w14:paraId="39FF0045" w14:textId="77777777" w:rsidR="00B632A8" w:rsidRPr="00584AB1" w:rsidRDefault="00B632A8" w:rsidP="00B632A8">
            <w:pPr>
              <w:jc w:val="center"/>
              <w:rPr>
                <w:sz w:val="20"/>
                <w:szCs w:val="20"/>
              </w:rPr>
            </w:pPr>
          </w:p>
        </w:tc>
      </w:tr>
    </w:tbl>
    <w:p w14:paraId="6846F7EC" w14:textId="77777777" w:rsidR="0008694E" w:rsidRPr="00584AB1" w:rsidRDefault="0008694E" w:rsidP="0008694E">
      <w:pPr>
        <w:rPr>
          <w:sz w:val="20"/>
          <w:szCs w:val="20"/>
        </w:rPr>
      </w:pPr>
    </w:p>
    <w:sectPr w:rsidR="0008694E" w:rsidRPr="00584AB1"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4423B"/>
    <w:multiLevelType w:val="multilevel"/>
    <w:tmpl w:val="1E8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D3BD9"/>
    <w:multiLevelType w:val="multilevel"/>
    <w:tmpl w:val="4AA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864B38"/>
    <w:multiLevelType w:val="multilevel"/>
    <w:tmpl w:val="B6D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F8784B"/>
    <w:multiLevelType w:val="multilevel"/>
    <w:tmpl w:val="3D0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C20700"/>
    <w:multiLevelType w:val="hybridMultilevel"/>
    <w:tmpl w:val="71D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DD48FD"/>
    <w:multiLevelType w:val="multilevel"/>
    <w:tmpl w:val="A7C6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FF763C"/>
    <w:multiLevelType w:val="multilevel"/>
    <w:tmpl w:val="3E78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01675"/>
    <w:rsid w:val="00011736"/>
    <w:rsid w:val="00034B09"/>
    <w:rsid w:val="0004162D"/>
    <w:rsid w:val="000525DF"/>
    <w:rsid w:val="00060AB8"/>
    <w:rsid w:val="00075BF0"/>
    <w:rsid w:val="00075EA7"/>
    <w:rsid w:val="0008694E"/>
    <w:rsid w:val="000A07E4"/>
    <w:rsid w:val="000B43C5"/>
    <w:rsid w:val="000C27E7"/>
    <w:rsid w:val="000C74E4"/>
    <w:rsid w:val="0011762F"/>
    <w:rsid w:val="00122B1B"/>
    <w:rsid w:val="00130D2F"/>
    <w:rsid w:val="00136E1D"/>
    <w:rsid w:val="001447ED"/>
    <w:rsid w:val="00173ABE"/>
    <w:rsid w:val="0018075A"/>
    <w:rsid w:val="001D1934"/>
    <w:rsid w:val="001D6008"/>
    <w:rsid w:val="001D7C4C"/>
    <w:rsid w:val="001F0CD1"/>
    <w:rsid w:val="001F1CFA"/>
    <w:rsid w:val="002202C4"/>
    <w:rsid w:val="00265C52"/>
    <w:rsid w:val="00274199"/>
    <w:rsid w:val="00276AC1"/>
    <w:rsid w:val="002E3601"/>
    <w:rsid w:val="002E7365"/>
    <w:rsid w:val="002F574B"/>
    <w:rsid w:val="0031221E"/>
    <w:rsid w:val="0032597E"/>
    <w:rsid w:val="00326774"/>
    <w:rsid w:val="00346CF3"/>
    <w:rsid w:val="00351510"/>
    <w:rsid w:val="003570B1"/>
    <w:rsid w:val="0038544F"/>
    <w:rsid w:val="003A7174"/>
    <w:rsid w:val="003C0D52"/>
    <w:rsid w:val="003C2346"/>
    <w:rsid w:val="003E25AB"/>
    <w:rsid w:val="003E7BFB"/>
    <w:rsid w:val="003F54E6"/>
    <w:rsid w:val="0040592A"/>
    <w:rsid w:val="00415A14"/>
    <w:rsid w:val="00427CBA"/>
    <w:rsid w:val="0046503E"/>
    <w:rsid w:val="00467D4B"/>
    <w:rsid w:val="0048309E"/>
    <w:rsid w:val="00490FAD"/>
    <w:rsid w:val="004C7FFC"/>
    <w:rsid w:val="004D0780"/>
    <w:rsid w:val="00541717"/>
    <w:rsid w:val="0054496D"/>
    <w:rsid w:val="0056047D"/>
    <w:rsid w:val="0057224A"/>
    <w:rsid w:val="005741C4"/>
    <w:rsid w:val="00584AB1"/>
    <w:rsid w:val="005B6D0B"/>
    <w:rsid w:val="005C01F1"/>
    <w:rsid w:val="005D6522"/>
    <w:rsid w:val="005D75AD"/>
    <w:rsid w:val="005E3CB6"/>
    <w:rsid w:val="00643963"/>
    <w:rsid w:val="006743E9"/>
    <w:rsid w:val="006804D2"/>
    <w:rsid w:val="006A6003"/>
    <w:rsid w:val="006C348D"/>
    <w:rsid w:val="007414A2"/>
    <w:rsid w:val="00744206"/>
    <w:rsid w:val="007627DF"/>
    <w:rsid w:val="00765AE4"/>
    <w:rsid w:val="00770EDC"/>
    <w:rsid w:val="00772C89"/>
    <w:rsid w:val="007A5AED"/>
    <w:rsid w:val="007A67E6"/>
    <w:rsid w:val="007B3605"/>
    <w:rsid w:val="007C166D"/>
    <w:rsid w:val="007C2551"/>
    <w:rsid w:val="007C59B6"/>
    <w:rsid w:val="007C636D"/>
    <w:rsid w:val="007D2959"/>
    <w:rsid w:val="007D5834"/>
    <w:rsid w:val="007E5CCB"/>
    <w:rsid w:val="007F34A0"/>
    <w:rsid w:val="00800F6F"/>
    <w:rsid w:val="0080353C"/>
    <w:rsid w:val="008165F6"/>
    <w:rsid w:val="00837AB4"/>
    <w:rsid w:val="0084135A"/>
    <w:rsid w:val="008728EF"/>
    <w:rsid w:val="008B2C92"/>
    <w:rsid w:val="008B3AFD"/>
    <w:rsid w:val="008D2BE3"/>
    <w:rsid w:val="009157DB"/>
    <w:rsid w:val="00930532"/>
    <w:rsid w:val="00935552"/>
    <w:rsid w:val="00962A35"/>
    <w:rsid w:val="0097044B"/>
    <w:rsid w:val="009868FB"/>
    <w:rsid w:val="009A759F"/>
    <w:rsid w:val="009B1451"/>
    <w:rsid w:val="009C3CE2"/>
    <w:rsid w:val="009C3DBD"/>
    <w:rsid w:val="009E5B57"/>
    <w:rsid w:val="009F65B9"/>
    <w:rsid w:val="00A02127"/>
    <w:rsid w:val="00A04751"/>
    <w:rsid w:val="00A17A30"/>
    <w:rsid w:val="00A741FE"/>
    <w:rsid w:val="00A77EC6"/>
    <w:rsid w:val="00AA49A9"/>
    <w:rsid w:val="00AB056E"/>
    <w:rsid w:val="00AB06D1"/>
    <w:rsid w:val="00AC765C"/>
    <w:rsid w:val="00AD3744"/>
    <w:rsid w:val="00AF13E2"/>
    <w:rsid w:val="00B00715"/>
    <w:rsid w:val="00B108F5"/>
    <w:rsid w:val="00B11DEC"/>
    <w:rsid w:val="00B14BF4"/>
    <w:rsid w:val="00B41272"/>
    <w:rsid w:val="00B42FED"/>
    <w:rsid w:val="00B632A8"/>
    <w:rsid w:val="00B81C58"/>
    <w:rsid w:val="00B905D1"/>
    <w:rsid w:val="00B9621B"/>
    <w:rsid w:val="00BB4BA8"/>
    <w:rsid w:val="00BC1722"/>
    <w:rsid w:val="00BC2FA7"/>
    <w:rsid w:val="00BD2DFD"/>
    <w:rsid w:val="00BD5CC0"/>
    <w:rsid w:val="00BE414D"/>
    <w:rsid w:val="00C00E11"/>
    <w:rsid w:val="00C05FF3"/>
    <w:rsid w:val="00C15CBB"/>
    <w:rsid w:val="00C24180"/>
    <w:rsid w:val="00C24C96"/>
    <w:rsid w:val="00C658E7"/>
    <w:rsid w:val="00C67DD5"/>
    <w:rsid w:val="00C9702A"/>
    <w:rsid w:val="00CA72E6"/>
    <w:rsid w:val="00CE146F"/>
    <w:rsid w:val="00CE47E4"/>
    <w:rsid w:val="00CE64FA"/>
    <w:rsid w:val="00CF24EE"/>
    <w:rsid w:val="00CF7DFC"/>
    <w:rsid w:val="00D11891"/>
    <w:rsid w:val="00D33B11"/>
    <w:rsid w:val="00D50DDD"/>
    <w:rsid w:val="00D65512"/>
    <w:rsid w:val="00D70B6A"/>
    <w:rsid w:val="00D732FD"/>
    <w:rsid w:val="00D757C6"/>
    <w:rsid w:val="00D81755"/>
    <w:rsid w:val="00D93102"/>
    <w:rsid w:val="00DC315D"/>
    <w:rsid w:val="00DE07E9"/>
    <w:rsid w:val="00E13278"/>
    <w:rsid w:val="00E30577"/>
    <w:rsid w:val="00E34FD9"/>
    <w:rsid w:val="00E602C1"/>
    <w:rsid w:val="00E71093"/>
    <w:rsid w:val="00E71932"/>
    <w:rsid w:val="00E75D25"/>
    <w:rsid w:val="00EA5111"/>
    <w:rsid w:val="00EB50F8"/>
    <w:rsid w:val="00EC0182"/>
    <w:rsid w:val="00EC2C29"/>
    <w:rsid w:val="00EE2786"/>
    <w:rsid w:val="00F01469"/>
    <w:rsid w:val="00F0626C"/>
    <w:rsid w:val="00F45837"/>
    <w:rsid w:val="00F549FF"/>
    <w:rsid w:val="00F57DAB"/>
    <w:rsid w:val="00F61EA0"/>
    <w:rsid w:val="00F62F09"/>
    <w:rsid w:val="00F70F47"/>
    <w:rsid w:val="00F84744"/>
    <w:rsid w:val="00F84FF2"/>
    <w:rsid w:val="00FB475A"/>
    <w:rsid w:val="00FD2498"/>
    <w:rsid w:val="00FF6173"/>
    <w:rsid w:val="1DA7D9E9"/>
    <w:rsid w:val="21EC65FB"/>
    <w:rsid w:val="358B896C"/>
    <w:rsid w:val="43619814"/>
    <w:rsid w:val="4476CFB5"/>
    <w:rsid w:val="45CF081F"/>
    <w:rsid w:val="67C89DA8"/>
    <w:rsid w:val="7AB33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67D4B"/>
  </w:style>
  <w:style w:type="character" w:customStyle="1" w:styleId="eop">
    <w:name w:val="eop"/>
    <w:basedOn w:val="DefaultParagraphFont"/>
    <w:rsid w:val="00467D4B"/>
  </w:style>
  <w:style w:type="paragraph" w:customStyle="1" w:styleId="paragraph">
    <w:name w:val="paragraph"/>
    <w:basedOn w:val="Normal"/>
    <w:rsid w:val="00DC31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superscript">
    <w:name w:val="spellingerrorsuperscript"/>
    <w:basedOn w:val="DefaultParagraphFont"/>
    <w:rsid w:val="00E7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9006">
      <w:bodyDiv w:val="1"/>
      <w:marLeft w:val="0"/>
      <w:marRight w:val="0"/>
      <w:marTop w:val="0"/>
      <w:marBottom w:val="0"/>
      <w:divBdr>
        <w:top w:val="none" w:sz="0" w:space="0" w:color="auto"/>
        <w:left w:val="none" w:sz="0" w:space="0" w:color="auto"/>
        <w:bottom w:val="none" w:sz="0" w:space="0" w:color="auto"/>
        <w:right w:val="none" w:sz="0" w:space="0" w:color="auto"/>
      </w:divBdr>
      <w:divsChild>
        <w:div w:id="763192097">
          <w:marLeft w:val="0"/>
          <w:marRight w:val="0"/>
          <w:marTop w:val="0"/>
          <w:marBottom w:val="0"/>
          <w:divBdr>
            <w:top w:val="none" w:sz="0" w:space="0" w:color="auto"/>
            <w:left w:val="none" w:sz="0" w:space="0" w:color="auto"/>
            <w:bottom w:val="none" w:sz="0" w:space="0" w:color="auto"/>
            <w:right w:val="none" w:sz="0" w:space="0" w:color="auto"/>
          </w:divBdr>
        </w:div>
        <w:div w:id="208104225">
          <w:marLeft w:val="0"/>
          <w:marRight w:val="0"/>
          <w:marTop w:val="0"/>
          <w:marBottom w:val="0"/>
          <w:divBdr>
            <w:top w:val="none" w:sz="0" w:space="0" w:color="auto"/>
            <w:left w:val="none" w:sz="0" w:space="0" w:color="auto"/>
            <w:bottom w:val="none" w:sz="0" w:space="0" w:color="auto"/>
            <w:right w:val="none" w:sz="0" w:space="0" w:color="auto"/>
          </w:divBdr>
        </w:div>
      </w:divsChild>
    </w:div>
    <w:div w:id="211890680">
      <w:bodyDiv w:val="1"/>
      <w:marLeft w:val="0"/>
      <w:marRight w:val="0"/>
      <w:marTop w:val="0"/>
      <w:marBottom w:val="0"/>
      <w:divBdr>
        <w:top w:val="none" w:sz="0" w:space="0" w:color="auto"/>
        <w:left w:val="none" w:sz="0" w:space="0" w:color="auto"/>
        <w:bottom w:val="none" w:sz="0" w:space="0" w:color="auto"/>
        <w:right w:val="none" w:sz="0" w:space="0" w:color="auto"/>
      </w:divBdr>
      <w:divsChild>
        <w:div w:id="2056277067">
          <w:marLeft w:val="0"/>
          <w:marRight w:val="0"/>
          <w:marTop w:val="0"/>
          <w:marBottom w:val="0"/>
          <w:divBdr>
            <w:top w:val="none" w:sz="0" w:space="0" w:color="auto"/>
            <w:left w:val="none" w:sz="0" w:space="0" w:color="auto"/>
            <w:bottom w:val="none" w:sz="0" w:space="0" w:color="auto"/>
            <w:right w:val="none" w:sz="0" w:space="0" w:color="auto"/>
          </w:divBdr>
        </w:div>
        <w:div w:id="130828590">
          <w:marLeft w:val="0"/>
          <w:marRight w:val="0"/>
          <w:marTop w:val="0"/>
          <w:marBottom w:val="0"/>
          <w:divBdr>
            <w:top w:val="none" w:sz="0" w:space="0" w:color="auto"/>
            <w:left w:val="none" w:sz="0" w:space="0" w:color="auto"/>
            <w:bottom w:val="none" w:sz="0" w:space="0" w:color="auto"/>
            <w:right w:val="none" w:sz="0" w:space="0" w:color="auto"/>
          </w:divBdr>
        </w:div>
        <w:div w:id="33891870">
          <w:marLeft w:val="0"/>
          <w:marRight w:val="0"/>
          <w:marTop w:val="0"/>
          <w:marBottom w:val="0"/>
          <w:divBdr>
            <w:top w:val="none" w:sz="0" w:space="0" w:color="auto"/>
            <w:left w:val="none" w:sz="0" w:space="0" w:color="auto"/>
            <w:bottom w:val="none" w:sz="0" w:space="0" w:color="auto"/>
            <w:right w:val="none" w:sz="0" w:space="0" w:color="auto"/>
          </w:divBdr>
        </w:div>
        <w:div w:id="1412850185">
          <w:marLeft w:val="0"/>
          <w:marRight w:val="0"/>
          <w:marTop w:val="0"/>
          <w:marBottom w:val="0"/>
          <w:divBdr>
            <w:top w:val="none" w:sz="0" w:space="0" w:color="auto"/>
            <w:left w:val="none" w:sz="0" w:space="0" w:color="auto"/>
            <w:bottom w:val="none" w:sz="0" w:space="0" w:color="auto"/>
            <w:right w:val="none" w:sz="0" w:space="0" w:color="auto"/>
          </w:divBdr>
        </w:div>
      </w:divsChild>
    </w:div>
    <w:div w:id="330067460">
      <w:bodyDiv w:val="1"/>
      <w:marLeft w:val="0"/>
      <w:marRight w:val="0"/>
      <w:marTop w:val="0"/>
      <w:marBottom w:val="0"/>
      <w:divBdr>
        <w:top w:val="none" w:sz="0" w:space="0" w:color="auto"/>
        <w:left w:val="none" w:sz="0" w:space="0" w:color="auto"/>
        <w:bottom w:val="none" w:sz="0" w:space="0" w:color="auto"/>
        <w:right w:val="none" w:sz="0" w:space="0" w:color="auto"/>
      </w:divBdr>
      <w:divsChild>
        <w:div w:id="1400858741">
          <w:marLeft w:val="0"/>
          <w:marRight w:val="0"/>
          <w:marTop w:val="0"/>
          <w:marBottom w:val="0"/>
          <w:divBdr>
            <w:top w:val="none" w:sz="0" w:space="0" w:color="auto"/>
            <w:left w:val="none" w:sz="0" w:space="0" w:color="auto"/>
            <w:bottom w:val="none" w:sz="0" w:space="0" w:color="auto"/>
            <w:right w:val="none" w:sz="0" w:space="0" w:color="auto"/>
          </w:divBdr>
          <w:divsChild>
            <w:div w:id="355929179">
              <w:marLeft w:val="0"/>
              <w:marRight w:val="0"/>
              <w:marTop w:val="0"/>
              <w:marBottom w:val="0"/>
              <w:divBdr>
                <w:top w:val="none" w:sz="0" w:space="0" w:color="auto"/>
                <w:left w:val="none" w:sz="0" w:space="0" w:color="auto"/>
                <w:bottom w:val="none" w:sz="0" w:space="0" w:color="auto"/>
                <w:right w:val="none" w:sz="0" w:space="0" w:color="auto"/>
              </w:divBdr>
            </w:div>
            <w:div w:id="2020353233">
              <w:marLeft w:val="0"/>
              <w:marRight w:val="0"/>
              <w:marTop w:val="0"/>
              <w:marBottom w:val="0"/>
              <w:divBdr>
                <w:top w:val="none" w:sz="0" w:space="0" w:color="auto"/>
                <w:left w:val="none" w:sz="0" w:space="0" w:color="auto"/>
                <w:bottom w:val="none" w:sz="0" w:space="0" w:color="auto"/>
                <w:right w:val="none" w:sz="0" w:space="0" w:color="auto"/>
              </w:divBdr>
            </w:div>
            <w:div w:id="1828012616">
              <w:marLeft w:val="0"/>
              <w:marRight w:val="0"/>
              <w:marTop w:val="0"/>
              <w:marBottom w:val="0"/>
              <w:divBdr>
                <w:top w:val="none" w:sz="0" w:space="0" w:color="auto"/>
                <w:left w:val="none" w:sz="0" w:space="0" w:color="auto"/>
                <w:bottom w:val="none" w:sz="0" w:space="0" w:color="auto"/>
                <w:right w:val="none" w:sz="0" w:space="0" w:color="auto"/>
              </w:divBdr>
            </w:div>
          </w:divsChild>
        </w:div>
        <w:div w:id="1072771388">
          <w:marLeft w:val="0"/>
          <w:marRight w:val="0"/>
          <w:marTop w:val="0"/>
          <w:marBottom w:val="0"/>
          <w:divBdr>
            <w:top w:val="none" w:sz="0" w:space="0" w:color="auto"/>
            <w:left w:val="none" w:sz="0" w:space="0" w:color="auto"/>
            <w:bottom w:val="none" w:sz="0" w:space="0" w:color="auto"/>
            <w:right w:val="none" w:sz="0" w:space="0" w:color="auto"/>
          </w:divBdr>
          <w:divsChild>
            <w:div w:id="49816438">
              <w:marLeft w:val="0"/>
              <w:marRight w:val="0"/>
              <w:marTop w:val="0"/>
              <w:marBottom w:val="0"/>
              <w:divBdr>
                <w:top w:val="none" w:sz="0" w:space="0" w:color="auto"/>
                <w:left w:val="none" w:sz="0" w:space="0" w:color="auto"/>
                <w:bottom w:val="none" w:sz="0" w:space="0" w:color="auto"/>
                <w:right w:val="none" w:sz="0" w:space="0" w:color="auto"/>
              </w:divBdr>
            </w:div>
            <w:div w:id="1913811992">
              <w:marLeft w:val="0"/>
              <w:marRight w:val="0"/>
              <w:marTop w:val="0"/>
              <w:marBottom w:val="0"/>
              <w:divBdr>
                <w:top w:val="none" w:sz="0" w:space="0" w:color="auto"/>
                <w:left w:val="none" w:sz="0" w:space="0" w:color="auto"/>
                <w:bottom w:val="none" w:sz="0" w:space="0" w:color="auto"/>
                <w:right w:val="none" w:sz="0" w:space="0" w:color="auto"/>
              </w:divBdr>
            </w:div>
            <w:div w:id="1787039326">
              <w:marLeft w:val="0"/>
              <w:marRight w:val="0"/>
              <w:marTop w:val="0"/>
              <w:marBottom w:val="0"/>
              <w:divBdr>
                <w:top w:val="none" w:sz="0" w:space="0" w:color="auto"/>
                <w:left w:val="none" w:sz="0" w:space="0" w:color="auto"/>
                <w:bottom w:val="none" w:sz="0" w:space="0" w:color="auto"/>
                <w:right w:val="none" w:sz="0" w:space="0" w:color="auto"/>
              </w:divBdr>
            </w:div>
          </w:divsChild>
        </w:div>
        <w:div w:id="1594123042">
          <w:marLeft w:val="0"/>
          <w:marRight w:val="0"/>
          <w:marTop w:val="0"/>
          <w:marBottom w:val="0"/>
          <w:divBdr>
            <w:top w:val="none" w:sz="0" w:space="0" w:color="auto"/>
            <w:left w:val="none" w:sz="0" w:space="0" w:color="auto"/>
            <w:bottom w:val="none" w:sz="0" w:space="0" w:color="auto"/>
            <w:right w:val="none" w:sz="0" w:space="0" w:color="auto"/>
          </w:divBdr>
          <w:divsChild>
            <w:div w:id="1657413230">
              <w:marLeft w:val="0"/>
              <w:marRight w:val="0"/>
              <w:marTop w:val="0"/>
              <w:marBottom w:val="0"/>
              <w:divBdr>
                <w:top w:val="none" w:sz="0" w:space="0" w:color="auto"/>
                <w:left w:val="none" w:sz="0" w:space="0" w:color="auto"/>
                <w:bottom w:val="none" w:sz="0" w:space="0" w:color="auto"/>
                <w:right w:val="none" w:sz="0" w:space="0" w:color="auto"/>
              </w:divBdr>
            </w:div>
            <w:div w:id="1983192816">
              <w:marLeft w:val="0"/>
              <w:marRight w:val="0"/>
              <w:marTop w:val="0"/>
              <w:marBottom w:val="0"/>
              <w:divBdr>
                <w:top w:val="none" w:sz="0" w:space="0" w:color="auto"/>
                <w:left w:val="none" w:sz="0" w:space="0" w:color="auto"/>
                <w:bottom w:val="none" w:sz="0" w:space="0" w:color="auto"/>
                <w:right w:val="none" w:sz="0" w:space="0" w:color="auto"/>
              </w:divBdr>
            </w:div>
            <w:div w:id="20517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2488">
      <w:bodyDiv w:val="1"/>
      <w:marLeft w:val="0"/>
      <w:marRight w:val="0"/>
      <w:marTop w:val="0"/>
      <w:marBottom w:val="0"/>
      <w:divBdr>
        <w:top w:val="none" w:sz="0" w:space="0" w:color="auto"/>
        <w:left w:val="none" w:sz="0" w:space="0" w:color="auto"/>
        <w:bottom w:val="none" w:sz="0" w:space="0" w:color="auto"/>
        <w:right w:val="none" w:sz="0" w:space="0" w:color="auto"/>
      </w:divBdr>
      <w:divsChild>
        <w:div w:id="88043797">
          <w:marLeft w:val="0"/>
          <w:marRight w:val="0"/>
          <w:marTop w:val="0"/>
          <w:marBottom w:val="0"/>
          <w:divBdr>
            <w:top w:val="none" w:sz="0" w:space="0" w:color="auto"/>
            <w:left w:val="none" w:sz="0" w:space="0" w:color="auto"/>
            <w:bottom w:val="none" w:sz="0" w:space="0" w:color="auto"/>
            <w:right w:val="none" w:sz="0" w:space="0" w:color="auto"/>
          </w:divBdr>
          <w:divsChild>
            <w:div w:id="2041393626">
              <w:marLeft w:val="0"/>
              <w:marRight w:val="0"/>
              <w:marTop w:val="0"/>
              <w:marBottom w:val="0"/>
              <w:divBdr>
                <w:top w:val="none" w:sz="0" w:space="0" w:color="auto"/>
                <w:left w:val="none" w:sz="0" w:space="0" w:color="auto"/>
                <w:bottom w:val="none" w:sz="0" w:space="0" w:color="auto"/>
                <w:right w:val="none" w:sz="0" w:space="0" w:color="auto"/>
              </w:divBdr>
            </w:div>
          </w:divsChild>
        </w:div>
        <w:div w:id="881669552">
          <w:marLeft w:val="0"/>
          <w:marRight w:val="0"/>
          <w:marTop w:val="0"/>
          <w:marBottom w:val="0"/>
          <w:divBdr>
            <w:top w:val="none" w:sz="0" w:space="0" w:color="auto"/>
            <w:left w:val="none" w:sz="0" w:space="0" w:color="auto"/>
            <w:bottom w:val="none" w:sz="0" w:space="0" w:color="auto"/>
            <w:right w:val="none" w:sz="0" w:space="0" w:color="auto"/>
          </w:divBdr>
          <w:divsChild>
            <w:div w:id="1736777531">
              <w:marLeft w:val="0"/>
              <w:marRight w:val="0"/>
              <w:marTop w:val="0"/>
              <w:marBottom w:val="0"/>
              <w:divBdr>
                <w:top w:val="none" w:sz="0" w:space="0" w:color="auto"/>
                <w:left w:val="none" w:sz="0" w:space="0" w:color="auto"/>
                <w:bottom w:val="none" w:sz="0" w:space="0" w:color="auto"/>
                <w:right w:val="none" w:sz="0" w:space="0" w:color="auto"/>
              </w:divBdr>
            </w:div>
          </w:divsChild>
        </w:div>
        <w:div w:id="596713642">
          <w:marLeft w:val="0"/>
          <w:marRight w:val="0"/>
          <w:marTop w:val="0"/>
          <w:marBottom w:val="0"/>
          <w:divBdr>
            <w:top w:val="none" w:sz="0" w:space="0" w:color="auto"/>
            <w:left w:val="none" w:sz="0" w:space="0" w:color="auto"/>
            <w:bottom w:val="none" w:sz="0" w:space="0" w:color="auto"/>
            <w:right w:val="none" w:sz="0" w:space="0" w:color="auto"/>
          </w:divBdr>
          <w:divsChild>
            <w:div w:id="1030448526">
              <w:marLeft w:val="0"/>
              <w:marRight w:val="0"/>
              <w:marTop w:val="0"/>
              <w:marBottom w:val="0"/>
              <w:divBdr>
                <w:top w:val="none" w:sz="0" w:space="0" w:color="auto"/>
                <w:left w:val="none" w:sz="0" w:space="0" w:color="auto"/>
                <w:bottom w:val="none" w:sz="0" w:space="0" w:color="auto"/>
                <w:right w:val="none" w:sz="0" w:space="0" w:color="auto"/>
              </w:divBdr>
            </w:div>
          </w:divsChild>
        </w:div>
        <w:div w:id="489828223">
          <w:marLeft w:val="0"/>
          <w:marRight w:val="0"/>
          <w:marTop w:val="0"/>
          <w:marBottom w:val="0"/>
          <w:divBdr>
            <w:top w:val="none" w:sz="0" w:space="0" w:color="auto"/>
            <w:left w:val="none" w:sz="0" w:space="0" w:color="auto"/>
            <w:bottom w:val="none" w:sz="0" w:space="0" w:color="auto"/>
            <w:right w:val="none" w:sz="0" w:space="0" w:color="auto"/>
          </w:divBdr>
          <w:divsChild>
            <w:div w:id="552617586">
              <w:marLeft w:val="0"/>
              <w:marRight w:val="0"/>
              <w:marTop w:val="0"/>
              <w:marBottom w:val="0"/>
              <w:divBdr>
                <w:top w:val="none" w:sz="0" w:space="0" w:color="auto"/>
                <w:left w:val="none" w:sz="0" w:space="0" w:color="auto"/>
                <w:bottom w:val="none" w:sz="0" w:space="0" w:color="auto"/>
                <w:right w:val="none" w:sz="0" w:space="0" w:color="auto"/>
              </w:divBdr>
            </w:div>
          </w:divsChild>
        </w:div>
        <w:div w:id="1585530818">
          <w:marLeft w:val="0"/>
          <w:marRight w:val="0"/>
          <w:marTop w:val="0"/>
          <w:marBottom w:val="0"/>
          <w:divBdr>
            <w:top w:val="none" w:sz="0" w:space="0" w:color="auto"/>
            <w:left w:val="none" w:sz="0" w:space="0" w:color="auto"/>
            <w:bottom w:val="none" w:sz="0" w:space="0" w:color="auto"/>
            <w:right w:val="none" w:sz="0" w:space="0" w:color="auto"/>
          </w:divBdr>
          <w:divsChild>
            <w:div w:id="805389533">
              <w:marLeft w:val="0"/>
              <w:marRight w:val="0"/>
              <w:marTop w:val="0"/>
              <w:marBottom w:val="0"/>
              <w:divBdr>
                <w:top w:val="none" w:sz="0" w:space="0" w:color="auto"/>
                <w:left w:val="none" w:sz="0" w:space="0" w:color="auto"/>
                <w:bottom w:val="none" w:sz="0" w:space="0" w:color="auto"/>
                <w:right w:val="none" w:sz="0" w:space="0" w:color="auto"/>
              </w:divBdr>
            </w:div>
          </w:divsChild>
        </w:div>
        <w:div w:id="597249794">
          <w:marLeft w:val="0"/>
          <w:marRight w:val="0"/>
          <w:marTop w:val="0"/>
          <w:marBottom w:val="0"/>
          <w:divBdr>
            <w:top w:val="none" w:sz="0" w:space="0" w:color="auto"/>
            <w:left w:val="none" w:sz="0" w:space="0" w:color="auto"/>
            <w:bottom w:val="none" w:sz="0" w:space="0" w:color="auto"/>
            <w:right w:val="none" w:sz="0" w:space="0" w:color="auto"/>
          </w:divBdr>
          <w:divsChild>
            <w:div w:id="995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0672">
      <w:bodyDiv w:val="1"/>
      <w:marLeft w:val="0"/>
      <w:marRight w:val="0"/>
      <w:marTop w:val="0"/>
      <w:marBottom w:val="0"/>
      <w:divBdr>
        <w:top w:val="none" w:sz="0" w:space="0" w:color="auto"/>
        <w:left w:val="none" w:sz="0" w:space="0" w:color="auto"/>
        <w:bottom w:val="none" w:sz="0" w:space="0" w:color="auto"/>
        <w:right w:val="none" w:sz="0" w:space="0" w:color="auto"/>
      </w:divBdr>
      <w:divsChild>
        <w:div w:id="2035030811">
          <w:marLeft w:val="0"/>
          <w:marRight w:val="0"/>
          <w:marTop w:val="0"/>
          <w:marBottom w:val="0"/>
          <w:divBdr>
            <w:top w:val="none" w:sz="0" w:space="0" w:color="auto"/>
            <w:left w:val="none" w:sz="0" w:space="0" w:color="auto"/>
            <w:bottom w:val="none" w:sz="0" w:space="0" w:color="auto"/>
            <w:right w:val="none" w:sz="0" w:space="0" w:color="auto"/>
          </w:divBdr>
        </w:div>
        <w:div w:id="2056463957">
          <w:marLeft w:val="0"/>
          <w:marRight w:val="0"/>
          <w:marTop w:val="0"/>
          <w:marBottom w:val="0"/>
          <w:divBdr>
            <w:top w:val="none" w:sz="0" w:space="0" w:color="auto"/>
            <w:left w:val="none" w:sz="0" w:space="0" w:color="auto"/>
            <w:bottom w:val="none" w:sz="0" w:space="0" w:color="auto"/>
            <w:right w:val="none" w:sz="0" w:space="0" w:color="auto"/>
          </w:divBdr>
        </w:div>
      </w:divsChild>
    </w:div>
    <w:div w:id="425419828">
      <w:bodyDiv w:val="1"/>
      <w:marLeft w:val="0"/>
      <w:marRight w:val="0"/>
      <w:marTop w:val="0"/>
      <w:marBottom w:val="0"/>
      <w:divBdr>
        <w:top w:val="none" w:sz="0" w:space="0" w:color="auto"/>
        <w:left w:val="none" w:sz="0" w:space="0" w:color="auto"/>
        <w:bottom w:val="none" w:sz="0" w:space="0" w:color="auto"/>
        <w:right w:val="none" w:sz="0" w:space="0" w:color="auto"/>
      </w:divBdr>
      <w:divsChild>
        <w:div w:id="1649548841">
          <w:marLeft w:val="0"/>
          <w:marRight w:val="0"/>
          <w:marTop w:val="0"/>
          <w:marBottom w:val="0"/>
          <w:divBdr>
            <w:top w:val="none" w:sz="0" w:space="0" w:color="auto"/>
            <w:left w:val="none" w:sz="0" w:space="0" w:color="auto"/>
            <w:bottom w:val="none" w:sz="0" w:space="0" w:color="auto"/>
            <w:right w:val="none" w:sz="0" w:space="0" w:color="auto"/>
          </w:divBdr>
          <w:divsChild>
            <w:div w:id="1632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7500">
      <w:bodyDiv w:val="1"/>
      <w:marLeft w:val="0"/>
      <w:marRight w:val="0"/>
      <w:marTop w:val="0"/>
      <w:marBottom w:val="0"/>
      <w:divBdr>
        <w:top w:val="none" w:sz="0" w:space="0" w:color="auto"/>
        <w:left w:val="none" w:sz="0" w:space="0" w:color="auto"/>
        <w:bottom w:val="none" w:sz="0" w:space="0" w:color="auto"/>
        <w:right w:val="none" w:sz="0" w:space="0" w:color="auto"/>
      </w:divBdr>
      <w:divsChild>
        <w:div w:id="1232733401">
          <w:marLeft w:val="0"/>
          <w:marRight w:val="0"/>
          <w:marTop w:val="0"/>
          <w:marBottom w:val="0"/>
          <w:divBdr>
            <w:top w:val="none" w:sz="0" w:space="0" w:color="auto"/>
            <w:left w:val="none" w:sz="0" w:space="0" w:color="auto"/>
            <w:bottom w:val="none" w:sz="0" w:space="0" w:color="auto"/>
            <w:right w:val="none" w:sz="0" w:space="0" w:color="auto"/>
          </w:divBdr>
        </w:div>
        <w:div w:id="2067682913">
          <w:marLeft w:val="0"/>
          <w:marRight w:val="0"/>
          <w:marTop w:val="0"/>
          <w:marBottom w:val="0"/>
          <w:divBdr>
            <w:top w:val="none" w:sz="0" w:space="0" w:color="auto"/>
            <w:left w:val="none" w:sz="0" w:space="0" w:color="auto"/>
            <w:bottom w:val="none" w:sz="0" w:space="0" w:color="auto"/>
            <w:right w:val="none" w:sz="0" w:space="0" w:color="auto"/>
          </w:divBdr>
        </w:div>
        <w:div w:id="1877885938">
          <w:marLeft w:val="0"/>
          <w:marRight w:val="0"/>
          <w:marTop w:val="0"/>
          <w:marBottom w:val="0"/>
          <w:divBdr>
            <w:top w:val="none" w:sz="0" w:space="0" w:color="auto"/>
            <w:left w:val="none" w:sz="0" w:space="0" w:color="auto"/>
            <w:bottom w:val="none" w:sz="0" w:space="0" w:color="auto"/>
            <w:right w:val="none" w:sz="0" w:space="0" w:color="auto"/>
          </w:divBdr>
        </w:div>
        <w:div w:id="1055354542">
          <w:marLeft w:val="0"/>
          <w:marRight w:val="0"/>
          <w:marTop w:val="0"/>
          <w:marBottom w:val="0"/>
          <w:divBdr>
            <w:top w:val="none" w:sz="0" w:space="0" w:color="auto"/>
            <w:left w:val="none" w:sz="0" w:space="0" w:color="auto"/>
            <w:bottom w:val="none" w:sz="0" w:space="0" w:color="auto"/>
            <w:right w:val="none" w:sz="0" w:space="0" w:color="auto"/>
          </w:divBdr>
        </w:div>
      </w:divsChild>
    </w:div>
    <w:div w:id="662860287">
      <w:bodyDiv w:val="1"/>
      <w:marLeft w:val="0"/>
      <w:marRight w:val="0"/>
      <w:marTop w:val="0"/>
      <w:marBottom w:val="0"/>
      <w:divBdr>
        <w:top w:val="none" w:sz="0" w:space="0" w:color="auto"/>
        <w:left w:val="none" w:sz="0" w:space="0" w:color="auto"/>
        <w:bottom w:val="none" w:sz="0" w:space="0" w:color="auto"/>
        <w:right w:val="none" w:sz="0" w:space="0" w:color="auto"/>
      </w:divBdr>
      <w:divsChild>
        <w:div w:id="1069232535">
          <w:marLeft w:val="0"/>
          <w:marRight w:val="0"/>
          <w:marTop w:val="0"/>
          <w:marBottom w:val="0"/>
          <w:divBdr>
            <w:top w:val="none" w:sz="0" w:space="0" w:color="auto"/>
            <w:left w:val="none" w:sz="0" w:space="0" w:color="auto"/>
            <w:bottom w:val="none" w:sz="0" w:space="0" w:color="auto"/>
            <w:right w:val="none" w:sz="0" w:space="0" w:color="auto"/>
          </w:divBdr>
          <w:divsChild>
            <w:div w:id="462619055">
              <w:marLeft w:val="0"/>
              <w:marRight w:val="0"/>
              <w:marTop w:val="0"/>
              <w:marBottom w:val="0"/>
              <w:divBdr>
                <w:top w:val="none" w:sz="0" w:space="0" w:color="auto"/>
                <w:left w:val="none" w:sz="0" w:space="0" w:color="auto"/>
                <w:bottom w:val="none" w:sz="0" w:space="0" w:color="auto"/>
                <w:right w:val="none" w:sz="0" w:space="0" w:color="auto"/>
              </w:divBdr>
            </w:div>
            <w:div w:id="243881917">
              <w:marLeft w:val="0"/>
              <w:marRight w:val="0"/>
              <w:marTop w:val="0"/>
              <w:marBottom w:val="0"/>
              <w:divBdr>
                <w:top w:val="none" w:sz="0" w:space="0" w:color="auto"/>
                <w:left w:val="none" w:sz="0" w:space="0" w:color="auto"/>
                <w:bottom w:val="none" w:sz="0" w:space="0" w:color="auto"/>
                <w:right w:val="none" w:sz="0" w:space="0" w:color="auto"/>
              </w:divBdr>
            </w:div>
            <w:div w:id="2026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3293">
      <w:bodyDiv w:val="1"/>
      <w:marLeft w:val="0"/>
      <w:marRight w:val="0"/>
      <w:marTop w:val="0"/>
      <w:marBottom w:val="0"/>
      <w:divBdr>
        <w:top w:val="none" w:sz="0" w:space="0" w:color="auto"/>
        <w:left w:val="none" w:sz="0" w:space="0" w:color="auto"/>
        <w:bottom w:val="none" w:sz="0" w:space="0" w:color="auto"/>
        <w:right w:val="none" w:sz="0" w:space="0" w:color="auto"/>
      </w:divBdr>
      <w:divsChild>
        <w:div w:id="1256599434">
          <w:marLeft w:val="0"/>
          <w:marRight w:val="0"/>
          <w:marTop w:val="0"/>
          <w:marBottom w:val="0"/>
          <w:divBdr>
            <w:top w:val="none" w:sz="0" w:space="0" w:color="auto"/>
            <w:left w:val="none" w:sz="0" w:space="0" w:color="auto"/>
            <w:bottom w:val="none" w:sz="0" w:space="0" w:color="auto"/>
            <w:right w:val="none" w:sz="0" w:space="0" w:color="auto"/>
          </w:divBdr>
          <w:divsChild>
            <w:div w:id="326522071">
              <w:marLeft w:val="0"/>
              <w:marRight w:val="0"/>
              <w:marTop w:val="0"/>
              <w:marBottom w:val="0"/>
              <w:divBdr>
                <w:top w:val="none" w:sz="0" w:space="0" w:color="auto"/>
                <w:left w:val="none" w:sz="0" w:space="0" w:color="auto"/>
                <w:bottom w:val="none" w:sz="0" w:space="0" w:color="auto"/>
                <w:right w:val="none" w:sz="0" w:space="0" w:color="auto"/>
              </w:divBdr>
            </w:div>
          </w:divsChild>
        </w:div>
        <w:div w:id="1140731437">
          <w:marLeft w:val="0"/>
          <w:marRight w:val="0"/>
          <w:marTop w:val="0"/>
          <w:marBottom w:val="0"/>
          <w:divBdr>
            <w:top w:val="none" w:sz="0" w:space="0" w:color="auto"/>
            <w:left w:val="none" w:sz="0" w:space="0" w:color="auto"/>
            <w:bottom w:val="none" w:sz="0" w:space="0" w:color="auto"/>
            <w:right w:val="none" w:sz="0" w:space="0" w:color="auto"/>
          </w:divBdr>
          <w:divsChild>
            <w:div w:id="1472361101">
              <w:marLeft w:val="0"/>
              <w:marRight w:val="0"/>
              <w:marTop w:val="0"/>
              <w:marBottom w:val="0"/>
              <w:divBdr>
                <w:top w:val="none" w:sz="0" w:space="0" w:color="auto"/>
                <w:left w:val="none" w:sz="0" w:space="0" w:color="auto"/>
                <w:bottom w:val="none" w:sz="0" w:space="0" w:color="auto"/>
                <w:right w:val="none" w:sz="0" w:space="0" w:color="auto"/>
              </w:divBdr>
            </w:div>
          </w:divsChild>
        </w:div>
        <w:div w:id="26489242">
          <w:marLeft w:val="0"/>
          <w:marRight w:val="0"/>
          <w:marTop w:val="0"/>
          <w:marBottom w:val="0"/>
          <w:divBdr>
            <w:top w:val="none" w:sz="0" w:space="0" w:color="auto"/>
            <w:left w:val="none" w:sz="0" w:space="0" w:color="auto"/>
            <w:bottom w:val="none" w:sz="0" w:space="0" w:color="auto"/>
            <w:right w:val="none" w:sz="0" w:space="0" w:color="auto"/>
          </w:divBdr>
          <w:divsChild>
            <w:div w:id="2095542760">
              <w:marLeft w:val="0"/>
              <w:marRight w:val="0"/>
              <w:marTop w:val="0"/>
              <w:marBottom w:val="0"/>
              <w:divBdr>
                <w:top w:val="none" w:sz="0" w:space="0" w:color="auto"/>
                <w:left w:val="none" w:sz="0" w:space="0" w:color="auto"/>
                <w:bottom w:val="none" w:sz="0" w:space="0" w:color="auto"/>
                <w:right w:val="none" w:sz="0" w:space="0" w:color="auto"/>
              </w:divBdr>
            </w:div>
          </w:divsChild>
        </w:div>
        <w:div w:id="1244145395">
          <w:marLeft w:val="0"/>
          <w:marRight w:val="0"/>
          <w:marTop w:val="0"/>
          <w:marBottom w:val="0"/>
          <w:divBdr>
            <w:top w:val="none" w:sz="0" w:space="0" w:color="auto"/>
            <w:left w:val="none" w:sz="0" w:space="0" w:color="auto"/>
            <w:bottom w:val="none" w:sz="0" w:space="0" w:color="auto"/>
            <w:right w:val="none" w:sz="0" w:space="0" w:color="auto"/>
          </w:divBdr>
          <w:divsChild>
            <w:div w:id="1690594840">
              <w:marLeft w:val="0"/>
              <w:marRight w:val="0"/>
              <w:marTop w:val="0"/>
              <w:marBottom w:val="0"/>
              <w:divBdr>
                <w:top w:val="none" w:sz="0" w:space="0" w:color="auto"/>
                <w:left w:val="none" w:sz="0" w:space="0" w:color="auto"/>
                <w:bottom w:val="none" w:sz="0" w:space="0" w:color="auto"/>
                <w:right w:val="none" w:sz="0" w:space="0" w:color="auto"/>
              </w:divBdr>
            </w:div>
          </w:divsChild>
        </w:div>
        <w:div w:id="852838845">
          <w:marLeft w:val="0"/>
          <w:marRight w:val="0"/>
          <w:marTop w:val="0"/>
          <w:marBottom w:val="0"/>
          <w:divBdr>
            <w:top w:val="none" w:sz="0" w:space="0" w:color="auto"/>
            <w:left w:val="none" w:sz="0" w:space="0" w:color="auto"/>
            <w:bottom w:val="none" w:sz="0" w:space="0" w:color="auto"/>
            <w:right w:val="none" w:sz="0" w:space="0" w:color="auto"/>
          </w:divBdr>
          <w:divsChild>
            <w:div w:id="1275407915">
              <w:marLeft w:val="0"/>
              <w:marRight w:val="0"/>
              <w:marTop w:val="0"/>
              <w:marBottom w:val="0"/>
              <w:divBdr>
                <w:top w:val="none" w:sz="0" w:space="0" w:color="auto"/>
                <w:left w:val="none" w:sz="0" w:space="0" w:color="auto"/>
                <w:bottom w:val="none" w:sz="0" w:space="0" w:color="auto"/>
                <w:right w:val="none" w:sz="0" w:space="0" w:color="auto"/>
              </w:divBdr>
            </w:div>
          </w:divsChild>
        </w:div>
        <w:div w:id="878082821">
          <w:marLeft w:val="0"/>
          <w:marRight w:val="0"/>
          <w:marTop w:val="0"/>
          <w:marBottom w:val="0"/>
          <w:divBdr>
            <w:top w:val="none" w:sz="0" w:space="0" w:color="auto"/>
            <w:left w:val="none" w:sz="0" w:space="0" w:color="auto"/>
            <w:bottom w:val="none" w:sz="0" w:space="0" w:color="auto"/>
            <w:right w:val="none" w:sz="0" w:space="0" w:color="auto"/>
          </w:divBdr>
          <w:divsChild>
            <w:div w:id="2091925053">
              <w:marLeft w:val="0"/>
              <w:marRight w:val="0"/>
              <w:marTop w:val="0"/>
              <w:marBottom w:val="0"/>
              <w:divBdr>
                <w:top w:val="none" w:sz="0" w:space="0" w:color="auto"/>
                <w:left w:val="none" w:sz="0" w:space="0" w:color="auto"/>
                <w:bottom w:val="none" w:sz="0" w:space="0" w:color="auto"/>
                <w:right w:val="none" w:sz="0" w:space="0" w:color="auto"/>
              </w:divBdr>
            </w:div>
          </w:divsChild>
        </w:div>
        <w:div w:id="412363014">
          <w:marLeft w:val="0"/>
          <w:marRight w:val="0"/>
          <w:marTop w:val="0"/>
          <w:marBottom w:val="0"/>
          <w:divBdr>
            <w:top w:val="none" w:sz="0" w:space="0" w:color="auto"/>
            <w:left w:val="none" w:sz="0" w:space="0" w:color="auto"/>
            <w:bottom w:val="none" w:sz="0" w:space="0" w:color="auto"/>
            <w:right w:val="none" w:sz="0" w:space="0" w:color="auto"/>
          </w:divBdr>
          <w:divsChild>
            <w:div w:id="1977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2060">
      <w:bodyDiv w:val="1"/>
      <w:marLeft w:val="0"/>
      <w:marRight w:val="0"/>
      <w:marTop w:val="0"/>
      <w:marBottom w:val="0"/>
      <w:divBdr>
        <w:top w:val="none" w:sz="0" w:space="0" w:color="auto"/>
        <w:left w:val="none" w:sz="0" w:space="0" w:color="auto"/>
        <w:bottom w:val="none" w:sz="0" w:space="0" w:color="auto"/>
        <w:right w:val="none" w:sz="0" w:space="0" w:color="auto"/>
      </w:divBdr>
      <w:divsChild>
        <w:div w:id="1886529129">
          <w:marLeft w:val="0"/>
          <w:marRight w:val="0"/>
          <w:marTop w:val="0"/>
          <w:marBottom w:val="0"/>
          <w:divBdr>
            <w:top w:val="none" w:sz="0" w:space="0" w:color="auto"/>
            <w:left w:val="none" w:sz="0" w:space="0" w:color="auto"/>
            <w:bottom w:val="none" w:sz="0" w:space="0" w:color="auto"/>
            <w:right w:val="none" w:sz="0" w:space="0" w:color="auto"/>
          </w:divBdr>
        </w:div>
        <w:div w:id="439885528">
          <w:marLeft w:val="0"/>
          <w:marRight w:val="0"/>
          <w:marTop w:val="0"/>
          <w:marBottom w:val="0"/>
          <w:divBdr>
            <w:top w:val="none" w:sz="0" w:space="0" w:color="auto"/>
            <w:left w:val="none" w:sz="0" w:space="0" w:color="auto"/>
            <w:bottom w:val="none" w:sz="0" w:space="0" w:color="auto"/>
            <w:right w:val="none" w:sz="0" w:space="0" w:color="auto"/>
          </w:divBdr>
        </w:div>
        <w:div w:id="1515605417">
          <w:marLeft w:val="0"/>
          <w:marRight w:val="0"/>
          <w:marTop w:val="0"/>
          <w:marBottom w:val="0"/>
          <w:divBdr>
            <w:top w:val="none" w:sz="0" w:space="0" w:color="auto"/>
            <w:left w:val="none" w:sz="0" w:space="0" w:color="auto"/>
            <w:bottom w:val="none" w:sz="0" w:space="0" w:color="auto"/>
            <w:right w:val="none" w:sz="0" w:space="0" w:color="auto"/>
          </w:divBdr>
        </w:div>
        <w:div w:id="1534339265">
          <w:marLeft w:val="0"/>
          <w:marRight w:val="0"/>
          <w:marTop w:val="0"/>
          <w:marBottom w:val="0"/>
          <w:divBdr>
            <w:top w:val="none" w:sz="0" w:space="0" w:color="auto"/>
            <w:left w:val="none" w:sz="0" w:space="0" w:color="auto"/>
            <w:bottom w:val="none" w:sz="0" w:space="0" w:color="auto"/>
            <w:right w:val="none" w:sz="0" w:space="0" w:color="auto"/>
          </w:divBdr>
        </w:div>
        <w:div w:id="179396259">
          <w:marLeft w:val="0"/>
          <w:marRight w:val="0"/>
          <w:marTop w:val="0"/>
          <w:marBottom w:val="0"/>
          <w:divBdr>
            <w:top w:val="none" w:sz="0" w:space="0" w:color="auto"/>
            <w:left w:val="none" w:sz="0" w:space="0" w:color="auto"/>
            <w:bottom w:val="none" w:sz="0" w:space="0" w:color="auto"/>
            <w:right w:val="none" w:sz="0" w:space="0" w:color="auto"/>
          </w:divBdr>
        </w:div>
      </w:divsChild>
    </w:div>
    <w:div w:id="912471218">
      <w:bodyDiv w:val="1"/>
      <w:marLeft w:val="0"/>
      <w:marRight w:val="0"/>
      <w:marTop w:val="0"/>
      <w:marBottom w:val="0"/>
      <w:divBdr>
        <w:top w:val="none" w:sz="0" w:space="0" w:color="auto"/>
        <w:left w:val="none" w:sz="0" w:space="0" w:color="auto"/>
        <w:bottom w:val="none" w:sz="0" w:space="0" w:color="auto"/>
        <w:right w:val="none" w:sz="0" w:space="0" w:color="auto"/>
      </w:divBdr>
      <w:divsChild>
        <w:div w:id="1650789994">
          <w:marLeft w:val="0"/>
          <w:marRight w:val="0"/>
          <w:marTop w:val="0"/>
          <w:marBottom w:val="0"/>
          <w:divBdr>
            <w:top w:val="none" w:sz="0" w:space="0" w:color="auto"/>
            <w:left w:val="none" w:sz="0" w:space="0" w:color="auto"/>
            <w:bottom w:val="none" w:sz="0" w:space="0" w:color="auto"/>
            <w:right w:val="none" w:sz="0" w:space="0" w:color="auto"/>
          </w:divBdr>
        </w:div>
        <w:div w:id="56826856">
          <w:marLeft w:val="0"/>
          <w:marRight w:val="0"/>
          <w:marTop w:val="0"/>
          <w:marBottom w:val="0"/>
          <w:divBdr>
            <w:top w:val="none" w:sz="0" w:space="0" w:color="auto"/>
            <w:left w:val="none" w:sz="0" w:space="0" w:color="auto"/>
            <w:bottom w:val="none" w:sz="0" w:space="0" w:color="auto"/>
            <w:right w:val="none" w:sz="0" w:space="0" w:color="auto"/>
          </w:divBdr>
        </w:div>
      </w:divsChild>
    </w:div>
    <w:div w:id="920719548">
      <w:bodyDiv w:val="1"/>
      <w:marLeft w:val="0"/>
      <w:marRight w:val="0"/>
      <w:marTop w:val="0"/>
      <w:marBottom w:val="0"/>
      <w:divBdr>
        <w:top w:val="none" w:sz="0" w:space="0" w:color="auto"/>
        <w:left w:val="none" w:sz="0" w:space="0" w:color="auto"/>
        <w:bottom w:val="none" w:sz="0" w:space="0" w:color="auto"/>
        <w:right w:val="none" w:sz="0" w:space="0" w:color="auto"/>
      </w:divBdr>
      <w:divsChild>
        <w:div w:id="1899976052">
          <w:marLeft w:val="0"/>
          <w:marRight w:val="0"/>
          <w:marTop w:val="0"/>
          <w:marBottom w:val="0"/>
          <w:divBdr>
            <w:top w:val="none" w:sz="0" w:space="0" w:color="auto"/>
            <w:left w:val="none" w:sz="0" w:space="0" w:color="auto"/>
            <w:bottom w:val="none" w:sz="0" w:space="0" w:color="auto"/>
            <w:right w:val="none" w:sz="0" w:space="0" w:color="auto"/>
          </w:divBdr>
          <w:divsChild>
            <w:div w:id="898517670">
              <w:marLeft w:val="0"/>
              <w:marRight w:val="0"/>
              <w:marTop w:val="0"/>
              <w:marBottom w:val="0"/>
              <w:divBdr>
                <w:top w:val="none" w:sz="0" w:space="0" w:color="auto"/>
                <w:left w:val="none" w:sz="0" w:space="0" w:color="auto"/>
                <w:bottom w:val="none" w:sz="0" w:space="0" w:color="auto"/>
                <w:right w:val="none" w:sz="0" w:space="0" w:color="auto"/>
              </w:divBdr>
            </w:div>
          </w:divsChild>
        </w:div>
        <w:div w:id="2034649601">
          <w:marLeft w:val="0"/>
          <w:marRight w:val="0"/>
          <w:marTop w:val="0"/>
          <w:marBottom w:val="0"/>
          <w:divBdr>
            <w:top w:val="none" w:sz="0" w:space="0" w:color="auto"/>
            <w:left w:val="none" w:sz="0" w:space="0" w:color="auto"/>
            <w:bottom w:val="none" w:sz="0" w:space="0" w:color="auto"/>
            <w:right w:val="none" w:sz="0" w:space="0" w:color="auto"/>
          </w:divBdr>
          <w:divsChild>
            <w:div w:id="19804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794">
      <w:bodyDiv w:val="1"/>
      <w:marLeft w:val="0"/>
      <w:marRight w:val="0"/>
      <w:marTop w:val="0"/>
      <w:marBottom w:val="0"/>
      <w:divBdr>
        <w:top w:val="none" w:sz="0" w:space="0" w:color="auto"/>
        <w:left w:val="none" w:sz="0" w:space="0" w:color="auto"/>
        <w:bottom w:val="none" w:sz="0" w:space="0" w:color="auto"/>
        <w:right w:val="none" w:sz="0" w:space="0" w:color="auto"/>
      </w:divBdr>
      <w:divsChild>
        <w:div w:id="480730244">
          <w:marLeft w:val="0"/>
          <w:marRight w:val="0"/>
          <w:marTop w:val="0"/>
          <w:marBottom w:val="0"/>
          <w:divBdr>
            <w:top w:val="none" w:sz="0" w:space="0" w:color="auto"/>
            <w:left w:val="none" w:sz="0" w:space="0" w:color="auto"/>
            <w:bottom w:val="none" w:sz="0" w:space="0" w:color="auto"/>
            <w:right w:val="none" w:sz="0" w:space="0" w:color="auto"/>
          </w:divBdr>
        </w:div>
        <w:div w:id="1715428594">
          <w:marLeft w:val="0"/>
          <w:marRight w:val="0"/>
          <w:marTop w:val="0"/>
          <w:marBottom w:val="0"/>
          <w:divBdr>
            <w:top w:val="none" w:sz="0" w:space="0" w:color="auto"/>
            <w:left w:val="none" w:sz="0" w:space="0" w:color="auto"/>
            <w:bottom w:val="none" w:sz="0" w:space="0" w:color="auto"/>
            <w:right w:val="none" w:sz="0" w:space="0" w:color="auto"/>
          </w:divBdr>
        </w:div>
      </w:divsChild>
    </w:div>
    <w:div w:id="1201013182">
      <w:bodyDiv w:val="1"/>
      <w:marLeft w:val="0"/>
      <w:marRight w:val="0"/>
      <w:marTop w:val="0"/>
      <w:marBottom w:val="0"/>
      <w:divBdr>
        <w:top w:val="none" w:sz="0" w:space="0" w:color="auto"/>
        <w:left w:val="none" w:sz="0" w:space="0" w:color="auto"/>
        <w:bottom w:val="none" w:sz="0" w:space="0" w:color="auto"/>
        <w:right w:val="none" w:sz="0" w:space="0" w:color="auto"/>
      </w:divBdr>
      <w:divsChild>
        <w:div w:id="1568344629">
          <w:marLeft w:val="0"/>
          <w:marRight w:val="0"/>
          <w:marTop w:val="0"/>
          <w:marBottom w:val="0"/>
          <w:divBdr>
            <w:top w:val="none" w:sz="0" w:space="0" w:color="auto"/>
            <w:left w:val="none" w:sz="0" w:space="0" w:color="auto"/>
            <w:bottom w:val="none" w:sz="0" w:space="0" w:color="auto"/>
            <w:right w:val="none" w:sz="0" w:space="0" w:color="auto"/>
          </w:divBdr>
          <w:divsChild>
            <w:div w:id="1800418904">
              <w:marLeft w:val="0"/>
              <w:marRight w:val="0"/>
              <w:marTop w:val="0"/>
              <w:marBottom w:val="0"/>
              <w:divBdr>
                <w:top w:val="none" w:sz="0" w:space="0" w:color="auto"/>
                <w:left w:val="none" w:sz="0" w:space="0" w:color="auto"/>
                <w:bottom w:val="none" w:sz="0" w:space="0" w:color="auto"/>
                <w:right w:val="none" w:sz="0" w:space="0" w:color="auto"/>
              </w:divBdr>
            </w:div>
          </w:divsChild>
        </w:div>
        <w:div w:id="1033193950">
          <w:marLeft w:val="0"/>
          <w:marRight w:val="0"/>
          <w:marTop w:val="0"/>
          <w:marBottom w:val="0"/>
          <w:divBdr>
            <w:top w:val="none" w:sz="0" w:space="0" w:color="auto"/>
            <w:left w:val="none" w:sz="0" w:space="0" w:color="auto"/>
            <w:bottom w:val="none" w:sz="0" w:space="0" w:color="auto"/>
            <w:right w:val="none" w:sz="0" w:space="0" w:color="auto"/>
          </w:divBdr>
          <w:divsChild>
            <w:div w:id="266735375">
              <w:marLeft w:val="0"/>
              <w:marRight w:val="0"/>
              <w:marTop w:val="0"/>
              <w:marBottom w:val="0"/>
              <w:divBdr>
                <w:top w:val="none" w:sz="0" w:space="0" w:color="auto"/>
                <w:left w:val="none" w:sz="0" w:space="0" w:color="auto"/>
                <w:bottom w:val="none" w:sz="0" w:space="0" w:color="auto"/>
                <w:right w:val="none" w:sz="0" w:space="0" w:color="auto"/>
              </w:divBdr>
            </w:div>
          </w:divsChild>
        </w:div>
        <w:div w:id="1325400209">
          <w:marLeft w:val="0"/>
          <w:marRight w:val="0"/>
          <w:marTop w:val="0"/>
          <w:marBottom w:val="0"/>
          <w:divBdr>
            <w:top w:val="none" w:sz="0" w:space="0" w:color="auto"/>
            <w:left w:val="none" w:sz="0" w:space="0" w:color="auto"/>
            <w:bottom w:val="none" w:sz="0" w:space="0" w:color="auto"/>
            <w:right w:val="none" w:sz="0" w:space="0" w:color="auto"/>
          </w:divBdr>
          <w:divsChild>
            <w:div w:id="1566062301">
              <w:marLeft w:val="0"/>
              <w:marRight w:val="0"/>
              <w:marTop w:val="0"/>
              <w:marBottom w:val="0"/>
              <w:divBdr>
                <w:top w:val="none" w:sz="0" w:space="0" w:color="auto"/>
                <w:left w:val="none" w:sz="0" w:space="0" w:color="auto"/>
                <w:bottom w:val="none" w:sz="0" w:space="0" w:color="auto"/>
                <w:right w:val="none" w:sz="0" w:space="0" w:color="auto"/>
              </w:divBdr>
            </w:div>
            <w:div w:id="1365060789">
              <w:marLeft w:val="0"/>
              <w:marRight w:val="0"/>
              <w:marTop w:val="0"/>
              <w:marBottom w:val="0"/>
              <w:divBdr>
                <w:top w:val="none" w:sz="0" w:space="0" w:color="auto"/>
                <w:left w:val="none" w:sz="0" w:space="0" w:color="auto"/>
                <w:bottom w:val="none" w:sz="0" w:space="0" w:color="auto"/>
                <w:right w:val="none" w:sz="0" w:space="0" w:color="auto"/>
              </w:divBdr>
            </w:div>
            <w:div w:id="122770313">
              <w:marLeft w:val="0"/>
              <w:marRight w:val="0"/>
              <w:marTop w:val="0"/>
              <w:marBottom w:val="0"/>
              <w:divBdr>
                <w:top w:val="none" w:sz="0" w:space="0" w:color="auto"/>
                <w:left w:val="none" w:sz="0" w:space="0" w:color="auto"/>
                <w:bottom w:val="none" w:sz="0" w:space="0" w:color="auto"/>
                <w:right w:val="none" w:sz="0" w:space="0" w:color="auto"/>
              </w:divBdr>
            </w:div>
          </w:divsChild>
        </w:div>
        <w:div w:id="264919329">
          <w:marLeft w:val="0"/>
          <w:marRight w:val="0"/>
          <w:marTop w:val="0"/>
          <w:marBottom w:val="0"/>
          <w:divBdr>
            <w:top w:val="none" w:sz="0" w:space="0" w:color="auto"/>
            <w:left w:val="none" w:sz="0" w:space="0" w:color="auto"/>
            <w:bottom w:val="none" w:sz="0" w:space="0" w:color="auto"/>
            <w:right w:val="none" w:sz="0" w:space="0" w:color="auto"/>
          </w:divBdr>
          <w:divsChild>
            <w:div w:id="904335595">
              <w:marLeft w:val="0"/>
              <w:marRight w:val="0"/>
              <w:marTop w:val="0"/>
              <w:marBottom w:val="0"/>
              <w:divBdr>
                <w:top w:val="none" w:sz="0" w:space="0" w:color="auto"/>
                <w:left w:val="none" w:sz="0" w:space="0" w:color="auto"/>
                <w:bottom w:val="none" w:sz="0" w:space="0" w:color="auto"/>
                <w:right w:val="none" w:sz="0" w:space="0" w:color="auto"/>
              </w:divBdr>
            </w:div>
          </w:divsChild>
        </w:div>
        <w:div w:id="1097553240">
          <w:marLeft w:val="0"/>
          <w:marRight w:val="0"/>
          <w:marTop w:val="0"/>
          <w:marBottom w:val="0"/>
          <w:divBdr>
            <w:top w:val="none" w:sz="0" w:space="0" w:color="auto"/>
            <w:left w:val="none" w:sz="0" w:space="0" w:color="auto"/>
            <w:bottom w:val="none" w:sz="0" w:space="0" w:color="auto"/>
            <w:right w:val="none" w:sz="0" w:space="0" w:color="auto"/>
          </w:divBdr>
          <w:divsChild>
            <w:div w:id="1792287718">
              <w:marLeft w:val="0"/>
              <w:marRight w:val="0"/>
              <w:marTop w:val="0"/>
              <w:marBottom w:val="0"/>
              <w:divBdr>
                <w:top w:val="none" w:sz="0" w:space="0" w:color="auto"/>
                <w:left w:val="none" w:sz="0" w:space="0" w:color="auto"/>
                <w:bottom w:val="none" w:sz="0" w:space="0" w:color="auto"/>
                <w:right w:val="none" w:sz="0" w:space="0" w:color="auto"/>
              </w:divBdr>
            </w:div>
          </w:divsChild>
        </w:div>
        <w:div w:id="1317878678">
          <w:marLeft w:val="0"/>
          <w:marRight w:val="0"/>
          <w:marTop w:val="0"/>
          <w:marBottom w:val="0"/>
          <w:divBdr>
            <w:top w:val="none" w:sz="0" w:space="0" w:color="auto"/>
            <w:left w:val="none" w:sz="0" w:space="0" w:color="auto"/>
            <w:bottom w:val="none" w:sz="0" w:space="0" w:color="auto"/>
            <w:right w:val="none" w:sz="0" w:space="0" w:color="auto"/>
          </w:divBdr>
          <w:divsChild>
            <w:div w:id="1144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2930">
      <w:bodyDiv w:val="1"/>
      <w:marLeft w:val="0"/>
      <w:marRight w:val="0"/>
      <w:marTop w:val="0"/>
      <w:marBottom w:val="0"/>
      <w:divBdr>
        <w:top w:val="none" w:sz="0" w:space="0" w:color="auto"/>
        <w:left w:val="none" w:sz="0" w:space="0" w:color="auto"/>
        <w:bottom w:val="none" w:sz="0" w:space="0" w:color="auto"/>
        <w:right w:val="none" w:sz="0" w:space="0" w:color="auto"/>
      </w:divBdr>
      <w:divsChild>
        <w:div w:id="728964053">
          <w:marLeft w:val="0"/>
          <w:marRight w:val="0"/>
          <w:marTop w:val="0"/>
          <w:marBottom w:val="0"/>
          <w:divBdr>
            <w:top w:val="none" w:sz="0" w:space="0" w:color="auto"/>
            <w:left w:val="none" w:sz="0" w:space="0" w:color="auto"/>
            <w:bottom w:val="none" w:sz="0" w:space="0" w:color="auto"/>
            <w:right w:val="none" w:sz="0" w:space="0" w:color="auto"/>
          </w:divBdr>
          <w:divsChild>
            <w:div w:id="1931307056">
              <w:marLeft w:val="0"/>
              <w:marRight w:val="0"/>
              <w:marTop w:val="0"/>
              <w:marBottom w:val="0"/>
              <w:divBdr>
                <w:top w:val="none" w:sz="0" w:space="0" w:color="auto"/>
                <w:left w:val="none" w:sz="0" w:space="0" w:color="auto"/>
                <w:bottom w:val="none" w:sz="0" w:space="0" w:color="auto"/>
                <w:right w:val="none" w:sz="0" w:space="0" w:color="auto"/>
              </w:divBdr>
            </w:div>
            <w:div w:id="462843666">
              <w:marLeft w:val="0"/>
              <w:marRight w:val="0"/>
              <w:marTop w:val="0"/>
              <w:marBottom w:val="0"/>
              <w:divBdr>
                <w:top w:val="none" w:sz="0" w:space="0" w:color="auto"/>
                <w:left w:val="none" w:sz="0" w:space="0" w:color="auto"/>
                <w:bottom w:val="none" w:sz="0" w:space="0" w:color="auto"/>
                <w:right w:val="none" w:sz="0" w:space="0" w:color="auto"/>
              </w:divBdr>
            </w:div>
            <w:div w:id="10330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24763">
      <w:bodyDiv w:val="1"/>
      <w:marLeft w:val="0"/>
      <w:marRight w:val="0"/>
      <w:marTop w:val="0"/>
      <w:marBottom w:val="0"/>
      <w:divBdr>
        <w:top w:val="none" w:sz="0" w:space="0" w:color="auto"/>
        <w:left w:val="none" w:sz="0" w:space="0" w:color="auto"/>
        <w:bottom w:val="none" w:sz="0" w:space="0" w:color="auto"/>
        <w:right w:val="none" w:sz="0" w:space="0" w:color="auto"/>
      </w:divBdr>
      <w:divsChild>
        <w:div w:id="70349916">
          <w:marLeft w:val="0"/>
          <w:marRight w:val="0"/>
          <w:marTop w:val="0"/>
          <w:marBottom w:val="0"/>
          <w:divBdr>
            <w:top w:val="none" w:sz="0" w:space="0" w:color="auto"/>
            <w:left w:val="none" w:sz="0" w:space="0" w:color="auto"/>
            <w:bottom w:val="none" w:sz="0" w:space="0" w:color="auto"/>
            <w:right w:val="none" w:sz="0" w:space="0" w:color="auto"/>
          </w:divBdr>
          <w:divsChild>
            <w:div w:id="389039684">
              <w:marLeft w:val="0"/>
              <w:marRight w:val="0"/>
              <w:marTop w:val="0"/>
              <w:marBottom w:val="0"/>
              <w:divBdr>
                <w:top w:val="none" w:sz="0" w:space="0" w:color="auto"/>
                <w:left w:val="none" w:sz="0" w:space="0" w:color="auto"/>
                <w:bottom w:val="none" w:sz="0" w:space="0" w:color="auto"/>
                <w:right w:val="none" w:sz="0" w:space="0" w:color="auto"/>
              </w:divBdr>
            </w:div>
            <w:div w:id="868221027">
              <w:marLeft w:val="0"/>
              <w:marRight w:val="0"/>
              <w:marTop w:val="0"/>
              <w:marBottom w:val="0"/>
              <w:divBdr>
                <w:top w:val="none" w:sz="0" w:space="0" w:color="auto"/>
                <w:left w:val="none" w:sz="0" w:space="0" w:color="auto"/>
                <w:bottom w:val="none" w:sz="0" w:space="0" w:color="auto"/>
                <w:right w:val="none" w:sz="0" w:space="0" w:color="auto"/>
              </w:divBdr>
            </w:div>
            <w:div w:id="16249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9045">
      <w:bodyDiv w:val="1"/>
      <w:marLeft w:val="0"/>
      <w:marRight w:val="0"/>
      <w:marTop w:val="0"/>
      <w:marBottom w:val="0"/>
      <w:divBdr>
        <w:top w:val="none" w:sz="0" w:space="0" w:color="auto"/>
        <w:left w:val="none" w:sz="0" w:space="0" w:color="auto"/>
        <w:bottom w:val="none" w:sz="0" w:space="0" w:color="auto"/>
        <w:right w:val="none" w:sz="0" w:space="0" w:color="auto"/>
      </w:divBdr>
      <w:divsChild>
        <w:div w:id="284119059">
          <w:marLeft w:val="0"/>
          <w:marRight w:val="0"/>
          <w:marTop w:val="0"/>
          <w:marBottom w:val="0"/>
          <w:divBdr>
            <w:top w:val="none" w:sz="0" w:space="0" w:color="auto"/>
            <w:left w:val="none" w:sz="0" w:space="0" w:color="auto"/>
            <w:bottom w:val="none" w:sz="0" w:space="0" w:color="auto"/>
            <w:right w:val="none" w:sz="0" w:space="0" w:color="auto"/>
          </w:divBdr>
          <w:divsChild>
            <w:div w:id="679240093">
              <w:marLeft w:val="0"/>
              <w:marRight w:val="0"/>
              <w:marTop w:val="0"/>
              <w:marBottom w:val="0"/>
              <w:divBdr>
                <w:top w:val="none" w:sz="0" w:space="0" w:color="auto"/>
                <w:left w:val="none" w:sz="0" w:space="0" w:color="auto"/>
                <w:bottom w:val="none" w:sz="0" w:space="0" w:color="auto"/>
                <w:right w:val="none" w:sz="0" w:space="0" w:color="auto"/>
              </w:divBdr>
            </w:div>
            <w:div w:id="1885873931">
              <w:marLeft w:val="0"/>
              <w:marRight w:val="0"/>
              <w:marTop w:val="0"/>
              <w:marBottom w:val="0"/>
              <w:divBdr>
                <w:top w:val="none" w:sz="0" w:space="0" w:color="auto"/>
                <w:left w:val="none" w:sz="0" w:space="0" w:color="auto"/>
                <w:bottom w:val="none" w:sz="0" w:space="0" w:color="auto"/>
                <w:right w:val="none" w:sz="0" w:space="0" w:color="auto"/>
              </w:divBdr>
            </w:div>
            <w:div w:id="3670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0073">
      <w:bodyDiv w:val="1"/>
      <w:marLeft w:val="0"/>
      <w:marRight w:val="0"/>
      <w:marTop w:val="0"/>
      <w:marBottom w:val="0"/>
      <w:divBdr>
        <w:top w:val="none" w:sz="0" w:space="0" w:color="auto"/>
        <w:left w:val="none" w:sz="0" w:space="0" w:color="auto"/>
        <w:bottom w:val="none" w:sz="0" w:space="0" w:color="auto"/>
        <w:right w:val="none" w:sz="0" w:space="0" w:color="auto"/>
      </w:divBdr>
      <w:divsChild>
        <w:div w:id="1514101812">
          <w:marLeft w:val="0"/>
          <w:marRight w:val="0"/>
          <w:marTop w:val="0"/>
          <w:marBottom w:val="0"/>
          <w:divBdr>
            <w:top w:val="none" w:sz="0" w:space="0" w:color="auto"/>
            <w:left w:val="none" w:sz="0" w:space="0" w:color="auto"/>
            <w:bottom w:val="none" w:sz="0" w:space="0" w:color="auto"/>
            <w:right w:val="none" w:sz="0" w:space="0" w:color="auto"/>
          </w:divBdr>
          <w:divsChild>
            <w:div w:id="2080978510">
              <w:marLeft w:val="0"/>
              <w:marRight w:val="0"/>
              <w:marTop w:val="0"/>
              <w:marBottom w:val="0"/>
              <w:divBdr>
                <w:top w:val="none" w:sz="0" w:space="0" w:color="auto"/>
                <w:left w:val="none" w:sz="0" w:space="0" w:color="auto"/>
                <w:bottom w:val="none" w:sz="0" w:space="0" w:color="auto"/>
                <w:right w:val="none" w:sz="0" w:space="0" w:color="auto"/>
              </w:divBdr>
            </w:div>
          </w:divsChild>
        </w:div>
        <w:div w:id="1362903268">
          <w:marLeft w:val="0"/>
          <w:marRight w:val="0"/>
          <w:marTop w:val="0"/>
          <w:marBottom w:val="0"/>
          <w:divBdr>
            <w:top w:val="none" w:sz="0" w:space="0" w:color="auto"/>
            <w:left w:val="none" w:sz="0" w:space="0" w:color="auto"/>
            <w:bottom w:val="none" w:sz="0" w:space="0" w:color="auto"/>
            <w:right w:val="none" w:sz="0" w:space="0" w:color="auto"/>
          </w:divBdr>
          <w:divsChild>
            <w:div w:id="1670063911">
              <w:marLeft w:val="0"/>
              <w:marRight w:val="0"/>
              <w:marTop w:val="0"/>
              <w:marBottom w:val="0"/>
              <w:divBdr>
                <w:top w:val="none" w:sz="0" w:space="0" w:color="auto"/>
                <w:left w:val="none" w:sz="0" w:space="0" w:color="auto"/>
                <w:bottom w:val="none" w:sz="0" w:space="0" w:color="auto"/>
                <w:right w:val="none" w:sz="0" w:space="0" w:color="auto"/>
              </w:divBdr>
            </w:div>
            <w:div w:id="102455339">
              <w:marLeft w:val="0"/>
              <w:marRight w:val="0"/>
              <w:marTop w:val="0"/>
              <w:marBottom w:val="0"/>
              <w:divBdr>
                <w:top w:val="none" w:sz="0" w:space="0" w:color="auto"/>
                <w:left w:val="none" w:sz="0" w:space="0" w:color="auto"/>
                <w:bottom w:val="none" w:sz="0" w:space="0" w:color="auto"/>
                <w:right w:val="none" w:sz="0" w:space="0" w:color="auto"/>
              </w:divBdr>
            </w:div>
            <w:div w:id="2086221001">
              <w:marLeft w:val="0"/>
              <w:marRight w:val="0"/>
              <w:marTop w:val="0"/>
              <w:marBottom w:val="0"/>
              <w:divBdr>
                <w:top w:val="none" w:sz="0" w:space="0" w:color="auto"/>
                <w:left w:val="none" w:sz="0" w:space="0" w:color="auto"/>
                <w:bottom w:val="none" w:sz="0" w:space="0" w:color="auto"/>
                <w:right w:val="none" w:sz="0" w:space="0" w:color="auto"/>
              </w:divBdr>
            </w:div>
            <w:div w:id="321930299">
              <w:marLeft w:val="0"/>
              <w:marRight w:val="0"/>
              <w:marTop w:val="0"/>
              <w:marBottom w:val="0"/>
              <w:divBdr>
                <w:top w:val="none" w:sz="0" w:space="0" w:color="auto"/>
                <w:left w:val="none" w:sz="0" w:space="0" w:color="auto"/>
                <w:bottom w:val="none" w:sz="0" w:space="0" w:color="auto"/>
                <w:right w:val="none" w:sz="0" w:space="0" w:color="auto"/>
              </w:divBdr>
            </w:div>
            <w:div w:id="956178841">
              <w:marLeft w:val="0"/>
              <w:marRight w:val="0"/>
              <w:marTop w:val="0"/>
              <w:marBottom w:val="0"/>
              <w:divBdr>
                <w:top w:val="none" w:sz="0" w:space="0" w:color="auto"/>
                <w:left w:val="none" w:sz="0" w:space="0" w:color="auto"/>
                <w:bottom w:val="none" w:sz="0" w:space="0" w:color="auto"/>
                <w:right w:val="none" w:sz="0" w:space="0" w:color="auto"/>
              </w:divBdr>
            </w:div>
            <w:div w:id="245765608">
              <w:marLeft w:val="0"/>
              <w:marRight w:val="0"/>
              <w:marTop w:val="0"/>
              <w:marBottom w:val="0"/>
              <w:divBdr>
                <w:top w:val="none" w:sz="0" w:space="0" w:color="auto"/>
                <w:left w:val="none" w:sz="0" w:space="0" w:color="auto"/>
                <w:bottom w:val="none" w:sz="0" w:space="0" w:color="auto"/>
                <w:right w:val="none" w:sz="0" w:space="0" w:color="auto"/>
              </w:divBdr>
            </w:div>
            <w:div w:id="1709600622">
              <w:marLeft w:val="0"/>
              <w:marRight w:val="0"/>
              <w:marTop w:val="0"/>
              <w:marBottom w:val="0"/>
              <w:divBdr>
                <w:top w:val="none" w:sz="0" w:space="0" w:color="auto"/>
                <w:left w:val="none" w:sz="0" w:space="0" w:color="auto"/>
                <w:bottom w:val="none" w:sz="0" w:space="0" w:color="auto"/>
                <w:right w:val="none" w:sz="0" w:space="0" w:color="auto"/>
              </w:divBdr>
            </w:div>
            <w:div w:id="82531150">
              <w:marLeft w:val="0"/>
              <w:marRight w:val="0"/>
              <w:marTop w:val="0"/>
              <w:marBottom w:val="0"/>
              <w:divBdr>
                <w:top w:val="none" w:sz="0" w:space="0" w:color="auto"/>
                <w:left w:val="none" w:sz="0" w:space="0" w:color="auto"/>
                <w:bottom w:val="none" w:sz="0" w:space="0" w:color="auto"/>
                <w:right w:val="none" w:sz="0" w:space="0" w:color="auto"/>
              </w:divBdr>
            </w:div>
            <w:div w:id="14768054">
              <w:marLeft w:val="0"/>
              <w:marRight w:val="0"/>
              <w:marTop w:val="0"/>
              <w:marBottom w:val="0"/>
              <w:divBdr>
                <w:top w:val="none" w:sz="0" w:space="0" w:color="auto"/>
                <w:left w:val="none" w:sz="0" w:space="0" w:color="auto"/>
                <w:bottom w:val="none" w:sz="0" w:space="0" w:color="auto"/>
                <w:right w:val="none" w:sz="0" w:space="0" w:color="auto"/>
              </w:divBdr>
            </w:div>
            <w:div w:id="2130591062">
              <w:marLeft w:val="0"/>
              <w:marRight w:val="0"/>
              <w:marTop w:val="0"/>
              <w:marBottom w:val="0"/>
              <w:divBdr>
                <w:top w:val="none" w:sz="0" w:space="0" w:color="auto"/>
                <w:left w:val="none" w:sz="0" w:space="0" w:color="auto"/>
                <w:bottom w:val="none" w:sz="0" w:space="0" w:color="auto"/>
                <w:right w:val="none" w:sz="0" w:space="0" w:color="auto"/>
              </w:divBdr>
            </w:div>
            <w:div w:id="799614617">
              <w:marLeft w:val="0"/>
              <w:marRight w:val="0"/>
              <w:marTop w:val="0"/>
              <w:marBottom w:val="0"/>
              <w:divBdr>
                <w:top w:val="none" w:sz="0" w:space="0" w:color="auto"/>
                <w:left w:val="none" w:sz="0" w:space="0" w:color="auto"/>
                <w:bottom w:val="none" w:sz="0" w:space="0" w:color="auto"/>
                <w:right w:val="none" w:sz="0" w:space="0" w:color="auto"/>
              </w:divBdr>
            </w:div>
          </w:divsChild>
        </w:div>
        <w:div w:id="2110007507">
          <w:marLeft w:val="0"/>
          <w:marRight w:val="0"/>
          <w:marTop w:val="0"/>
          <w:marBottom w:val="0"/>
          <w:divBdr>
            <w:top w:val="none" w:sz="0" w:space="0" w:color="auto"/>
            <w:left w:val="none" w:sz="0" w:space="0" w:color="auto"/>
            <w:bottom w:val="none" w:sz="0" w:space="0" w:color="auto"/>
            <w:right w:val="none" w:sz="0" w:space="0" w:color="auto"/>
          </w:divBdr>
          <w:divsChild>
            <w:div w:id="119227790">
              <w:marLeft w:val="0"/>
              <w:marRight w:val="0"/>
              <w:marTop w:val="0"/>
              <w:marBottom w:val="0"/>
              <w:divBdr>
                <w:top w:val="none" w:sz="0" w:space="0" w:color="auto"/>
                <w:left w:val="none" w:sz="0" w:space="0" w:color="auto"/>
                <w:bottom w:val="none" w:sz="0" w:space="0" w:color="auto"/>
                <w:right w:val="none" w:sz="0" w:space="0" w:color="auto"/>
              </w:divBdr>
            </w:div>
          </w:divsChild>
        </w:div>
        <w:div w:id="1123378312">
          <w:marLeft w:val="0"/>
          <w:marRight w:val="0"/>
          <w:marTop w:val="0"/>
          <w:marBottom w:val="0"/>
          <w:divBdr>
            <w:top w:val="none" w:sz="0" w:space="0" w:color="auto"/>
            <w:left w:val="none" w:sz="0" w:space="0" w:color="auto"/>
            <w:bottom w:val="none" w:sz="0" w:space="0" w:color="auto"/>
            <w:right w:val="none" w:sz="0" w:space="0" w:color="auto"/>
          </w:divBdr>
          <w:divsChild>
            <w:div w:id="1248345544">
              <w:marLeft w:val="0"/>
              <w:marRight w:val="0"/>
              <w:marTop w:val="0"/>
              <w:marBottom w:val="0"/>
              <w:divBdr>
                <w:top w:val="none" w:sz="0" w:space="0" w:color="auto"/>
                <w:left w:val="none" w:sz="0" w:space="0" w:color="auto"/>
                <w:bottom w:val="none" w:sz="0" w:space="0" w:color="auto"/>
                <w:right w:val="none" w:sz="0" w:space="0" w:color="auto"/>
              </w:divBdr>
            </w:div>
          </w:divsChild>
        </w:div>
        <w:div w:id="749615568">
          <w:marLeft w:val="0"/>
          <w:marRight w:val="0"/>
          <w:marTop w:val="0"/>
          <w:marBottom w:val="0"/>
          <w:divBdr>
            <w:top w:val="none" w:sz="0" w:space="0" w:color="auto"/>
            <w:left w:val="none" w:sz="0" w:space="0" w:color="auto"/>
            <w:bottom w:val="none" w:sz="0" w:space="0" w:color="auto"/>
            <w:right w:val="none" w:sz="0" w:space="0" w:color="auto"/>
          </w:divBdr>
          <w:divsChild>
            <w:div w:id="1780375283">
              <w:marLeft w:val="0"/>
              <w:marRight w:val="0"/>
              <w:marTop w:val="0"/>
              <w:marBottom w:val="0"/>
              <w:divBdr>
                <w:top w:val="none" w:sz="0" w:space="0" w:color="auto"/>
                <w:left w:val="none" w:sz="0" w:space="0" w:color="auto"/>
                <w:bottom w:val="none" w:sz="0" w:space="0" w:color="auto"/>
                <w:right w:val="none" w:sz="0" w:space="0" w:color="auto"/>
              </w:divBdr>
            </w:div>
          </w:divsChild>
        </w:div>
        <w:div w:id="1503621902">
          <w:marLeft w:val="0"/>
          <w:marRight w:val="0"/>
          <w:marTop w:val="0"/>
          <w:marBottom w:val="0"/>
          <w:divBdr>
            <w:top w:val="none" w:sz="0" w:space="0" w:color="auto"/>
            <w:left w:val="none" w:sz="0" w:space="0" w:color="auto"/>
            <w:bottom w:val="none" w:sz="0" w:space="0" w:color="auto"/>
            <w:right w:val="none" w:sz="0" w:space="0" w:color="auto"/>
          </w:divBdr>
          <w:divsChild>
            <w:div w:id="2053768068">
              <w:marLeft w:val="0"/>
              <w:marRight w:val="0"/>
              <w:marTop w:val="0"/>
              <w:marBottom w:val="0"/>
              <w:divBdr>
                <w:top w:val="none" w:sz="0" w:space="0" w:color="auto"/>
                <w:left w:val="none" w:sz="0" w:space="0" w:color="auto"/>
                <w:bottom w:val="none" w:sz="0" w:space="0" w:color="auto"/>
                <w:right w:val="none" w:sz="0" w:space="0" w:color="auto"/>
              </w:divBdr>
            </w:div>
          </w:divsChild>
        </w:div>
        <w:div w:id="822085307">
          <w:marLeft w:val="0"/>
          <w:marRight w:val="0"/>
          <w:marTop w:val="0"/>
          <w:marBottom w:val="0"/>
          <w:divBdr>
            <w:top w:val="none" w:sz="0" w:space="0" w:color="auto"/>
            <w:left w:val="none" w:sz="0" w:space="0" w:color="auto"/>
            <w:bottom w:val="none" w:sz="0" w:space="0" w:color="auto"/>
            <w:right w:val="none" w:sz="0" w:space="0" w:color="auto"/>
          </w:divBdr>
          <w:divsChild>
            <w:div w:id="232784017">
              <w:marLeft w:val="0"/>
              <w:marRight w:val="0"/>
              <w:marTop w:val="0"/>
              <w:marBottom w:val="0"/>
              <w:divBdr>
                <w:top w:val="none" w:sz="0" w:space="0" w:color="auto"/>
                <w:left w:val="none" w:sz="0" w:space="0" w:color="auto"/>
                <w:bottom w:val="none" w:sz="0" w:space="0" w:color="auto"/>
                <w:right w:val="none" w:sz="0" w:space="0" w:color="auto"/>
              </w:divBdr>
            </w:div>
          </w:divsChild>
        </w:div>
        <w:div w:id="2040546668">
          <w:marLeft w:val="0"/>
          <w:marRight w:val="0"/>
          <w:marTop w:val="0"/>
          <w:marBottom w:val="0"/>
          <w:divBdr>
            <w:top w:val="none" w:sz="0" w:space="0" w:color="auto"/>
            <w:left w:val="none" w:sz="0" w:space="0" w:color="auto"/>
            <w:bottom w:val="none" w:sz="0" w:space="0" w:color="auto"/>
            <w:right w:val="none" w:sz="0" w:space="0" w:color="auto"/>
          </w:divBdr>
          <w:divsChild>
            <w:div w:id="948974942">
              <w:marLeft w:val="0"/>
              <w:marRight w:val="0"/>
              <w:marTop w:val="0"/>
              <w:marBottom w:val="0"/>
              <w:divBdr>
                <w:top w:val="none" w:sz="0" w:space="0" w:color="auto"/>
                <w:left w:val="none" w:sz="0" w:space="0" w:color="auto"/>
                <w:bottom w:val="none" w:sz="0" w:space="0" w:color="auto"/>
                <w:right w:val="none" w:sz="0" w:space="0" w:color="auto"/>
              </w:divBdr>
            </w:div>
          </w:divsChild>
        </w:div>
        <w:div w:id="715353001">
          <w:marLeft w:val="0"/>
          <w:marRight w:val="0"/>
          <w:marTop w:val="0"/>
          <w:marBottom w:val="0"/>
          <w:divBdr>
            <w:top w:val="none" w:sz="0" w:space="0" w:color="auto"/>
            <w:left w:val="none" w:sz="0" w:space="0" w:color="auto"/>
            <w:bottom w:val="none" w:sz="0" w:space="0" w:color="auto"/>
            <w:right w:val="none" w:sz="0" w:space="0" w:color="auto"/>
          </w:divBdr>
          <w:divsChild>
            <w:div w:id="1502693438">
              <w:marLeft w:val="0"/>
              <w:marRight w:val="0"/>
              <w:marTop w:val="0"/>
              <w:marBottom w:val="0"/>
              <w:divBdr>
                <w:top w:val="none" w:sz="0" w:space="0" w:color="auto"/>
                <w:left w:val="none" w:sz="0" w:space="0" w:color="auto"/>
                <w:bottom w:val="none" w:sz="0" w:space="0" w:color="auto"/>
                <w:right w:val="none" w:sz="0" w:space="0" w:color="auto"/>
              </w:divBdr>
            </w:div>
            <w:div w:id="532035920">
              <w:marLeft w:val="0"/>
              <w:marRight w:val="0"/>
              <w:marTop w:val="0"/>
              <w:marBottom w:val="0"/>
              <w:divBdr>
                <w:top w:val="none" w:sz="0" w:space="0" w:color="auto"/>
                <w:left w:val="none" w:sz="0" w:space="0" w:color="auto"/>
                <w:bottom w:val="none" w:sz="0" w:space="0" w:color="auto"/>
                <w:right w:val="none" w:sz="0" w:space="0" w:color="auto"/>
              </w:divBdr>
            </w:div>
            <w:div w:id="1528758525">
              <w:marLeft w:val="0"/>
              <w:marRight w:val="0"/>
              <w:marTop w:val="0"/>
              <w:marBottom w:val="0"/>
              <w:divBdr>
                <w:top w:val="none" w:sz="0" w:space="0" w:color="auto"/>
                <w:left w:val="none" w:sz="0" w:space="0" w:color="auto"/>
                <w:bottom w:val="none" w:sz="0" w:space="0" w:color="auto"/>
                <w:right w:val="none" w:sz="0" w:space="0" w:color="auto"/>
              </w:divBdr>
            </w:div>
            <w:div w:id="1721440244">
              <w:marLeft w:val="0"/>
              <w:marRight w:val="0"/>
              <w:marTop w:val="0"/>
              <w:marBottom w:val="0"/>
              <w:divBdr>
                <w:top w:val="none" w:sz="0" w:space="0" w:color="auto"/>
                <w:left w:val="none" w:sz="0" w:space="0" w:color="auto"/>
                <w:bottom w:val="none" w:sz="0" w:space="0" w:color="auto"/>
                <w:right w:val="none" w:sz="0" w:space="0" w:color="auto"/>
              </w:divBdr>
            </w:div>
            <w:div w:id="84112516">
              <w:marLeft w:val="0"/>
              <w:marRight w:val="0"/>
              <w:marTop w:val="0"/>
              <w:marBottom w:val="0"/>
              <w:divBdr>
                <w:top w:val="none" w:sz="0" w:space="0" w:color="auto"/>
                <w:left w:val="none" w:sz="0" w:space="0" w:color="auto"/>
                <w:bottom w:val="none" w:sz="0" w:space="0" w:color="auto"/>
                <w:right w:val="none" w:sz="0" w:space="0" w:color="auto"/>
              </w:divBdr>
            </w:div>
            <w:div w:id="409740817">
              <w:marLeft w:val="0"/>
              <w:marRight w:val="0"/>
              <w:marTop w:val="0"/>
              <w:marBottom w:val="0"/>
              <w:divBdr>
                <w:top w:val="none" w:sz="0" w:space="0" w:color="auto"/>
                <w:left w:val="none" w:sz="0" w:space="0" w:color="auto"/>
                <w:bottom w:val="none" w:sz="0" w:space="0" w:color="auto"/>
                <w:right w:val="none" w:sz="0" w:space="0" w:color="auto"/>
              </w:divBdr>
            </w:div>
            <w:div w:id="2072774287">
              <w:marLeft w:val="0"/>
              <w:marRight w:val="0"/>
              <w:marTop w:val="0"/>
              <w:marBottom w:val="0"/>
              <w:divBdr>
                <w:top w:val="none" w:sz="0" w:space="0" w:color="auto"/>
                <w:left w:val="none" w:sz="0" w:space="0" w:color="auto"/>
                <w:bottom w:val="none" w:sz="0" w:space="0" w:color="auto"/>
                <w:right w:val="none" w:sz="0" w:space="0" w:color="auto"/>
              </w:divBdr>
            </w:div>
            <w:div w:id="358967850">
              <w:marLeft w:val="0"/>
              <w:marRight w:val="0"/>
              <w:marTop w:val="0"/>
              <w:marBottom w:val="0"/>
              <w:divBdr>
                <w:top w:val="none" w:sz="0" w:space="0" w:color="auto"/>
                <w:left w:val="none" w:sz="0" w:space="0" w:color="auto"/>
                <w:bottom w:val="none" w:sz="0" w:space="0" w:color="auto"/>
                <w:right w:val="none" w:sz="0" w:space="0" w:color="auto"/>
              </w:divBdr>
            </w:div>
            <w:div w:id="2127500019">
              <w:marLeft w:val="0"/>
              <w:marRight w:val="0"/>
              <w:marTop w:val="0"/>
              <w:marBottom w:val="0"/>
              <w:divBdr>
                <w:top w:val="none" w:sz="0" w:space="0" w:color="auto"/>
                <w:left w:val="none" w:sz="0" w:space="0" w:color="auto"/>
                <w:bottom w:val="none" w:sz="0" w:space="0" w:color="auto"/>
                <w:right w:val="none" w:sz="0" w:space="0" w:color="auto"/>
              </w:divBdr>
            </w:div>
            <w:div w:id="1998413581">
              <w:marLeft w:val="0"/>
              <w:marRight w:val="0"/>
              <w:marTop w:val="0"/>
              <w:marBottom w:val="0"/>
              <w:divBdr>
                <w:top w:val="none" w:sz="0" w:space="0" w:color="auto"/>
                <w:left w:val="none" w:sz="0" w:space="0" w:color="auto"/>
                <w:bottom w:val="none" w:sz="0" w:space="0" w:color="auto"/>
                <w:right w:val="none" w:sz="0" w:space="0" w:color="auto"/>
              </w:divBdr>
            </w:div>
            <w:div w:id="202451608">
              <w:marLeft w:val="0"/>
              <w:marRight w:val="0"/>
              <w:marTop w:val="0"/>
              <w:marBottom w:val="0"/>
              <w:divBdr>
                <w:top w:val="none" w:sz="0" w:space="0" w:color="auto"/>
                <w:left w:val="none" w:sz="0" w:space="0" w:color="auto"/>
                <w:bottom w:val="none" w:sz="0" w:space="0" w:color="auto"/>
                <w:right w:val="none" w:sz="0" w:space="0" w:color="auto"/>
              </w:divBdr>
            </w:div>
          </w:divsChild>
        </w:div>
        <w:div w:id="305354050">
          <w:marLeft w:val="0"/>
          <w:marRight w:val="0"/>
          <w:marTop w:val="0"/>
          <w:marBottom w:val="0"/>
          <w:divBdr>
            <w:top w:val="none" w:sz="0" w:space="0" w:color="auto"/>
            <w:left w:val="none" w:sz="0" w:space="0" w:color="auto"/>
            <w:bottom w:val="none" w:sz="0" w:space="0" w:color="auto"/>
            <w:right w:val="none" w:sz="0" w:space="0" w:color="auto"/>
          </w:divBdr>
          <w:divsChild>
            <w:div w:id="1291591676">
              <w:marLeft w:val="0"/>
              <w:marRight w:val="0"/>
              <w:marTop w:val="0"/>
              <w:marBottom w:val="0"/>
              <w:divBdr>
                <w:top w:val="none" w:sz="0" w:space="0" w:color="auto"/>
                <w:left w:val="none" w:sz="0" w:space="0" w:color="auto"/>
                <w:bottom w:val="none" w:sz="0" w:space="0" w:color="auto"/>
                <w:right w:val="none" w:sz="0" w:space="0" w:color="auto"/>
              </w:divBdr>
            </w:div>
          </w:divsChild>
        </w:div>
        <w:div w:id="1314218184">
          <w:marLeft w:val="0"/>
          <w:marRight w:val="0"/>
          <w:marTop w:val="0"/>
          <w:marBottom w:val="0"/>
          <w:divBdr>
            <w:top w:val="none" w:sz="0" w:space="0" w:color="auto"/>
            <w:left w:val="none" w:sz="0" w:space="0" w:color="auto"/>
            <w:bottom w:val="none" w:sz="0" w:space="0" w:color="auto"/>
            <w:right w:val="none" w:sz="0" w:space="0" w:color="auto"/>
          </w:divBdr>
          <w:divsChild>
            <w:div w:id="1666318788">
              <w:marLeft w:val="0"/>
              <w:marRight w:val="0"/>
              <w:marTop w:val="0"/>
              <w:marBottom w:val="0"/>
              <w:divBdr>
                <w:top w:val="none" w:sz="0" w:space="0" w:color="auto"/>
                <w:left w:val="none" w:sz="0" w:space="0" w:color="auto"/>
                <w:bottom w:val="none" w:sz="0" w:space="0" w:color="auto"/>
                <w:right w:val="none" w:sz="0" w:space="0" w:color="auto"/>
              </w:divBdr>
            </w:div>
          </w:divsChild>
        </w:div>
        <w:div w:id="1454708944">
          <w:marLeft w:val="0"/>
          <w:marRight w:val="0"/>
          <w:marTop w:val="0"/>
          <w:marBottom w:val="0"/>
          <w:divBdr>
            <w:top w:val="none" w:sz="0" w:space="0" w:color="auto"/>
            <w:left w:val="none" w:sz="0" w:space="0" w:color="auto"/>
            <w:bottom w:val="none" w:sz="0" w:space="0" w:color="auto"/>
            <w:right w:val="none" w:sz="0" w:space="0" w:color="auto"/>
          </w:divBdr>
          <w:divsChild>
            <w:div w:id="2020541612">
              <w:marLeft w:val="0"/>
              <w:marRight w:val="0"/>
              <w:marTop w:val="0"/>
              <w:marBottom w:val="0"/>
              <w:divBdr>
                <w:top w:val="none" w:sz="0" w:space="0" w:color="auto"/>
                <w:left w:val="none" w:sz="0" w:space="0" w:color="auto"/>
                <w:bottom w:val="none" w:sz="0" w:space="0" w:color="auto"/>
                <w:right w:val="none" w:sz="0" w:space="0" w:color="auto"/>
              </w:divBdr>
            </w:div>
          </w:divsChild>
        </w:div>
        <w:div w:id="1459253049">
          <w:marLeft w:val="0"/>
          <w:marRight w:val="0"/>
          <w:marTop w:val="0"/>
          <w:marBottom w:val="0"/>
          <w:divBdr>
            <w:top w:val="none" w:sz="0" w:space="0" w:color="auto"/>
            <w:left w:val="none" w:sz="0" w:space="0" w:color="auto"/>
            <w:bottom w:val="none" w:sz="0" w:space="0" w:color="auto"/>
            <w:right w:val="none" w:sz="0" w:space="0" w:color="auto"/>
          </w:divBdr>
          <w:divsChild>
            <w:div w:id="2043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1459">
      <w:bodyDiv w:val="1"/>
      <w:marLeft w:val="0"/>
      <w:marRight w:val="0"/>
      <w:marTop w:val="0"/>
      <w:marBottom w:val="0"/>
      <w:divBdr>
        <w:top w:val="none" w:sz="0" w:space="0" w:color="auto"/>
        <w:left w:val="none" w:sz="0" w:space="0" w:color="auto"/>
        <w:bottom w:val="none" w:sz="0" w:space="0" w:color="auto"/>
        <w:right w:val="none" w:sz="0" w:space="0" w:color="auto"/>
      </w:divBdr>
      <w:divsChild>
        <w:div w:id="797408790">
          <w:marLeft w:val="0"/>
          <w:marRight w:val="0"/>
          <w:marTop w:val="0"/>
          <w:marBottom w:val="0"/>
          <w:divBdr>
            <w:top w:val="none" w:sz="0" w:space="0" w:color="auto"/>
            <w:left w:val="none" w:sz="0" w:space="0" w:color="auto"/>
            <w:bottom w:val="none" w:sz="0" w:space="0" w:color="auto"/>
            <w:right w:val="none" w:sz="0" w:space="0" w:color="auto"/>
          </w:divBdr>
          <w:divsChild>
            <w:div w:id="163665415">
              <w:marLeft w:val="0"/>
              <w:marRight w:val="0"/>
              <w:marTop w:val="0"/>
              <w:marBottom w:val="0"/>
              <w:divBdr>
                <w:top w:val="none" w:sz="0" w:space="0" w:color="auto"/>
                <w:left w:val="none" w:sz="0" w:space="0" w:color="auto"/>
                <w:bottom w:val="none" w:sz="0" w:space="0" w:color="auto"/>
                <w:right w:val="none" w:sz="0" w:space="0" w:color="auto"/>
              </w:divBdr>
            </w:div>
            <w:div w:id="341008236">
              <w:marLeft w:val="0"/>
              <w:marRight w:val="0"/>
              <w:marTop w:val="0"/>
              <w:marBottom w:val="0"/>
              <w:divBdr>
                <w:top w:val="none" w:sz="0" w:space="0" w:color="auto"/>
                <w:left w:val="none" w:sz="0" w:space="0" w:color="auto"/>
                <w:bottom w:val="none" w:sz="0" w:space="0" w:color="auto"/>
                <w:right w:val="none" w:sz="0" w:space="0" w:color="auto"/>
              </w:divBdr>
            </w:div>
            <w:div w:id="1224028048">
              <w:marLeft w:val="0"/>
              <w:marRight w:val="0"/>
              <w:marTop w:val="0"/>
              <w:marBottom w:val="0"/>
              <w:divBdr>
                <w:top w:val="none" w:sz="0" w:space="0" w:color="auto"/>
                <w:left w:val="none" w:sz="0" w:space="0" w:color="auto"/>
                <w:bottom w:val="none" w:sz="0" w:space="0" w:color="auto"/>
                <w:right w:val="none" w:sz="0" w:space="0" w:color="auto"/>
              </w:divBdr>
            </w:div>
            <w:div w:id="820190952">
              <w:marLeft w:val="0"/>
              <w:marRight w:val="0"/>
              <w:marTop w:val="0"/>
              <w:marBottom w:val="0"/>
              <w:divBdr>
                <w:top w:val="none" w:sz="0" w:space="0" w:color="auto"/>
                <w:left w:val="none" w:sz="0" w:space="0" w:color="auto"/>
                <w:bottom w:val="none" w:sz="0" w:space="0" w:color="auto"/>
                <w:right w:val="none" w:sz="0" w:space="0" w:color="auto"/>
              </w:divBdr>
            </w:div>
          </w:divsChild>
        </w:div>
        <w:div w:id="1010528411">
          <w:marLeft w:val="0"/>
          <w:marRight w:val="0"/>
          <w:marTop w:val="0"/>
          <w:marBottom w:val="0"/>
          <w:divBdr>
            <w:top w:val="none" w:sz="0" w:space="0" w:color="auto"/>
            <w:left w:val="none" w:sz="0" w:space="0" w:color="auto"/>
            <w:bottom w:val="none" w:sz="0" w:space="0" w:color="auto"/>
            <w:right w:val="none" w:sz="0" w:space="0" w:color="auto"/>
          </w:divBdr>
          <w:divsChild>
            <w:div w:id="1189564474">
              <w:marLeft w:val="0"/>
              <w:marRight w:val="0"/>
              <w:marTop w:val="0"/>
              <w:marBottom w:val="0"/>
              <w:divBdr>
                <w:top w:val="none" w:sz="0" w:space="0" w:color="auto"/>
                <w:left w:val="none" w:sz="0" w:space="0" w:color="auto"/>
                <w:bottom w:val="none" w:sz="0" w:space="0" w:color="auto"/>
                <w:right w:val="none" w:sz="0" w:space="0" w:color="auto"/>
              </w:divBdr>
            </w:div>
            <w:div w:id="801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9114">
      <w:bodyDiv w:val="1"/>
      <w:marLeft w:val="0"/>
      <w:marRight w:val="0"/>
      <w:marTop w:val="0"/>
      <w:marBottom w:val="0"/>
      <w:divBdr>
        <w:top w:val="none" w:sz="0" w:space="0" w:color="auto"/>
        <w:left w:val="none" w:sz="0" w:space="0" w:color="auto"/>
        <w:bottom w:val="none" w:sz="0" w:space="0" w:color="auto"/>
        <w:right w:val="none" w:sz="0" w:space="0" w:color="auto"/>
      </w:divBdr>
      <w:divsChild>
        <w:div w:id="1081751601">
          <w:marLeft w:val="0"/>
          <w:marRight w:val="0"/>
          <w:marTop w:val="0"/>
          <w:marBottom w:val="0"/>
          <w:divBdr>
            <w:top w:val="none" w:sz="0" w:space="0" w:color="auto"/>
            <w:left w:val="none" w:sz="0" w:space="0" w:color="auto"/>
            <w:bottom w:val="none" w:sz="0" w:space="0" w:color="auto"/>
            <w:right w:val="none" w:sz="0" w:space="0" w:color="auto"/>
          </w:divBdr>
          <w:divsChild>
            <w:div w:id="10232142">
              <w:marLeft w:val="0"/>
              <w:marRight w:val="0"/>
              <w:marTop w:val="0"/>
              <w:marBottom w:val="0"/>
              <w:divBdr>
                <w:top w:val="none" w:sz="0" w:space="0" w:color="auto"/>
                <w:left w:val="none" w:sz="0" w:space="0" w:color="auto"/>
                <w:bottom w:val="none" w:sz="0" w:space="0" w:color="auto"/>
                <w:right w:val="none" w:sz="0" w:space="0" w:color="auto"/>
              </w:divBdr>
            </w:div>
          </w:divsChild>
        </w:div>
        <w:div w:id="2113893565">
          <w:marLeft w:val="0"/>
          <w:marRight w:val="0"/>
          <w:marTop w:val="0"/>
          <w:marBottom w:val="0"/>
          <w:divBdr>
            <w:top w:val="none" w:sz="0" w:space="0" w:color="auto"/>
            <w:left w:val="none" w:sz="0" w:space="0" w:color="auto"/>
            <w:bottom w:val="none" w:sz="0" w:space="0" w:color="auto"/>
            <w:right w:val="none" w:sz="0" w:space="0" w:color="auto"/>
          </w:divBdr>
          <w:divsChild>
            <w:div w:id="1488471889">
              <w:marLeft w:val="0"/>
              <w:marRight w:val="0"/>
              <w:marTop w:val="0"/>
              <w:marBottom w:val="0"/>
              <w:divBdr>
                <w:top w:val="none" w:sz="0" w:space="0" w:color="auto"/>
                <w:left w:val="none" w:sz="0" w:space="0" w:color="auto"/>
                <w:bottom w:val="none" w:sz="0" w:space="0" w:color="auto"/>
                <w:right w:val="none" w:sz="0" w:space="0" w:color="auto"/>
              </w:divBdr>
            </w:div>
          </w:divsChild>
        </w:div>
        <w:div w:id="535854969">
          <w:marLeft w:val="0"/>
          <w:marRight w:val="0"/>
          <w:marTop w:val="0"/>
          <w:marBottom w:val="0"/>
          <w:divBdr>
            <w:top w:val="none" w:sz="0" w:space="0" w:color="auto"/>
            <w:left w:val="none" w:sz="0" w:space="0" w:color="auto"/>
            <w:bottom w:val="none" w:sz="0" w:space="0" w:color="auto"/>
            <w:right w:val="none" w:sz="0" w:space="0" w:color="auto"/>
          </w:divBdr>
          <w:divsChild>
            <w:div w:id="507138094">
              <w:marLeft w:val="0"/>
              <w:marRight w:val="0"/>
              <w:marTop w:val="0"/>
              <w:marBottom w:val="0"/>
              <w:divBdr>
                <w:top w:val="none" w:sz="0" w:space="0" w:color="auto"/>
                <w:left w:val="none" w:sz="0" w:space="0" w:color="auto"/>
                <w:bottom w:val="none" w:sz="0" w:space="0" w:color="auto"/>
                <w:right w:val="none" w:sz="0" w:space="0" w:color="auto"/>
              </w:divBdr>
            </w:div>
          </w:divsChild>
        </w:div>
        <w:div w:id="1463381204">
          <w:marLeft w:val="0"/>
          <w:marRight w:val="0"/>
          <w:marTop w:val="0"/>
          <w:marBottom w:val="0"/>
          <w:divBdr>
            <w:top w:val="none" w:sz="0" w:space="0" w:color="auto"/>
            <w:left w:val="none" w:sz="0" w:space="0" w:color="auto"/>
            <w:bottom w:val="none" w:sz="0" w:space="0" w:color="auto"/>
            <w:right w:val="none" w:sz="0" w:space="0" w:color="auto"/>
          </w:divBdr>
          <w:divsChild>
            <w:div w:id="2087606187">
              <w:marLeft w:val="0"/>
              <w:marRight w:val="0"/>
              <w:marTop w:val="0"/>
              <w:marBottom w:val="0"/>
              <w:divBdr>
                <w:top w:val="none" w:sz="0" w:space="0" w:color="auto"/>
                <w:left w:val="none" w:sz="0" w:space="0" w:color="auto"/>
                <w:bottom w:val="none" w:sz="0" w:space="0" w:color="auto"/>
                <w:right w:val="none" w:sz="0" w:space="0" w:color="auto"/>
              </w:divBdr>
            </w:div>
          </w:divsChild>
        </w:div>
        <w:div w:id="1938247983">
          <w:marLeft w:val="0"/>
          <w:marRight w:val="0"/>
          <w:marTop w:val="0"/>
          <w:marBottom w:val="0"/>
          <w:divBdr>
            <w:top w:val="none" w:sz="0" w:space="0" w:color="auto"/>
            <w:left w:val="none" w:sz="0" w:space="0" w:color="auto"/>
            <w:bottom w:val="none" w:sz="0" w:space="0" w:color="auto"/>
            <w:right w:val="none" w:sz="0" w:space="0" w:color="auto"/>
          </w:divBdr>
          <w:divsChild>
            <w:div w:id="1009715627">
              <w:marLeft w:val="0"/>
              <w:marRight w:val="0"/>
              <w:marTop w:val="0"/>
              <w:marBottom w:val="0"/>
              <w:divBdr>
                <w:top w:val="none" w:sz="0" w:space="0" w:color="auto"/>
                <w:left w:val="none" w:sz="0" w:space="0" w:color="auto"/>
                <w:bottom w:val="none" w:sz="0" w:space="0" w:color="auto"/>
                <w:right w:val="none" w:sz="0" w:space="0" w:color="auto"/>
              </w:divBdr>
            </w:div>
          </w:divsChild>
        </w:div>
        <w:div w:id="1272476798">
          <w:marLeft w:val="0"/>
          <w:marRight w:val="0"/>
          <w:marTop w:val="0"/>
          <w:marBottom w:val="0"/>
          <w:divBdr>
            <w:top w:val="none" w:sz="0" w:space="0" w:color="auto"/>
            <w:left w:val="none" w:sz="0" w:space="0" w:color="auto"/>
            <w:bottom w:val="none" w:sz="0" w:space="0" w:color="auto"/>
            <w:right w:val="none" w:sz="0" w:space="0" w:color="auto"/>
          </w:divBdr>
          <w:divsChild>
            <w:div w:id="122117368">
              <w:marLeft w:val="0"/>
              <w:marRight w:val="0"/>
              <w:marTop w:val="0"/>
              <w:marBottom w:val="0"/>
              <w:divBdr>
                <w:top w:val="none" w:sz="0" w:space="0" w:color="auto"/>
                <w:left w:val="none" w:sz="0" w:space="0" w:color="auto"/>
                <w:bottom w:val="none" w:sz="0" w:space="0" w:color="auto"/>
                <w:right w:val="none" w:sz="0" w:space="0" w:color="auto"/>
              </w:divBdr>
            </w:div>
          </w:divsChild>
        </w:div>
        <w:div w:id="1500267740">
          <w:marLeft w:val="0"/>
          <w:marRight w:val="0"/>
          <w:marTop w:val="0"/>
          <w:marBottom w:val="0"/>
          <w:divBdr>
            <w:top w:val="none" w:sz="0" w:space="0" w:color="auto"/>
            <w:left w:val="none" w:sz="0" w:space="0" w:color="auto"/>
            <w:bottom w:val="none" w:sz="0" w:space="0" w:color="auto"/>
            <w:right w:val="none" w:sz="0" w:space="0" w:color="auto"/>
          </w:divBdr>
          <w:divsChild>
            <w:div w:id="863830425">
              <w:marLeft w:val="0"/>
              <w:marRight w:val="0"/>
              <w:marTop w:val="0"/>
              <w:marBottom w:val="0"/>
              <w:divBdr>
                <w:top w:val="none" w:sz="0" w:space="0" w:color="auto"/>
                <w:left w:val="none" w:sz="0" w:space="0" w:color="auto"/>
                <w:bottom w:val="none" w:sz="0" w:space="0" w:color="auto"/>
                <w:right w:val="none" w:sz="0" w:space="0" w:color="auto"/>
              </w:divBdr>
            </w:div>
          </w:divsChild>
        </w:div>
        <w:div w:id="1573465947">
          <w:marLeft w:val="0"/>
          <w:marRight w:val="0"/>
          <w:marTop w:val="0"/>
          <w:marBottom w:val="0"/>
          <w:divBdr>
            <w:top w:val="none" w:sz="0" w:space="0" w:color="auto"/>
            <w:left w:val="none" w:sz="0" w:space="0" w:color="auto"/>
            <w:bottom w:val="none" w:sz="0" w:space="0" w:color="auto"/>
            <w:right w:val="none" w:sz="0" w:space="0" w:color="auto"/>
          </w:divBdr>
          <w:divsChild>
            <w:div w:id="1196310124">
              <w:marLeft w:val="0"/>
              <w:marRight w:val="0"/>
              <w:marTop w:val="0"/>
              <w:marBottom w:val="0"/>
              <w:divBdr>
                <w:top w:val="none" w:sz="0" w:space="0" w:color="auto"/>
                <w:left w:val="none" w:sz="0" w:space="0" w:color="auto"/>
                <w:bottom w:val="none" w:sz="0" w:space="0" w:color="auto"/>
                <w:right w:val="none" w:sz="0" w:space="0" w:color="auto"/>
              </w:divBdr>
            </w:div>
          </w:divsChild>
        </w:div>
        <w:div w:id="1543205925">
          <w:marLeft w:val="0"/>
          <w:marRight w:val="0"/>
          <w:marTop w:val="0"/>
          <w:marBottom w:val="0"/>
          <w:divBdr>
            <w:top w:val="none" w:sz="0" w:space="0" w:color="auto"/>
            <w:left w:val="none" w:sz="0" w:space="0" w:color="auto"/>
            <w:bottom w:val="none" w:sz="0" w:space="0" w:color="auto"/>
            <w:right w:val="none" w:sz="0" w:space="0" w:color="auto"/>
          </w:divBdr>
          <w:divsChild>
            <w:div w:id="1090857923">
              <w:marLeft w:val="0"/>
              <w:marRight w:val="0"/>
              <w:marTop w:val="0"/>
              <w:marBottom w:val="0"/>
              <w:divBdr>
                <w:top w:val="none" w:sz="0" w:space="0" w:color="auto"/>
                <w:left w:val="none" w:sz="0" w:space="0" w:color="auto"/>
                <w:bottom w:val="none" w:sz="0" w:space="0" w:color="auto"/>
                <w:right w:val="none" w:sz="0" w:space="0" w:color="auto"/>
              </w:divBdr>
            </w:div>
          </w:divsChild>
        </w:div>
        <w:div w:id="221987070">
          <w:marLeft w:val="0"/>
          <w:marRight w:val="0"/>
          <w:marTop w:val="0"/>
          <w:marBottom w:val="0"/>
          <w:divBdr>
            <w:top w:val="none" w:sz="0" w:space="0" w:color="auto"/>
            <w:left w:val="none" w:sz="0" w:space="0" w:color="auto"/>
            <w:bottom w:val="none" w:sz="0" w:space="0" w:color="auto"/>
            <w:right w:val="none" w:sz="0" w:space="0" w:color="auto"/>
          </w:divBdr>
          <w:divsChild>
            <w:div w:id="1285038039">
              <w:marLeft w:val="0"/>
              <w:marRight w:val="0"/>
              <w:marTop w:val="0"/>
              <w:marBottom w:val="0"/>
              <w:divBdr>
                <w:top w:val="none" w:sz="0" w:space="0" w:color="auto"/>
                <w:left w:val="none" w:sz="0" w:space="0" w:color="auto"/>
                <w:bottom w:val="none" w:sz="0" w:space="0" w:color="auto"/>
                <w:right w:val="none" w:sz="0" w:space="0" w:color="auto"/>
              </w:divBdr>
            </w:div>
          </w:divsChild>
        </w:div>
        <w:div w:id="1128934245">
          <w:marLeft w:val="0"/>
          <w:marRight w:val="0"/>
          <w:marTop w:val="0"/>
          <w:marBottom w:val="0"/>
          <w:divBdr>
            <w:top w:val="none" w:sz="0" w:space="0" w:color="auto"/>
            <w:left w:val="none" w:sz="0" w:space="0" w:color="auto"/>
            <w:bottom w:val="none" w:sz="0" w:space="0" w:color="auto"/>
            <w:right w:val="none" w:sz="0" w:space="0" w:color="auto"/>
          </w:divBdr>
          <w:divsChild>
            <w:div w:id="1748763700">
              <w:marLeft w:val="0"/>
              <w:marRight w:val="0"/>
              <w:marTop w:val="0"/>
              <w:marBottom w:val="0"/>
              <w:divBdr>
                <w:top w:val="none" w:sz="0" w:space="0" w:color="auto"/>
                <w:left w:val="none" w:sz="0" w:space="0" w:color="auto"/>
                <w:bottom w:val="none" w:sz="0" w:space="0" w:color="auto"/>
                <w:right w:val="none" w:sz="0" w:space="0" w:color="auto"/>
              </w:divBdr>
            </w:div>
          </w:divsChild>
        </w:div>
        <w:div w:id="1257248290">
          <w:marLeft w:val="0"/>
          <w:marRight w:val="0"/>
          <w:marTop w:val="0"/>
          <w:marBottom w:val="0"/>
          <w:divBdr>
            <w:top w:val="none" w:sz="0" w:space="0" w:color="auto"/>
            <w:left w:val="none" w:sz="0" w:space="0" w:color="auto"/>
            <w:bottom w:val="none" w:sz="0" w:space="0" w:color="auto"/>
            <w:right w:val="none" w:sz="0" w:space="0" w:color="auto"/>
          </w:divBdr>
          <w:divsChild>
            <w:div w:id="15458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8191">
      <w:bodyDiv w:val="1"/>
      <w:marLeft w:val="0"/>
      <w:marRight w:val="0"/>
      <w:marTop w:val="0"/>
      <w:marBottom w:val="0"/>
      <w:divBdr>
        <w:top w:val="none" w:sz="0" w:space="0" w:color="auto"/>
        <w:left w:val="none" w:sz="0" w:space="0" w:color="auto"/>
        <w:bottom w:val="none" w:sz="0" w:space="0" w:color="auto"/>
        <w:right w:val="none" w:sz="0" w:space="0" w:color="auto"/>
      </w:divBdr>
      <w:divsChild>
        <w:div w:id="1792048383">
          <w:marLeft w:val="0"/>
          <w:marRight w:val="0"/>
          <w:marTop w:val="0"/>
          <w:marBottom w:val="0"/>
          <w:divBdr>
            <w:top w:val="none" w:sz="0" w:space="0" w:color="auto"/>
            <w:left w:val="none" w:sz="0" w:space="0" w:color="auto"/>
            <w:bottom w:val="none" w:sz="0" w:space="0" w:color="auto"/>
            <w:right w:val="none" w:sz="0" w:space="0" w:color="auto"/>
          </w:divBdr>
          <w:divsChild>
            <w:div w:id="1185512823">
              <w:marLeft w:val="0"/>
              <w:marRight w:val="0"/>
              <w:marTop w:val="0"/>
              <w:marBottom w:val="0"/>
              <w:divBdr>
                <w:top w:val="none" w:sz="0" w:space="0" w:color="auto"/>
                <w:left w:val="none" w:sz="0" w:space="0" w:color="auto"/>
                <w:bottom w:val="none" w:sz="0" w:space="0" w:color="auto"/>
                <w:right w:val="none" w:sz="0" w:space="0" w:color="auto"/>
              </w:divBdr>
            </w:div>
            <w:div w:id="1709914948">
              <w:marLeft w:val="0"/>
              <w:marRight w:val="0"/>
              <w:marTop w:val="0"/>
              <w:marBottom w:val="0"/>
              <w:divBdr>
                <w:top w:val="none" w:sz="0" w:space="0" w:color="auto"/>
                <w:left w:val="none" w:sz="0" w:space="0" w:color="auto"/>
                <w:bottom w:val="none" w:sz="0" w:space="0" w:color="auto"/>
                <w:right w:val="none" w:sz="0" w:space="0" w:color="auto"/>
              </w:divBdr>
            </w:div>
          </w:divsChild>
        </w:div>
        <w:div w:id="459493799">
          <w:marLeft w:val="0"/>
          <w:marRight w:val="0"/>
          <w:marTop w:val="0"/>
          <w:marBottom w:val="0"/>
          <w:divBdr>
            <w:top w:val="none" w:sz="0" w:space="0" w:color="auto"/>
            <w:left w:val="none" w:sz="0" w:space="0" w:color="auto"/>
            <w:bottom w:val="none" w:sz="0" w:space="0" w:color="auto"/>
            <w:right w:val="none" w:sz="0" w:space="0" w:color="auto"/>
          </w:divBdr>
          <w:divsChild>
            <w:div w:id="1983776625">
              <w:marLeft w:val="0"/>
              <w:marRight w:val="0"/>
              <w:marTop w:val="0"/>
              <w:marBottom w:val="0"/>
              <w:divBdr>
                <w:top w:val="none" w:sz="0" w:space="0" w:color="auto"/>
                <w:left w:val="none" w:sz="0" w:space="0" w:color="auto"/>
                <w:bottom w:val="none" w:sz="0" w:space="0" w:color="auto"/>
                <w:right w:val="none" w:sz="0" w:space="0" w:color="auto"/>
              </w:divBdr>
            </w:div>
          </w:divsChild>
        </w:div>
        <w:div w:id="1565069620">
          <w:marLeft w:val="0"/>
          <w:marRight w:val="0"/>
          <w:marTop w:val="0"/>
          <w:marBottom w:val="0"/>
          <w:divBdr>
            <w:top w:val="none" w:sz="0" w:space="0" w:color="auto"/>
            <w:left w:val="none" w:sz="0" w:space="0" w:color="auto"/>
            <w:bottom w:val="none" w:sz="0" w:space="0" w:color="auto"/>
            <w:right w:val="none" w:sz="0" w:space="0" w:color="auto"/>
          </w:divBdr>
          <w:divsChild>
            <w:div w:id="423455995">
              <w:marLeft w:val="0"/>
              <w:marRight w:val="0"/>
              <w:marTop w:val="0"/>
              <w:marBottom w:val="0"/>
              <w:divBdr>
                <w:top w:val="none" w:sz="0" w:space="0" w:color="auto"/>
                <w:left w:val="none" w:sz="0" w:space="0" w:color="auto"/>
                <w:bottom w:val="none" w:sz="0" w:space="0" w:color="auto"/>
                <w:right w:val="none" w:sz="0" w:space="0" w:color="auto"/>
              </w:divBdr>
            </w:div>
            <w:div w:id="18812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1586">
      <w:bodyDiv w:val="1"/>
      <w:marLeft w:val="0"/>
      <w:marRight w:val="0"/>
      <w:marTop w:val="0"/>
      <w:marBottom w:val="0"/>
      <w:divBdr>
        <w:top w:val="none" w:sz="0" w:space="0" w:color="auto"/>
        <w:left w:val="none" w:sz="0" w:space="0" w:color="auto"/>
        <w:bottom w:val="none" w:sz="0" w:space="0" w:color="auto"/>
        <w:right w:val="none" w:sz="0" w:space="0" w:color="auto"/>
      </w:divBdr>
      <w:divsChild>
        <w:div w:id="177043357">
          <w:marLeft w:val="0"/>
          <w:marRight w:val="0"/>
          <w:marTop w:val="0"/>
          <w:marBottom w:val="0"/>
          <w:divBdr>
            <w:top w:val="none" w:sz="0" w:space="0" w:color="auto"/>
            <w:left w:val="none" w:sz="0" w:space="0" w:color="auto"/>
            <w:bottom w:val="none" w:sz="0" w:space="0" w:color="auto"/>
            <w:right w:val="none" w:sz="0" w:space="0" w:color="auto"/>
          </w:divBdr>
        </w:div>
        <w:div w:id="2069760553">
          <w:marLeft w:val="0"/>
          <w:marRight w:val="0"/>
          <w:marTop w:val="0"/>
          <w:marBottom w:val="0"/>
          <w:divBdr>
            <w:top w:val="none" w:sz="0" w:space="0" w:color="auto"/>
            <w:left w:val="none" w:sz="0" w:space="0" w:color="auto"/>
            <w:bottom w:val="none" w:sz="0" w:space="0" w:color="auto"/>
            <w:right w:val="none" w:sz="0" w:space="0" w:color="auto"/>
          </w:divBdr>
        </w:div>
        <w:div w:id="1198932359">
          <w:marLeft w:val="0"/>
          <w:marRight w:val="0"/>
          <w:marTop w:val="0"/>
          <w:marBottom w:val="0"/>
          <w:divBdr>
            <w:top w:val="none" w:sz="0" w:space="0" w:color="auto"/>
            <w:left w:val="none" w:sz="0" w:space="0" w:color="auto"/>
            <w:bottom w:val="none" w:sz="0" w:space="0" w:color="auto"/>
            <w:right w:val="none" w:sz="0" w:space="0" w:color="auto"/>
          </w:divBdr>
        </w:div>
        <w:div w:id="11342306">
          <w:marLeft w:val="0"/>
          <w:marRight w:val="0"/>
          <w:marTop w:val="0"/>
          <w:marBottom w:val="0"/>
          <w:divBdr>
            <w:top w:val="none" w:sz="0" w:space="0" w:color="auto"/>
            <w:left w:val="none" w:sz="0" w:space="0" w:color="auto"/>
            <w:bottom w:val="none" w:sz="0" w:space="0" w:color="auto"/>
            <w:right w:val="none" w:sz="0" w:space="0" w:color="auto"/>
          </w:divBdr>
        </w:div>
        <w:div w:id="722407783">
          <w:marLeft w:val="0"/>
          <w:marRight w:val="0"/>
          <w:marTop w:val="0"/>
          <w:marBottom w:val="0"/>
          <w:divBdr>
            <w:top w:val="none" w:sz="0" w:space="0" w:color="auto"/>
            <w:left w:val="none" w:sz="0" w:space="0" w:color="auto"/>
            <w:bottom w:val="none" w:sz="0" w:space="0" w:color="auto"/>
            <w:right w:val="none" w:sz="0" w:space="0" w:color="auto"/>
          </w:divBdr>
        </w:div>
        <w:div w:id="758329702">
          <w:marLeft w:val="0"/>
          <w:marRight w:val="0"/>
          <w:marTop w:val="0"/>
          <w:marBottom w:val="0"/>
          <w:divBdr>
            <w:top w:val="none" w:sz="0" w:space="0" w:color="auto"/>
            <w:left w:val="none" w:sz="0" w:space="0" w:color="auto"/>
            <w:bottom w:val="none" w:sz="0" w:space="0" w:color="auto"/>
            <w:right w:val="none" w:sz="0" w:space="0" w:color="auto"/>
          </w:divBdr>
        </w:div>
        <w:div w:id="791901582">
          <w:marLeft w:val="0"/>
          <w:marRight w:val="0"/>
          <w:marTop w:val="0"/>
          <w:marBottom w:val="0"/>
          <w:divBdr>
            <w:top w:val="none" w:sz="0" w:space="0" w:color="auto"/>
            <w:left w:val="none" w:sz="0" w:space="0" w:color="auto"/>
            <w:bottom w:val="none" w:sz="0" w:space="0" w:color="auto"/>
            <w:right w:val="none" w:sz="0" w:space="0" w:color="auto"/>
          </w:divBdr>
        </w:div>
      </w:divsChild>
    </w:div>
    <w:div w:id="2021081630">
      <w:bodyDiv w:val="1"/>
      <w:marLeft w:val="0"/>
      <w:marRight w:val="0"/>
      <w:marTop w:val="0"/>
      <w:marBottom w:val="0"/>
      <w:divBdr>
        <w:top w:val="none" w:sz="0" w:space="0" w:color="auto"/>
        <w:left w:val="none" w:sz="0" w:space="0" w:color="auto"/>
        <w:bottom w:val="none" w:sz="0" w:space="0" w:color="auto"/>
        <w:right w:val="none" w:sz="0" w:space="0" w:color="auto"/>
      </w:divBdr>
      <w:divsChild>
        <w:div w:id="1164397227">
          <w:marLeft w:val="0"/>
          <w:marRight w:val="0"/>
          <w:marTop w:val="0"/>
          <w:marBottom w:val="0"/>
          <w:divBdr>
            <w:top w:val="none" w:sz="0" w:space="0" w:color="auto"/>
            <w:left w:val="none" w:sz="0" w:space="0" w:color="auto"/>
            <w:bottom w:val="none" w:sz="0" w:space="0" w:color="auto"/>
            <w:right w:val="none" w:sz="0" w:space="0" w:color="auto"/>
          </w:divBdr>
          <w:divsChild>
            <w:div w:id="395861975">
              <w:marLeft w:val="0"/>
              <w:marRight w:val="0"/>
              <w:marTop w:val="0"/>
              <w:marBottom w:val="0"/>
              <w:divBdr>
                <w:top w:val="none" w:sz="0" w:space="0" w:color="auto"/>
                <w:left w:val="none" w:sz="0" w:space="0" w:color="auto"/>
                <w:bottom w:val="none" w:sz="0" w:space="0" w:color="auto"/>
                <w:right w:val="none" w:sz="0" w:space="0" w:color="auto"/>
              </w:divBdr>
            </w:div>
            <w:div w:id="1290474401">
              <w:marLeft w:val="0"/>
              <w:marRight w:val="0"/>
              <w:marTop w:val="0"/>
              <w:marBottom w:val="0"/>
              <w:divBdr>
                <w:top w:val="none" w:sz="0" w:space="0" w:color="auto"/>
                <w:left w:val="none" w:sz="0" w:space="0" w:color="auto"/>
                <w:bottom w:val="none" w:sz="0" w:space="0" w:color="auto"/>
                <w:right w:val="none" w:sz="0" w:space="0" w:color="auto"/>
              </w:divBdr>
            </w:div>
          </w:divsChild>
        </w:div>
        <w:div w:id="347102342">
          <w:marLeft w:val="0"/>
          <w:marRight w:val="0"/>
          <w:marTop w:val="0"/>
          <w:marBottom w:val="0"/>
          <w:divBdr>
            <w:top w:val="none" w:sz="0" w:space="0" w:color="auto"/>
            <w:left w:val="none" w:sz="0" w:space="0" w:color="auto"/>
            <w:bottom w:val="none" w:sz="0" w:space="0" w:color="auto"/>
            <w:right w:val="none" w:sz="0" w:space="0" w:color="auto"/>
          </w:divBdr>
          <w:divsChild>
            <w:div w:id="609320009">
              <w:marLeft w:val="0"/>
              <w:marRight w:val="0"/>
              <w:marTop w:val="0"/>
              <w:marBottom w:val="0"/>
              <w:divBdr>
                <w:top w:val="none" w:sz="0" w:space="0" w:color="auto"/>
                <w:left w:val="none" w:sz="0" w:space="0" w:color="auto"/>
                <w:bottom w:val="none" w:sz="0" w:space="0" w:color="auto"/>
                <w:right w:val="none" w:sz="0" w:space="0" w:color="auto"/>
              </w:divBdr>
            </w:div>
            <w:div w:id="724529493">
              <w:marLeft w:val="0"/>
              <w:marRight w:val="0"/>
              <w:marTop w:val="0"/>
              <w:marBottom w:val="0"/>
              <w:divBdr>
                <w:top w:val="none" w:sz="0" w:space="0" w:color="auto"/>
                <w:left w:val="none" w:sz="0" w:space="0" w:color="auto"/>
                <w:bottom w:val="none" w:sz="0" w:space="0" w:color="auto"/>
                <w:right w:val="none" w:sz="0" w:space="0" w:color="auto"/>
              </w:divBdr>
            </w:div>
            <w:div w:id="45495656">
              <w:marLeft w:val="0"/>
              <w:marRight w:val="0"/>
              <w:marTop w:val="0"/>
              <w:marBottom w:val="0"/>
              <w:divBdr>
                <w:top w:val="none" w:sz="0" w:space="0" w:color="auto"/>
                <w:left w:val="none" w:sz="0" w:space="0" w:color="auto"/>
                <w:bottom w:val="none" w:sz="0" w:space="0" w:color="auto"/>
                <w:right w:val="none" w:sz="0" w:space="0" w:color="auto"/>
              </w:divBdr>
            </w:div>
            <w:div w:id="1632856222">
              <w:marLeft w:val="0"/>
              <w:marRight w:val="0"/>
              <w:marTop w:val="0"/>
              <w:marBottom w:val="0"/>
              <w:divBdr>
                <w:top w:val="none" w:sz="0" w:space="0" w:color="auto"/>
                <w:left w:val="none" w:sz="0" w:space="0" w:color="auto"/>
                <w:bottom w:val="none" w:sz="0" w:space="0" w:color="auto"/>
                <w:right w:val="none" w:sz="0" w:space="0" w:color="auto"/>
              </w:divBdr>
            </w:div>
          </w:divsChild>
        </w:div>
        <w:div w:id="1666202510">
          <w:marLeft w:val="0"/>
          <w:marRight w:val="0"/>
          <w:marTop w:val="0"/>
          <w:marBottom w:val="0"/>
          <w:divBdr>
            <w:top w:val="none" w:sz="0" w:space="0" w:color="auto"/>
            <w:left w:val="none" w:sz="0" w:space="0" w:color="auto"/>
            <w:bottom w:val="none" w:sz="0" w:space="0" w:color="auto"/>
            <w:right w:val="none" w:sz="0" w:space="0" w:color="auto"/>
          </w:divBdr>
          <w:divsChild>
            <w:div w:id="533082742">
              <w:marLeft w:val="0"/>
              <w:marRight w:val="0"/>
              <w:marTop w:val="0"/>
              <w:marBottom w:val="0"/>
              <w:divBdr>
                <w:top w:val="none" w:sz="0" w:space="0" w:color="auto"/>
                <w:left w:val="none" w:sz="0" w:space="0" w:color="auto"/>
                <w:bottom w:val="none" w:sz="0" w:space="0" w:color="auto"/>
                <w:right w:val="none" w:sz="0" w:space="0" w:color="auto"/>
              </w:divBdr>
            </w:div>
            <w:div w:id="46027059">
              <w:marLeft w:val="0"/>
              <w:marRight w:val="0"/>
              <w:marTop w:val="0"/>
              <w:marBottom w:val="0"/>
              <w:divBdr>
                <w:top w:val="none" w:sz="0" w:space="0" w:color="auto"/>
                <w:left w:val="none" w:sz="0" w:space="0" w:color="auto"/>
                <w:bottom w:val="none" w:sz="0" w:space="0" w:color="auto"/>
                <w:right w:val="none" w:sz="0" w:space="0" w:color="auto"/>
              </w:divBdr>
            </w:div>
            <w:div w:id="7929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4588">
      <w:bodyDiv w:val="1"/>
      <w:marLeft w:val="0"/>
      <w:marRight w:val="0"/>
      <w:marTop w:val="0"/>
      <w:marBottom w:val="0"/>
      <w:divBdr>
        <w:top w:val="none" w:sz="0" w:space="0" w:color="auto"/>
        <w:left w:val="none" w:sz="0" w:space="0" w:color="auto"/>
        <w:bottom w:val="none" w:sz="0" w:space="0" w:color="auto"/>
        <w:right w:val="none" w:sz="0" w:space="0" w:color="auto"/>
      </w:divBdr>
      <w:divsChild>
        <w:div w:id="640354428">
          <w:marLeft w:val="0"/>
          <w:marRight w:val="0"/>
          <w:marTop w:val="0"/>
          <w:marBottom w:val="0"/>
          <w:divBdr>
            <w:top w:val="none" w:sz="0" w:space="0" w:color="auto"/>
            <w:left w:val="none" w:sz="0" w:space="0" w:color="auto"/>
            <w:bottom w:val="none" w:sz="0" w:space="0" w:color="auto"/>
            <w:right w:val="none" w:sz="0" w:space="0" w:color="auto"/>
          </w:divBdr>
          <w:divsChild>
            <w:div w:id="507871052">
              <w:marLeft w:val="0"/>
              <w:marRight w:val="0"/>
              <w:marTop w:val="0"/>
              <w:marBottom w:val="0"/>
              <w:divBdr>
                <w:top w:val="none" w:sz="0" w:space="0" w:color="auto"/>
                <w:left w:val="none" w:sz="0" w:space="0" w:color="auto"/>
                <w:bottom w:val="none" w:sz="0" w:space="0" w:color="auto"/>
                <w:right w:val="none" w:sz="0" w:space="0" w:color="auto"/>
              </w:divBdr>
            </w:div>
            <w:div w:id="815997372">
              <w:marLeft w:val="0"/>
              <w:marRight w:val="0"/>
              <w:marTop w:val="0"/>
              <w:marBottom w:val="0"/>
              <w:divBdr>
                <w:top w:val="none" w:sz="0" w:space="0" w:color="auto"/>
                <w:left w:val="none" w:sz="0" w:space="0" w:color="auto"/>
                <w:bottom w:val="none" w:sz="0" w:space="0" w:color="auto"/>
                <w:right w:val="none" w:sz="0" w:space="0" w:color="auto"/>
              </w:divBdr>
            </w:div>
            <w:div w:id="684214587">
              <w:marLeft w:val="0"/>
              <w:marRight w:val="0"/>
              <w:marTop w:val="0"/>
              <w:marBottom w:val="0"/>
              <w:divBdr>
                <w:top w:val="none" w:sz="0" w:space="0" w:color="auto"/>
                <w:left w:val="none" w:sz="0" w:space="0" w:color="auto"/>
                <w:bottom w:val="none" w:sz="0" w:space="0" w:color="auto"/>
                <w:right w:val="none" w:sz="0" w:space="0" w:color="auto"/>
              </w:divBdr>
            </w:div>
          </w:divsChild>
        </w:div>
        <w:div w:id="960645522">
          <w:marLeft w:val="0"/>
          <w:marRight w:val="0"/>
          <w:marTop w:val="0"/>
          <w:marBottom w:val="0"/>
          <w:divBdr>
            <w:top w:val="none" w:sz="0" w:space="0" w:color="auto"/>
            <w:left w:val="none" w:sz="0" w:space="0" w:color="auto"/>
            <w:bottom w:val="none" w:sz="0" w:space="0" w:color="auto"/>
            <w:right w:val="none" w:sz="0" w:space="0" w:color="auto"/>
          </w:divBdr>
          <w:divsChild>
            <w:div w:id="86460599">
              <w:marLeft w:val="0"/>
              <w:marRight w:val="0"/>
              <w:marTop w:val="0"/>
              <w:marBottom w:val="0"/>
              <w:divBdr>
                <w:top w:val="none" w:sz="0" w:space="0" w:color="auto"/>
                <w:left w:val="none" w:sz="0" w:space="0" w:color="auto"/>
                <w:bottom w:val="none" w:sz="0" w:space="0" w:color="auto"/>
                <w:right w:val="none" w:sz="0" w:space="0" w:color="auto"/>
              </w:divBdr>
            </w:div>
            <w:div w:id="628777122">
              <w:marLeft w:val="0"/>
              <w:marRight w:val="0"/>
              <w:marTop w:val="0"/>
              <w:marBottom w:val="0"/>
              <w:divBdr>
                <w:top w:val="none" w:sz="0" w:space="0" w:color="auto"/>
                <w:left w:val="none" w:sz="0" w:space="0" w:color="auto"/>
                <w:bottom w:val="none" w:sz="0" w:space="0" w:color="auto"/>
                <w:right w:val="none" w:sz="0" w:space="0" w:color="auto"/>
              </w:divBdr>
            </w:div>
            <w:div w:id="959647894">
              <w:marLeft w:val="0"/>
              <w:marRight w:val="0"/>
              <w:marTop w:val="0"/>
              <w:marBottom w:val="0"/>
              <w:divBdr>
                <w:top w:val="none" w:sz="0" w:space="0" w:color="auto"/>
                <w:left w:val="none" w:sz="0" w:space="0" w:color="auto"/>
                <w:bottom w:val="none" w:sz="0" w:space="0" w:color="auto"/>
                <w:right w:val="none" w:sz="0" w:space="0" w:color="auto"/>
              </w:divBdr>
            </w:div>
            <w:div w:id="14592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3412E-3CB6-4043-8962-9B26FAC62CC1}">
  <ds:schemaRefs>
    <ds:schemaRef ds:uri="http://schemas.microsoft.com/office/2006/metadata/properties"/>
    <ds:schemaRef ds:uri="http://schemas.microsoft.com/sharepoint/v3"/>
    <ds:schemaRef ds:uri="http://schemas.openxmlformats.org/package/2006/metadata/core-properties"/>
    <ds:schemaRef ds:uri="http://purl.org/dc/terms/"/>
    <ds:schemaRef ds:uri="18b3ad93-091b-45fa-a254-9e70500a7a7d"/>
    <ds:schemaRef ds:uri="http://schemas.microsoft.com/office/2006/documentManagement/types"/>
    <ds:schemaRef ds:uri="http://schemas.microsoft.com/office/infopath/2007/PartnerControls"/>
    <ds:schemaRef ds:uri="http://purl.org/dc/elements/1.1/"/>
    <ds:schemaRef ds:uri="ec85ad85-a7ee-4b14-abf3-72c6228532a7"/>
    <ds:schemaRef ds:uri="http://www.w3.org/XML/1998/namespace"/>
    <ds:schemaRef ds:uri="http://purl.org/dc/dcmitype/"/>
  </ds:schemaRefs>
</ds:datastoreItem>
</file>

<file path=customXml/itemProps2.xml><?xml version="1.0" encoding="utf-8"?>
<ds:datastoreItem xmlns:ds="http://schemas.openxmlformats.org/officeDocument/2006/customXml" ds:itemID="{36971F46-F413-4902-8767-82157AE8DAC3}"/>
</file>

<file path=customXml/itemProps3.xml><?xml version="1.0" encoding="utf-8"?>
<ds:datastoreItem xmlns:ds="http://schemas.openxmlformats.org/officeDocument/2006/customXml" ds:itemID="{79E37F61-8C2A-4F01-B62A-CB609D95D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4690</Words>
  <Characters>26736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2022-10-09T13:18:00Z</dcterms:created>
  <dcterms:modified xsi:type="dcterms:W3CDTF">2022-10-09T13:18:00Z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MediaServiceImageTags">
    <vt:lpwstr/>
  </property>
</Properties>
</file>